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xls" ContentType="application/vnd.ms-exce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charts/chart6.xml" ContentType="application/vnd.openxmlformats-officedocument.drawingml.chart+xml"/>
  <Override PartName="/word/charts/chart7.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diagrams/layout4.xml" ContentType="application/vnd.openxmlformats-officedocument.drawingml.diagramLayout+xml"/>
  <Override PartName="/word/diagrams/quickStyle5.xml" ContentType="application/vnd.openxmlformats-officedocument.drawingml.diagramStyle+xml"/>
  <Override PartName="/word/charts/chart2.xml" ContentType="application/vnd.openxmlformats-officedocument.drawingml.chart+xml"/>
  <Override PartName="/word/charts/chart3.xml" ContentType="application/vnd.openxmlformats-officedocument.drawingml.chart+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02D" w:rsidRDefault="00F6102D">
      <w:pPr>
        <w:rPr>
          <w:rFonts w:ascii="Times New Roman" w:hAnsi="Times New Roman" w:cs="Times New Roman"/>
          <w:b/>
        </w:rPr>
      </w:pPr>
    </w:p>
    <w:p w:rsidR="00F6102D" w:rsidRDefault="00F6102D">
      <w:pPr>
        <w:rPr>
          <w:rFonts w:ascii="Times New Roman" w:hAnsi="Times New Roman" w:cs="Times New Roman"/>
          <w:b/>
        </w:rPr>
      </w:pPr>
      <w:r w:rsidRPr="00F6102D">
        <w:rPr>
          <w:rFonts w:ascii="Times New Roman" w:hAnsi="Times New Roman" w:cs="Times New Roman"/>
          <w:b/>
          <w:noProof/>
          <w:lang w:eastAsia="ru-RU"/>
        </w:rPr>
        <w:drawing>
          <wp:inline distT="0" distB="0" distL="0" distR="0">
            <wp:extent cx="5528160" cy="1267333"/>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8" cstate="print"/>
                    <a:srcRect/>
                    <a:stretch>
                      <a:fillRect/>
                    </a:stretch>
                  </pic:blipFill>
                  <pic:spPr bwMode="auto">
                    <a:xfrm>
                      <a:off x="0" y="0"/>
                      <a:ext cx="5528160" cy="1267333"/>
                    </a:xfrm>
                    <a:prstGeom prst="rect">
                      <a:avLst/>
                    </a:prstGeom>
                    <a:noFill/>
                    <a:ln w="9525">
                      <a:noFill/>
                      <a:round/>
                      <a:headEnd/>
                      <a:tailEnd/>
                    </a:ln>
                  </pic:spPr>
                </pic:pic>
              </a:graphicData>
            </a:graphic>
          </wp:inline>
        </w:drawing>
      </w:r>
    </w:p>
    <w:p w:rsidR="00F6102D" w:rsidRDefault="00F6102D">
      <w:pPr>
        <w:rPr>
          <w:rFonts w:ascii="Times New Roman" w:hAnsi="Times New Roman" w:cs="Times New Roman"/>
          <w:b/>
        </w:rPr>
      </w:pPr>
    </w:p>
    <w:p w:rsidR="00F6102D" w:rsidRDefault="00F6102D">
      <w:pPr>
        <w:rPr>
          <w:rFonts w:ascii="Times New Roman" w:hAnsi="Times New Roman" w:cs="Times New Roman"/>
          <w:b/>
        </w:rPr>
      </w:pPr>
    </w:p>
    <w:p w:rsidR="00F6102D" w:rsidRDefault="00F6102D">
      <w:pPr>
        <w:rPr>
          <w:rFonts w:ascii="Times New Roman" w:hAnsi="Times New Roman" w:cs="Times New Roman"/>
          <w:b/>
        </w:rPr>
      </w:pPr>
    </w:p>
    <w:p w:rsidR="00F6102D" w:rsidRDefault="00F6102D">
      <w:pPr>
        <w:rPr>
          <w:rFonts w:ascii="Times New Roman" w:hAnsi="Times New Roman" w:cs="Times New Roman"/>
          <w:b/>
        </w:rPr>
      </w:pPr>
    </w:p>
    <w:p w:rsidR="002C5382" w:rsidRDefault="002C5382" w:rsidP="00F6102D">
      <w:pPr>
        <w:jc w:val="center"/>
        <w:rPr>
          <w:rFonts w:ascii="Times New Roman" w:hAnsi="Times New Roman" w:cs="Times New Roman"/>
          <w:b/>
          <w:sz w:val="72"/>
          <w:szCs w:val="72"/>
        </w:rPr>
      </w:pPr>
      <w:r>
        <w:rPr>
          <w:rFonts w:ascii="Times New Roman" w:hAnsi="Times New Roman" w:cs="Times New Roman"/>
          <w:b/>
          <w:sz w:val="72"/>
          <w:szCs w:val="72"/>
        </w:rPr>
        <w:t xml:space="preserve">ОТКРЫТЫЙ </w:t>
      </w:r>
      <w:r w:rsidR="00F6102D" w:rsidRPr="00F6102D">
        <w:rPr>
          <w:rFonts w:ascii="Times New Roman" w:hAnsi="Times New Roman" w:cs="Times New Roman"/>
          <w:b/>
          <w:sz w:val="72"/>
          <w:szCs w:val="72"/>
        </w:rPr>
        <w:t xml:space="preserve">БЮДЖЕТ ДЛЯ ГРАЖДАН </w:t>
      </w:r>
    </w:p>
    <w:p w:rsidR="002C5382" w:rsidRPr="00AF371F" w:rsidRDefault="002C5382" w:rsidP="002C5382">
      <w:pPr>
        <w:pStyle w:val="ad"/>
        <w:jc w:val="center"/>
        <w:rPr>
          <w:color w:val="FFFFFF"/>
          <w:sz w:val="40"/>
          <w:szCs w:val="40"/>
        </w:rPr>
      </w:pPr>
      <w:r w:rsidRPr="00AF371F">
        <w:rPr>
          <w:rFonts w:ascii="Times New Roman" w:eastAsia="Times New Roman" w:hAnsi="Times New Roman"/>
          <w:b/>
          <w:sz w:val="44"/>
          <w:szCs w:val="44"/>
          <w:lang w:eastAsia="ru-RU"/>
        </w:rPr>
        <w:t>ИНФОРМАЦИОННЫЙ ОТЧЕТ</w:t>
      </w:r>
    </w:p>
    <w:p w:rsidR="002C5382" w:rsidRPr="00AF371F" w:rsidRDefault="002C5382" w:rsidP="002C5382">
      <w:pPr>
        <w:pStyle w:val="ad"/>
        <w:jc w:val="center"/>
        <w:rPr>
          <w:color w:val="FFFFFF"/>
        </w:rPr>
      </w:pPr>
    </w:p>
    <w:p w:rsidR="002C5382" w:rsidRDefault="002C5382" w:rsidP="002C5382">
      <w:pPr>
        <w:pStyle w:val="ad"/>
        <w:jc w:val="center"/>
        <w:rPr>
          <w:rFonts w:ascii="Times New Roman" w:eastAsia="Times New Roman" w:hAnsi="Times New Roman"/>
          <w:sz w:val="44"/>
          <w:szCs w:val="44"/>
          <w:lang w:eastAsia="ru-RU"/>
        </w:rPr>
      </w:pPr>
      <w:r w:rsidRPr="00AF371F">
        <w:rPr>
          <w:rFonts w:ascii="Times New Roman" w:eastAsia="Times New Roman" w:hAnsi="Times New Roman"/>
          <w:sz w:val="44"/>
          <w:szCs w:val="44"/>
          <w:lang w:eastAsia="ru-RU"/>
        </w:rPr>
        <w:t>к бюджет</w:t>
      </w:r>
      <w:r w:rsidR="00577973">
        <w:rPr>
          <w:rFonts w:ascii="Times New Roman" w:eastAsia="Times New Roman" w:hAnsi="Times New Roman"/>
          <w:sz w:val="44"/>
          <w:szCs w:val="44"/>
          <w:lang w:eastAsia="ru-RU"/>
        </w:rPr>
        <w:t>у</w:t>
      </w:r>
      <w:r w:rsidRPr="00AF371F">
        <w:rPr>
          <w:rFonts w:ascii="Times New Roman" w:eastAsia="Times New Roman" w:hAnsi="Times New Roman"/>
          <w:sz w:val="44"/>
          <w:szCs w:val="44"/>
          <w:lang w:eastAsia="ru-RU"/>
        </w:rPr>
        <w:t xml:space="preserve"> </w:t>
      </w:r>
      <w:r>
        <w:rPr>
          <w:rFonts w:ascii="Times New Roman" w:eastAsia="Times New Roman" w:hAnsi="Times New Roman"/>
          <w:sz w:val="44"/>
          <w:szCs w:val="44"/>
          <w:lang w:eastAsia="ru-RU"/>
        </w:rPr>
        <w:t>муниципального образования город Энгельс Энгельсского муниципального района</w:t>
      </w:r>
      <w:r w:rsidRPr="00AF371F">
        <w:rPr>
          <w:rFonts w:ascii="Times New Roman" w:eastAsia="Times New Roman" w:hAnsi="Times New Roman"/>
          <w:sz w:val="44"/>
          <w:szCs w:val="44"/>
          <w:lang w:eastAsia="ru-RU"/>
        </w:rPr>
        <w:t xml:space="preserve"> Саратовской области  </w:t>
      </w:r>
    </w:p>
    <w:p w:rsidR="002C5382" w:rsidRPr="00AF371F" w:rsidRDefault="002C5382" w:rsidP="002C5382">
      <w:pPr>
        <w:pStyle w:val="ad"/>
        <w:jc w:val="center"/>
        <w:rPr>
          <w:color w:val="FFFFFF"/>
        </w:rPr>
      </w:pPr>
      <w:r w:rsidRPr="00AF371F">
        <w:rPr>
          <w:rFonts w:ascii="Times New Roman" w:eastAsia="Times New Roman" w:hAnsi="Times New Roman"/>
          <w:sz w:val="44"/>
          <w:szCs w:val="44"/>
          <w:lang w:eastAsia="ru-RU"/>
        </w:rPr>
        <w:t>на 2014 год</w:t>
      </w: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C5382" w:rsidTr="002C5382">
        <w:tc>
          <w:tcPr>
            <w:tcW w:w="4785" w:type="dxa"/>
          </w:tcPr>
          <w:p w:rsidR="002C5382" w:rsidRDefault="002C5382" w:rsidP="00F6102D">
            <w:pPr>
              <w:jc w:val="center"/>
            </w:pPr>
          </w:p>
        </w:tc>
        <w:tc>
          <w:tcPr>
            <w:tcW w:w="4786" w:type="dxa"/>
          </w:tcPr>
          <w:p w:rsidR="002C5382" w:rsidRPr="002C5382" w:rsidRDefault="002C5382" w:rsidP="002C5382">
            <w:pPr>
              <w:jc w:val="right"/>
              <w:rPr>
                <w:rFonts w:ascii="Times New Roman" w:hAnsi="Times New Roman" w:cs="Times New Roman"/>
                <w:sz w:val="20"/>
                <w:szCs w:val="20"/>
              </w:rPr>
            </w:pPr>
            <w:r w:rsidRPr="002C5382">
              <w:rPr>
                <w:rFonts w:ascii="Times New Roman" w:hAnsi="Times New Roman" w:cs="Times New Roman"/>
                <w:sz w:val="20"/>
                <w:szCs w:val="20"/>
              </w:rPr>
              <w:t>Комитет финансов администрации Энгельсского муниципального района</w:t>
            </w:r>
          </w:p>
        </w:tc>
      </w:tr>
      <w:tr w:rsidR="002C5382" w:rsidTr="002C5382">
        <w:tc>
          <w:tcPr>
            <w:tcW w:w="4785" w:type="dxa"/>
          </w:tcPr>
          <w:p w:rsidR="002C5382" w:rsidRDefault="002C5382" w:rsidP="00F6102D">
            <w:pPr>
              <w:jc w:val="center"/>
            </w:pPr>
          </w:p>
        </w:tc>
        <w:tc>
          <w:tcPr>
            <w:tcW w:w="4786" w:type="dxa"/>
          </w:tcPr>
          <w:p w:rsidR="002C5382" w:rsidRPr="002C5382" w:rsidRDefault="002C5382" w:rsidP="002C5382">
            <w:pPr>
              <w:jc w:val="right"/>
              <w:rPr>
                <w:rFonts w:ascii="Times New Roman" w:hAnsi="Times New Roman" w:cs="Times New Roman"/>
                <w:sz w:val="20"/>
                <w:szCs w:val="20"/>
              </w:rPr>
            </w:pPr>
            <w:r w:rsidRPr="002C5382">
              <w:rPr>
                <w:rFonts w:ascii="Times New Roman" w:hAnsi="Times New Roman" w:cs="Times New Roman"/>
                <w:sz w:val="20"/>
                <w:szCs w:val="20"/>
              </w:rPr>
              <w:t>2013</w:t>
            </w:r>
          </w:p>
        </w:tc>
      </w:tr>
    </w:tbl>
    <w:p w:rsidR="00F6102D" w:rsidRDefault="00F6102D" w:rsidP="00F6102D">
      <w:pPr>
        <w:jc w:val="center"/>
      </w:pPr>
      <w:r>
        <w:br w:type="page"/>
      </w:r>
    </w:p>
    <w:p w:rsidR="00F6102D" w:rsidRPr="00F6102D" w:rsidRDefault="00F6102D" w:rsidP="00F6102D">
      <w:pPr>
        <w:jc w:val="center"/>
        <w:rPr>
          <w:rFonts w:ascii="Times New Roman" w:hAnsi="Times New Roman" w:cs="Times New Roman"/>
          <w:b/>
          <w:sz w:val="36"/>
          <w:szCs w:val="36"/>
        </w:rPr>
      </w:pPr>
      <w:r w:rsidRPr="00F6102D">
        <w:rPr>
          <w:rFonts w:ascii="Times New Roman" w:hAnsi="Times New Roman" w:cs="Times New Roman"/>
          <w:b/>
          <w:sz w:val="36"/>
          <w:szCs w:val="36"/>
        </w:rPr>
        <w:lastRenderedPageBreak/>
        <w:t>Что такое «Бюджет для граждан»?</w:t>
      </w:r>
    </w:p>
    <w:p w:rsidR="00F6102D" w:rsidRDefault="008A2165">
      <w:pPr>
        <w:rPr>
          <w:rFonts w:ascii="Times New Roman" w:hAnsi="Times New Roman" w:cs="Times New Roman"/>
        </w:rPr>
      </w:pPr>
      <w:r>
        <w:rPr>
          <w:rFonts w:ascii="Times New Roman" w:hAnsi="Times New Roman" w:cs="Times New Roman"/>
          <w:noProof/>
          <w:lang w:eastAsia="ru-RU"/>
        </w:rPr>
        <w:drawing>
          <wp:anchor distT="0" distB="0" distL="0" distR="0" simplePos="0" relativeHeight="251676672" behindDoc="0" locked="0" layoutInCell="1" allowOverlap="0">
            <wp:simplePos x="0" y="0"/>
            <wp:positionH relativeFrom="column">
              <wp:posOffset>1722755</wp:posOffset>
            </wp:positionH>
            <wp:positionV relativeFrom="line">
              <wp:posOffset>184785</wp:posOffset>
            </wp:positionV>
            <wp:extent cx="2382520" cy="2381250"/>
            <wp:effectExtent l="19050" t="0" r="0" b="0"/>
            <wp:wrapSquare wrapText="bothSides"/>
            <wp:docPr id="20" name="Рисунок 2" descr="За &quot;Бюджет для граждан&quot; из казны готовы заплатить 850 тыс.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 &quot;Бюджет для граждан&quot; из казны готовы заплатить 850 тыс. рублей"/>
                    <pic:cNvPicPr>
                      <a:picLocks noChangeAspect="1" noChangeArrowheads="1"/>
                    </pic:cNvPicPr>
                  </pic:nvPicPr>
                  <pic:blipFill>
                    <a:blip r:embed="rId9" cstate="print"/>
                    <a:srcRect/>
                    <a:stretch>
                      <a:fillRect/>
                    </a:stretch>
                  </pic:blipFill>
                  <pic:spPr bwMode="auto">
                    <a:xfrm>
                      <a:off x="0" y="0"/>
                      <a:ext cx="2382520" cy="2381250"/>
                    </a:xfrm>
                    <a:prstGeom prst="rect">
                      <a:avLst/>
                    </a:prstGeom>
                    <a:noFill/>
                    <a:ln w="9525">
                      <a:noFill/>
                      <a:miter lim="800000"/>
                      <a:headEnd/>
                      <a:tailEnd/>
                    </a:ln>
                  </pic:spPr>
                </pic:pic>
              </a:graphicData>
            </a:graphic>
          </wp:anchor>
        </w:drawing>
      </w:r>
    </w:p>
    <w:p w:rsidR="008A2165" w:rsidRDefault="008A2165">
      <w:pPr>
        <w:rPr>
          <w:rFonts w:ascii="Times New Roman" w:hAnsi="Times New Roman" w:cs="Times New Roman"/>
        </w:rPr>
      </w:pPr>
    </w:p>
    <w:p w:rsidR="008A2165" w:rsidRDefault="008A2165">
      <w:pPr>
        <w:rPr>
          <w:rFonts w:ascii="Times New Roman" w:hAnsi="Times New Roman" w:cs="Times New Roman"/>
        </w:rPr>
      </w:pPr>
    </w:p>
    <w:p w:rsidR="008A2165" w:rsidRDefault="008A2165">
      <w:pPr>
        <w:rPr>
          <w:rFonts w:ascii="Times New Roman" w:hAnsi="Times New Roman" w:cs="Times New Roman"/>
        </w:rPr>
      </w:pPr>
    </w:p>
    <w:p w:rsidR="008A2165" w:rsidRDefault="008A2165">
      <w:pPr>
        <w:rPr>
          <w:rFonts w:ascii="Times New Roman" w:hAnsi="Times New Roman" w:cs="Times New Roman"/>
        </w:rPr>
      </w:pPr>
    </w:p>
    <w:p w:rsidR="008A2165" w:rsidRDefault="008A2165">
      <w:pPr>
        <w:rPr>
          <w:rFonts w:ascii="Times New Roman" w:hAnsi="Times New Roman" w:cs="Times New Roman"/>
        </w:rPr>
      </w:pPr>
    </w:p>
    <w:p w:rsidR="008A2165" w:rsidRPr="00F6102D" w:rsidRDefault="008A2165">
      <w:pPr>
        <w:rPr>
          <w:rFonts w:ascii="Times New Roman" w:hAnsi="Times New Roman" w:cs="Times New Roman"/>
        </w:rPr>
      </w:pPr>
    </w:p>
    <w:p w:rsidR="00F6102D" w:rsidRDefault="00F6102D" w:rsidP="00F6102D">
      <w:pPr>
        <w:spacing w:line="240" w:lineRule="auto"/>
        <w:ind w:firstLine="851"/>
        <w:jc w:val="center"/>
        <w:rPr>
          <w:rFonts w:ascii="Times New Roman" w:hAnsi="Times New Roman" w:cs="Times New Roman"/>
          <w:sz w:val="24"/>
          <w:szCs w:val="24"/>
        </w:rPr>
      </w:pPr>
    </w:p>
    <w:p w:rsidR="00F6102D" w:rsidRDefault="00F6102D" w:rsidP="00F6102D">
      <w:pPr>
        <w:spacing w:line="240" w:lineRule="auto"/>
        <w:ind w:firstLine="851"/>
        <w:jc w:val="both"/>
        <w:rPr>
          <w:rFonts w:ascii="Times New Roman" w:hAnsi="Times New Roman" w:cs="Times New Roman"/>
          <w:sz w:val="24"/>
          <w:szCs w:val="24"/>
        </w:rPr>
      </w:pPr>
    </w:p>
    <w:p w:rsidR="008A2165" w:rsidRDefault="008A2165" w:rsidP="00F6102D">
      <w:pPr>
        <w:spacing w:line="240" w:lineRule="auto"/>
        <w:ind w:firstLine="851"/>
        <w:jc w:val="both"/>
        <w:rPr>
          <w:rFonts w:ascii="Times New Roman" w:hAnsi="Times New Roman" w:cs="Times New Roman"/>
          <w:sz w:val="24"/>
          <w:szCs w:val="24"/>
        </w:rPr>
      </w:pPr>
    </w:p>
    <w:p w:rsidR="00F6102D" w:rsidRPr="00F6102D" w:rsidRDefault="00F6102D" w:rsidP="00F6102D">
      <w:pPr>
        <w:spacing w:line="240" w:lineRule="auto"/>
        <w:ind w:firstLine="851"/>
        <w:jc w:val="both"/>
        <w:rPr>
          <w:rFonts w:ascii="Times New Roman" w:hAnsi="Times New Roman" w:cs="Times New Roman"/>
          <w:sz w:val="24"/>
          <w:szCs w:val="24"/>
        </w:rPr>
      </w:pPr>
      <w:r w:rsidRPr="00F6102D">
        <w:rPr>
          <w:rFonts w:ascii="Times New Roman" w:hAnsi="Times New Roman" w:cs="Times New Roman"/>
          <w:sz w:val="24"/>
          <w:szCs w:val="24"/>
        </w:rPr>
        <w:t>Начиная с 2014 года все финансовые органы страны будут составлять на регулярной основе отдельный аналитический документ «Бюджет для граждан», который должен содержать основные положения проекта решения о бюджете и отчета о его исполнении в доступной и понятной форме.</w:t>
      </w:r>
    </w:p>
    <w:p w:rsidR="00F6102D" w:rsidRPr="001835BE" w:rsidRDefault="001835BE" w:rsidP="001835BE">
      <w:pPr>
        <w:jc w:val="center"/>
        <w:rPr>
          <w:rFonts w:ascii="Times New Roman" w:hAnsi="Times New Roman" w:cs="Times New Roman"/>
          <w:b/>
          <w:sz w:val="28"/>
          <w:szCs w:val="28"/>
        </w:rPr>
      </w:pPr>
      <w:r w:rsidRPr="001835BE">
        <w:rPr>
          <w:rFonts w:ascii="Times New Roman" w:hAnsi="Times New Roman" w:cs="Times New Roman"/>
          <w:b/>
          <w:sz w:val="28"/>
          <w:szCs w:val="28"/>
        </w:rPr>
        <w:t>Цели создания:</w:t>
      </w:r>
    </w:p>
    <w:p w:rsidR="00F6102D" w:rsidRPr="00F6102D" w:rsidRDefault="001835BE" w:rsidP="00F6102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3200400"/>
            <wp:effectExtent l="19050" t="0" r="7620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C3411" w:rsidRDefault="005C3411" w:rsidP="001835BE">
      <w:pPr>
        <w:jc w:val="center"/>
        <w:rPr>
          <w:rFonts w:ascii="Times New Roman" w:hAnsi="Times New Roman" w:cs="Times New Roman"/>
          <w:b/>
          <w:sz w:val="28"/>
          <w:szCs w:val="28"/>
        </w:rPr>
      </w:pPr>
    </w:p>
    <w:p w:rsidR="005C3411" w:rsidRDefault="005C3411" w:rsidP="001835BE">
      <w:pPr>
        <w:jc w:val="center"/>
        <w:rPr>
          <w:rFonts w:ascii="Times New Roman" w:hAnsi="Times New Roman" w:cs="Times New Roman"/>
          <w:b/>
          <w:sz w:val="28"/>
          <w:szCs w:val="28"/>
        </w:rPr>
      </w:pPr>
    </w:p>
    <w:p w:rsidR="005C3411" w:rsidRDefault="005C3411" w:rsidP="001835BE">
      <w:pPr>
        <w:jc w:val="center"/>
        <w:rPr>
          <w:rFonts w:ascii="Times New Roman" w:hAnsi="Times New Roman" w:cs="Times New Roman"/>
          <w:b/>
          <w:sz w:val="28"/>
          <w:szCs w:val="28"/>
        </w:rPr>
      </w:pPr>
    </w:p>
    <w:p w:rsidR="005C3411" w:rsidRDefault="005C3411" w:rsidP="001835BE">
      <w:pPr>
        <w:jc w:val="center"/>
        <w:rPr>
          <w:rFonts w:ascii="Times New Roman" w:hAnsi="Times New Roman" w:cs="Times New Roman"/>
          <w:b/>
          <w:sz w:val="28"/>
          <w:szCs w:val="28"/>
        </w:rPr>
      </w:pPr>
    </w:p>
    <w:p w:rsidR="005C3411" w:rsidRDefault="005C3411" w:rsidP="001835BE">
      <w:pPr>
        <w:jc w:val="center"/>
        <w:rPr>
          <w:rFonts w:ascii="Times New Roman" w:hAnsi="Times New Roman" w:cs="Times New Roman"/>
          <w:b/>
          <w:sz w:val="28"/>
          <w:szCs w:val="28"/>
        </w:rPr>
      </w:pPr>
    </w:p>
    <w:p w:rsidR="00F6102D" w:rsidRPr="001835BE" w:rsidRDefault="001835BE" w:rsidP="001835BE">
      <w:pPr>
        <w:jc w:val="center"/>
        <w:rPr>
          <w:rFonts w:ascii="Times New Roman" w:hAnsi="Times New Roman" w:cs="Times New Roman"/>
          <w:b/>
          <w:sz w:val="28"/>
          <w:szCs w:val="28"/>
        </w:rPr>
      </w:pPr>
      <w:r w:rsidRPr="001835BE">
        <w:rPr>
          <w:rFonts w:ascii="Times New Roman" w:hAnsi="Times New Roman" w:cs="Times New Roman"/>
          <w:b/>
          <w:sz w:val="28"/>
          <w:szCs w:val="28"/>
        </w:rPr>
        <w:lastRenderedPageBreak/>
        <w:t>Принципы реализации:</w:t>
      </w:r>
    </w:p>
    <w:p w:rsidR="00F6102D" w:rsidRPr="00F6102D" w:rsidRDefault="001835BE">
      <w:pPr>
        <w:rPr>
          <w:rFonts w:ascii="Times New Roman" w:hAnsi="Times New Roman" w:cs="Times New Roman"/>
        </w:rPr>
      </w:pPr>
      <w:r>
        <w:rPr>
          <w:rFonts w:ascii="Times New Roman" w:hAnsi="Times New Roman" w:cs="Times New Roman"/>
          <w:noProof/>
          <w:lang w:eastAsia="ru-RU"/>
        </w:rPr>
        <w:drawing>
          <wp:inline distT="0" distB="0" distL="0" distR="0">
            <wp:extent cx="5486400" cy="3200400"/>
            <wp:effectExtent l="19050" t="0" r="19050" b="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6102D" w:rsidRPr="005C3411" w:rsidRDefault="005C3411" w:rsidP="005C3411">
      <w:pPr>
        <w:jc w:val="center"/>
        <w:rPr>
          <w:rFonts w:ascii="Times New Roman" w:hAnsi="Times New Roman" w:cs="Times New Roman"/>
          <w:b/>
          <w:sz w:val="28"/>
          <w:szCs w:val="28"/>
        </w:rPr>
      </w:pPr>
      <w:r w:rsidRPr="005C3411">
        <w:rPr>
          <w:rFonts w:ascii="Times New Roman" w:hAnsi="Times New Roman" w:cs="Times New Roman"/>
          <w:b/>
          <w:sz w:val="28"/>
          <w:szCs w:val="28"/>
        </w:rPr>
        <w:t>Ожидаемые результаты:</w:t>
      </w:r>
    </w:p>
    <w:p w:rsidR="005C3411" w:rsidRDefault="005C3411">
      <w:r>
        <w:rPr>
          <w:noProof/>
          <w:lang w:eastAsia="ru-RU"/>
        </w:rPr>
        <w:drawing>
          <wp:inline distT="0" distB="0" distL="0" distR="0">
            <wp:extent cx="5486400" cy="3200400"/>
            <wp:effectExtent l="19050" t="0" r="3810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6102D" w:rsidRDefault="00F6102D"/>
    <w:p w:rsidR="00F6102D" w:rsidRDefault="00F6102D"/>
    <w:p w:rsidR="00F6102D" w:rsidRDefault="00F6102D"/>
    <w:p w:rsidR="00F6102D" w:rsidRDefault="00F6102D"/>
    <w:p w:rsidR="00F6102D" w:rsidRDefault="00F6102D"/>
    <w:p w:rsidR="00FA4D29" w:rsidRDefault="00FA4D29"/>
    <w:p w:rsidR="00F6102D" w:rsidRDefault="00F6102D"/>
    <w:p w:rsidR="00F6102D" w:rsidRDefault="00F6102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517"/>
      </w:tblGrid>
      <w:tr w:rsidR="009932AF" w:rsidTr="00183B62">
        <w:tc>
          <w:tcPr>
            <w:tcW w:w="7054" w:type="dxa"/>
          </w:tcPr>
          <w:p w:rsidR="00183B62" w:rsidRDefault="00183B62" w:rsidP="00183B62">
            <w:pPr>
              <w:jc w:val="center"/>
              <w:rPr>
                <w:rFonts w:ascii="Times New Roman" w:hAnsi="Times New Roman" w:cs="Times New Roman"/>
                <w:sz w:val="24"/>
                <w:szCs w:val="24"/>
              </w:rPr>
            </w:pPr>
            <w:r w:rsidRPr="003F2E57">
              <w:rPr>
                <w:rFonts w:ascii="Times New Roman" w:hAnsi="Times New Roman" w:cs="Times New Roman"/>
                <w:sz w:val="24"/>
                <w:szCs w:val="24"/>
              </w:rPr>
              <w:lastRenderedPageBreak/>
              <w:t>Уважаемые жители города Энгельса!</w:t>
            </w:r>
          </w:p>
          <w:p w:rsidR="00183B62" w:rsidRPr="003F2E57" w:rsidRDefault="00183B62" w:rsidP="00183B62">
            <w:pPr>
              <w:jc w:val="center"/>
              <w:rPr>
                <w:rFonts w:ascii="Times New Roman" w:hAnsi="Times New Roman" w:cs="Times New Roman"/>
                <w:sz w:val="24"/>
                <w:szCs w:val="24"/>
              </w:rPr>
            </w:pPr>
          </w:p>
          <w:p w:rsidR="00183B62" w:rsidRDefault="00183B62" w:rsidP="00183B62">
            <w:pPr>
              <w:ind w:firstLine="851"/>
              <w:jc w:val="both"/>
              <w:rPr>
                <w:rFonts w:ascii="Times New Roman" w:hAnsi="Times New Roman" w:cs="Times New Roman"/>
                <w:sz w:val="24"/>
                <w:szCs w:val="24"/>
              </w:rPr>
            </w:pPr>
            <w:r>
              <w:rPr>
                <w:rFonts w:ascii="Times New Roman" w:hAnsi="Times New Roman" w:cs="Times New Roman"/>
                <w:sz w:val="24"/>
                <w:szCs w:val="24"/>
              </w:rPr>
              <w:t>Сегодня мы хотим подробно, прозрачно и компетентно рассказать вам обо всех составляющих муниципального бюджета города.</w:t>
            </w:r>
          </w:p>
          <w:p w:rsidR="00183B62" w:rsidRDefault="00183B62" w:rsidP="00032926">
            <w:pPr>
              <w:ind w:firstLine="851"/>
              <w:jc w:val="both"/>
              <w:rPr>
                <w:rFonts w:ascii="Times New Roman" w:hAnsi="Times New Roman" w:cs="Times New Roman"/>
                <w:sz w:val="24"/>
                <w:szCs w:val="24"/>
              </w:rPr>
            </w:pPr>
            <w:r>
              <w:rPr>
                <w:rFonts w:ascii="Times New Roman" w:hAnsi="Times New Roman" w:cs="Times New Roman"/>
                <w:sz w:val="24"/>
                <w:szCs w:val="24"/>
              </w:rPr>
              <w:t xml:space="preserve">Энгельс – наш любимый город, и все </w:t>
            </w:r>
            <w:r w:rsidR="00032926">
              <w:rPr>
                <w:rFonts w:ascii="Times New Roman" w:hAnsi="Times New Roman" w:cs="Times New Roman"/>
                <w:sz w:val="24"/>
                <w:szCs w:val="24"/>
              </w:rPr>
              <w:t>ваши замечания и пожелания</w:t>
            </w:r>
            <w:r>
              <w:rPr>
                <w:rFonts w:ascii="Times New Roman" w:hAnsi="Times New Roman" w:cs="Times New Roman"/>
                <w:sz w:val="24"/>
                <w:szCs w:val="24"/>
              </w:rPr>
              <w:t xml:space="preserve"> мы непременно учитываем при формировании главного финансового документа, по которому нам с вами предстоит жить в следующем году. От того, как будет сформирован бюджет 2014 года, насколько эффективными и справедливыми станут бюджетные расходы, зависит</w:t>
            </w:r>
            <w:r w:rsidR="00BF23F1">
              <w:rPr>
                <w:rFonts w:ascii="Times New Roman" w:hAnsi="Times New Roman" w:cs="Times New Roman"/>
                <w:sz w:val="24"/>
                <w:szCs w:val="24"/>
              </w:rPr>
              <w:t>,</w:t>
            </w:r>
            <w:r>
              <w:rPr>
                <w:rFonts w:ascii="Times New Roman" w:hAnsi="Times New Roman" w:cs="Times New Roman"/>
                <w:sz w:val="24"/>
                <w:szCs w:val="24"/>
              </w:rPr>
              <w:t xml:space="preserve"> как мы будем жить завтра, какого результата достигнем. Критерий эффективности сегодня один: оптимизация расходов и мобилизация доходов, используемых исключительно на благо </w:t>
            </w:r>
            <w:r w:rsidR="00032926">
              <w:rPr>
                <w:rFonts w:ascii="Times New Roman" w:hAnsi="Times New Roman" w:cs="Times New Roman"/>
                <w:sz w:val="24"/>
                <w:szCs w:val="24"/>
              </w:rPr>
              <w:t>жителей</w:t>
            </w:r>
            <w:r>
              <w:rPr>
                <w:rFonts w:ascii="Times New Roman" w:hAnsi="Times New Roman" w:cs="Times New Roman"/>
                <w:sz w:val="24"/>
                <w:szCs w:val="24"/>
              </w:rPr>
              <w:t>.</w:t>
            </w:r>
          </w:p>
        </w:tc>
        <w:tc>
          <w:tcPr>
            <w:tcW w:w="2517" w:type="dxa"/>
          </w:tcPr>
          <w:p w:rsidR="009932AF" w:rsidRDefault="009932AF" w:rsidP="00183B62">
            <w:pPr>
              <w:jc w:val="right"/>
              <w:rPr>
                <w:rFonts w:ascii="Times New Roman" w:hAnsi="Times New Roman" w:cs="Times New Roman"/>
                <w:sz w:val="24"/>
                <w:szCs w:val="24"/>
              </w:rPr>
            </w:pPr>
          </w:p>
          <w:p w:rsidR="00183B62" w:rsidRDefault="00183B62" w:rsidP="00183B62">
            <w:pPr>
              <w:jc w:val="center"/>
              <w:rPr>
                <w:rFonts w:ascii="Times New Roman" w:hAnsi="Times New Roman" w:cs="Times New Roman"/>
                <w:sz w:val="24"/>
                <w:szCs w:val="24"/>
              </w:rPr>
            </w:pPr>
            <w:r>
              <w:rPr>
                <w:noProof/>
                <w:color w:val="000000"/>
                <w:lang w:eastAsia="ru-RU"/>
              </w:rPr>
              <w:drawing>
                <wp:inline distT="0" distB="0" distL="0" distR="0">
                  <wp:extent cx="1238250" cy="1714500"/>
                  <wp:effectExtent l="19050" t="0" r="0" b="0"/>
                  <wp:docPr id="3" name="Рисунок 1" descr="Горевский Серге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евский Сергей Евгеньевич"/>
                          <pic:cNvPicPr>
                            <a:picLocks noChangeAspect="1" noChangeArrowheads="1"/>
                          </pic:cNvPicPr>
                        </pic:nvPicPr>
                        <pic:blipFill>
                          <a:blip r:embed="rId25" cstate="print"/>
                          <a:srcRect/>
                          <a:stretch>
                            <a:fillRect/>
                          </a:stretch>
                        </pic:blipFill>
                        <pic:spPr bwMode="auto">
                          <a:xfrm>
                            <a:off x="0" y="0"/>
                            <a:ext cx="1238250" cy="1714500"/>
                          </a:xfrm>
                          <a:prstGeom prst="rect">
                            <a:avLst/>
                          </a:prstGeom>
                          <a:noFill/>
                          <a:ln w="9525">
                            <a:noFill/>
                            <a:miter lim="800000"/>
                            <a:headEnd/>
                            <a:tailEnd/>
                          </a:ln>
                        </pic:spPr>
                      </pic:pic>
                    </a:graphicData>
                  </a:graphic>
                </wp:inline>
              </w:drawing>
            </w:r>
          </w:p>
        </w:tc>
      </w:tr>
      <w:tr w:rsidR="00183B62" w:rsidTr="00183B62">
        <w:tc>
          <w:tcPr>
            <w:tcW w:w="9571" w:type="dxa"/>
            <w:gridSpan w:val="2"/>
          </w:tcPr>
          <w:p w:rsidR="00183B62" w:rsidRDefault="00183B62" w:rsidP="00183B62">
            <w:pPr>
              <w:ind w:firstLine="851"/>
              <w:jc w:val="both"/>
              <w:rPr>
                <w:rFonts w:ascii="Times New Roman" w:hAnsi="Times New Roman" w:cs="Times New Roman"/>
                <w:sz w:val="24"/>
                <w:szCs w:val="24"/>
              </w:rPr>
            </w:pPr>
            <w:r>
              <w:rPr>
                <w:rFonts w:ascii="Times New Roman" w:hAnsi="Times New Roman" w:cs="Times New Roman"/>
                <w:sz w:val="24"/>
                <w:szCs w:val="24"/>
              </w:rPr>
              <w:t>Лично для меня эта тема особенно важна. Каждый житель нашего города, независимо от возраста, уровня образования, должен иметь возможность ознакомиться с главным финансовым документом. Причем</w:t>
            </w:r>
            <w:r w:rsidR="00032926">
              <w:rPr>
                <w:rFonts w:ascii="Times New Roman" w:hAnsi="Times New Roman" w:cs="Times New Roman"/>
                <w:sz w:val="24"/>
                <w:szCs w:val="24"/>
              </w:rPr>
              <w:t>,</w:t>
            </w:r>
            <w:r>
              <w:rPr>
                <w:rFonts w:ascii="Times New Roman" w:hAnsi="Times New Roman" w:cs="Times New Roman"/>
                <w:sz w:val="24"/>
                <w:szCs w:val="24"/>
              </w:rPr>
              <w:t xml:space="preserve"> в доступной для себя форме. И ясно видеть, например, как оптимизирована структура бюджетных расходов, на какие приоритетные направления, непосредственно определяющие повышение качества жизни людей, распределяются финансовые ресурсы. Понимание подобных процессов обязательно мобилизует общественный контроль за результатами исполнения бюджета.</w:t>
            </w:r>
          </w:p>
          <w:p w:rsidR="00183B62" w:rsidRDefault="00183B62" w:rsidP="00183B62">
            <w:pPr>
              <w:ind w:firstLine="851"/>
              <w:jc w:val="both"/>
              <w:rPr>
                <w:rFonts w:ascii="Times New Roman" w:hAnsi="Times New Roman" w:cs="Times New Roman"/>
                <w:sz w:val="24"/>
                <w:szCs w:val="24"/>
              </w:rPr>
            </w:pPr>
            <w:r>
              <w:rPr>
                <w:rFonts w:ascii="Times New Roman" w:hAnsi="Times New Roman" w:cs="Times New Roman"/>
                <w:sz w:val="24"/>
                <w:szCs w:val="24"/>
              </w:rPr>
              <w:t>Считаю, что это</w:t>
            </w:r>
            <w:r w:rsidR="00EA790B">
              <w:rPr>
                <w:rFonts w:ascii="Times New Roman" w:hAnsi="Times New Roman" w:cs="Times New Roman"/>
                <w:sz w:val="24"/>
                <w:szCs w:val="24"/>
              </w:rPr>
              <w:t>т</w:t>
            </w:r>
            <w:r>
              <w:rPr>
                <w:rFonts w:ascii="Times New Roman" w:hAnsi="Times New Roman" w:cs="Times New Roman"/>
                <w:sz w:val="24"/>
                <w:szCs w:val="24"/>
              </w:rPr>
              <w:t xml:space="preserve"> буклет будет полезен для всех </w:t>
            </w:r>
            <w:r w:rsidR="00032926">
              <w:rPr>
                <w:rFonts w:ascii="Times New Roman" w:hAnsi="Times New Roman" w:cs="Times New Roman"/>
                <w:sz w:val="24"/>
                <w:szCs w:val="24"/>
              </w:rPr>
              <w:t>жителей города</w:t>
            </w:r>
            <w:r>
              <w:rPr>
                <w:rFonts w:ascii="Times New Roman" w:hAnsi="Times New Roman" w:cs="Times New Roman"/>
                <w:sz w:val="24"/>
                <w:szCs w:val="24"/>
              </w:rPr>
              <w:t xml:space="preserve"> и поможет им лучше понять, как живет наш город сегодня, и как он будет жить завтра.</w:t>
            </w:r>
          </w:p>
          <w:p w:rsidR="00183B62" w:rsidRDefault="00183B62" w:rsidP="00183B62">
            <w:pPr>
              <w:ind w:firstLine="851"/>
              <w:jc w:val="both"/>
              <w:rPr>
                <w:rFonts w:ascii="Times New Roman" w:hAnsi="Times New Roman" w:cs="Times New Roman"/>
                <w:sz w:val="24"/>
                <w:szCs w:val="24"/>
              </w:rPr>
            </w:pPr>
          </w:p>
          <w:p w:rsidR="00183B62" w:rsidRPr="009932AF" w:rsidRDefault="00183B62" w:rsidP="00183B62">
            <w:pPr>
              <w:ind w:firstLine="851"/>
              <w:jc w:val="right"/>
              <w:rPr>
                <w:rFonts w:ascii="Times New Roman" w:hAnsi="Times New Roman" w:cs="Times New Roman"/>
                <w:i/>
                <w:sz w:val="24"/>
                <w:szCs w:val="24"/>
              </w:rPr>
            </w:pPr>
            <w:r w:rsidRPr="009932AF">
              <w:rPr>
                <w:rFonts w:ascii="Times New Roman" w:hAnsi="Times New Roman" w:cs="Times New Roman"/>
                <w:i/>
                <w:sz w:val="24"/>
                <w:szCs w:val="24"/>
              </w:rPr>
              <w:t xml:space="preserve">С уважением, </w:t>
            </w:r>
          </w:p>
          <w:p w:rsidR="00183B62" w:rsidRDefault="00183B62" w:rsidP="00183B62">
            <w:pPr>
              <w:ind w:firstLine="851"/>
              <w:jc w:val="right"/>
              <w:rPr>
                <w:rFonts w:ascii="Times New Roman" w:hAnsi="Times New Roman" w:cs="Times New Roman"/>
                <w:sz w:val="24"/>
                <w:szCs w:val="24"/>
              </w:rPr>
            </w:pPr>
            <w:r w:rsidRPr="009932AF">
              <w:rPr>
                <w:rFonts w:ascii="Times New Roman" w:hAnsi="Times New Roman" w:cs="Times New Roman"/>
                <w:i/>
                <w:sz w:val="24"/>
                <w:szCs w:val="24"/>
              </w:rPr>
              <w:t>Глава муниципального образования город Энгельс Сергей Горевский</w:t>
            </w:r>
          </w:p>
          <w:p w:rsidR="00183B62" w:rsidRDefault="00183B62">
            <w:pPr>
              <w:rPr>
                <w:rFonts w:ascii="Times New Roman" w:hAnsi="Times New Roman" w:cs="Times New Roman"/>
                <w:sz w:val="24"/>
                <w:szCs w:val="24"/>
              </w:rPr>
            </w:pPr>
          </w:p>
        </w:tc>
      </w:tr>
    </w:tbl>
    <w:p w:rsidR="00B6672F" w:rsidRDefault="00B6672F">
      <w:pPr>
        <w:rPr>
          <w:rFonts w:ascii="Times New Roman" w:hAnsi="Times New Roman" w:cs="Times New Roman"/>
          <w:sz w:val="24"/>
          <w:szCs w:val="24"/>
        </w:rPr>
      </w:pPr>
    </w:p>
    <w:p w:rsidR="00C027BD" w:rsidRDefault="00C027BD">
      <w:pPr>
        <w:rPr>
          <w:rFonts w:ascii="Times New Roman" w:hAnsi="Times New Roman" w:cs="Times New Roman"/>
          <w:sz w:val="24"/>
          <w:szCs w:val="24"/>
        </w:rPr>
      </w:pPr>
    </w:p>
    <w:p w:rsidR="003F2E57" w:rsidRDefault="003F2E57">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4B4C41" w:rsidRDefault="004B4C41">
      <w:pPr>
        <w:rPr>
          <w:rFonts w:ascii="Times New Roman" w:hAnsi="Times New Roman" w:cs="Times New Roman"/>
          <w:sz w:val="24"/>
          <w:szCs w:val="24"/>
        </w:rPr>
      </w:pPr>
    </w:p>
    <w:p w:rsidR="005C3411" w:rsidRDefault="005C3411">
      <w:pPr>
        <w:rPr>
          <w:rFonts w:ascii="Times New Roman" w:hAnsi="Times New Roman" w:cs="Times New Roman"/>
          <w:sz w:val="24"/>
          <w:szCs w:val="24"/>
        </w:rPr>
      </w:pPr>
    </w:p>
    <w:p w:rsidR="00957963" w:rsidRDefault="00957963">
      <w:pPr>
        <w:rPr>
          <w:rFonts w:ascii="Times New Roman" w:hAnsi="Times New Roman" w:cs="Times New Roman"/>
          <w:sz w:val="24"/>
          <w:szCs w:val="24"/>
        </w:rPr>
      </w:pPr>
    </w:p>
    <w:p w:rsidR="004B4C41" w:rsidRPr="00DD2FAB" w:rsidRDefault="00DA0B88" w:rsidP="00B257F2">
      <w:pPr>
        <w:pStyle w:val="ab"/>
        <w:numPr>
          <w:ilvl w:val="0"/>
          <w:numId w:val="2"/>
        </w:numPr>
        <w:ind w:left="0" w:firstLine="426"/>
        <w:jc w:val="center"/>
        <w:rPr>
          <w:rFonts w:ascii="Times New Roman" w:hAnsi="Times New Roman" w:cs="Times New Roman"/>
          <w:sz w:val="24"/>
          <w:szCs w:val="24"/>
        </w:rPr>
      </w:pPr>
      <w:r w:rsidRPr="00DD2FAB">
        <w:rPr>
          <w:rFonts w:ascii="Times New Roman" w:hAnsi="Times New Roman" w:cs="Times New Roman"/>
          <w:sz w:val="24"/>
          <w:szCs w:val="24"/>
        </w:rPr>
        <w:lastRenderedPageBreak/>
        <w:t>ОБЩИЕ СВЕДЕНИЯ</w:t>
      </w:r>
    </w:p>
    <w:p w:rsidR="005E7979" w:rsidRDefault="005E7979" w:rsidP="00DA0B88">
      <w:pPr>
        <w:pStyle w:val="a3"/>
        <w:spacing w:before="0" w:after="0"/>
        <w:ind w:firstLine="851"/>
        <w:jc w:val="both"/>
        <w:rPr>
          <w:color w:val="000000"/>
        </w:rPr>
      </w:pPr>
      <w:r>
        <w:t>Город Энгельс о</w:t>
      </w:r>
      <w:r w:rsidRPr="00B31337">
        <w:t>снован как слобода в 1747 году в августе месяце, 26 июня 1914 года на основании Указа императора слобода стала городом Покровском, в октябре 1931 года Покровск переименован в город Энгельс Постановлением ВЦИК.</w:t>
      </w:r>
    </w:p>
    <w:p w:rsidR="00DA0B88" w:rsidRPr="00DA0B88" w:rsidRDefault="00DA0B88" w:rsidP="00DA0B88">
      <w:pPr>
        <w:pStyle w:val="a3"/>
        <w:spacing w:after="0"/>
        <w:ind w:firstLine="851"/>
        <w:jc w:val="both"/>
        <w:rPr>
          <w:color w:val="000000"/>
        </w:rPr>
      </w:pPr>
      <w:r w:rsidRPr="00DA0B88">
        <w:rPr>
          <w:color w:val="000000"/>
        </w:rPr>
        <w:t xml:space="preserve">Город Энгельс является административным центром Энгельсского муниципального района Саратовской области, входящим в состав Приволжского федерального округа Российской Федерации. </w:t>
      </w:r>
      <w:proofErr w:type="gramStart"/>
      <w:r w:rsidRPr="00DA0B88">
        <w:rPr>
          <w:color w:val="000000"/>
        </w:rPr>
        <w:t>Расположен на левом берегу Волги (Волгоградское водохранилище), напротив г. Саратов, с которым соединен железнодорожным и автомобильными мостами.</w:t>
      </w:r>
      <w:proofErr w:type="gramEnd"/>
    </w:p>
    <w:p w:rsidR="00DA0B88" w:rsidRDefault="00DA0B88" w:rsidP="00DA0B88">
      <w:pPr>
        <w:pStyle w:val="a3"/>
        <w:spacing w:after="0"/>
        <w:ind w:firstLine="851"/>
        <w:jc w:val="both"/>
        <w:rPr>
          <w:color w:val="000000"/>
        </w:rPr>
      </w:pPr>
      <w:r w:rsidRPr="00DA0B88">
        <w:rPr>
          <w:color w:val="000000"/>
        </w:rPr>
        <w:t xml:space="preserve">Расположен к юго-востоку от Москвы в 870 км, к востоку от Саратова в 3 км. </w:t>
      </w:r>
      <w:hyperlink r:id="rId26" w:tooltip="Географические координаты" w:history="1">
        <w:r w:rsidRPr="00DA0B88">
          <w:rPr>
            <w:rStyle w:val="a8"/>
            <w:color w:val="auto"/>
          </w:rPr>
          <w:t>Координаты</w:t>
        </w:r>
      </w:hyperlink>
      <w:r w:rsidRPr="00DA0B88">
        <w:t>: 51°28</w:t>
      </w:r>
      <w:r w:rsidRPr="00DA0B88">
        <w:rPr>
          <w:color w:val="000000"/>
        </w:rPr>
        <w:t>°00° с. </w:t>
      </w:r>
      <w:proofErr w:type="spellStart"/>
      <w:r w:rsidRPr="00DA0B88">
        <w:rPr>
          <w:color w:val="000000"/>
        </w:rPr>
        <w:t>ш</w:t>
      </w:r>
      <w:proofErr w:type="spellEnd"/>
      <w:r w:rsidRPr="00DA0B88">
        <w:rPr>
          <w:color w:val="000000"/>
        </w:rPr>
        <w:t>. 46°07°00° в. д. Часовой пояс: UTC+3. Телефонный код: 8453. Почтовый индекс: 413100. ОКАТО 63450.</w:t>
      </w:r>
    </w:p>
    <w:p w:rsidR="00DA0B88" w:rsidRDefault="00DA0B88" w:rsidP="00DA0B88">
      <w:pPr>
        <w:pStyle w:val="a3"/>
        <w:spacing w:after="0"/>
        <w:ind w:firstLine="709"/>
        <w:jc w:val="both"/>
        <w:rPr>
          <w:color w:val="000000"/>
        </w:rPr>
      </w:pPr>
      <w:r w:rsidRPr="00DA0B88">
        <w:rPr>
          <w:color w:val="000000"/>
        </w:rPr>
        <w:t xml:space="preserve">Граница муниципального образования город Энгельс проходит на протяжении 56 804 м. Муниципальное образование город Энгельс граничит с Красноярским, Коминтерновским, </w:t>
      </w:r>
      <w:proofErr w:type="spellStart"/>
      <w:r w:rsidRPr="00DA0B88">
        <w:rPr>
          <w:color w:val="000000"/>
        </w:rPr>
        <w:t>Новопушкинским</w:t>
      </w:r>
      <w:proofErr w:type="spellEnd"/>
      <w:r w:rsidRPr="00DA0B88">
        <w:rPr>
          <w:color w:val="000000"/>
        </w:rPr>
        <w:t xml:space="preserve"> муниципальными образованиями </w:t>
      </w:r>
      <w:proofErr w:type="spellStart"/>
      <w:r w:rsidRPr="00DA0B88">
        <w:rPr>
          <w:color w:val="000000"/>
        </w:rPr>
        <w:t>Энгельсского</w:t>
      </w:r>
      <w:proofErr w:type="spellEnd"/>
      <w:r w:rsidRPr="00DA0B88">
        <w:rPr>
          <w:color w:val="000000"/>
        </w:rPr>
        <w:t xml:space="preserve"> муниципального района, муниципальным образованием «город Саратов».</w:t>
      </w:r>
    </w:p>
    <w:p w:rsidR="00B257F2" w:rsidRDefault="00B257F2" w:rsidP="00B257F2">
      <w:pPr>
        <w:pStyle w:val="1"/>
        <w:spacing w:before="240" w:after="240"/>
        <w:jc w:val="center"/>
        <w:rPr>
          <w:sz w:val="24"/>
          <w:szCs w:val="24"/>
          <w:u w:val="single"/>
        </w:rPr>
      </w:pPr>
      <w:r w:rsidRPr="005E7979">
        <w:rPr>
          <w:sz w:val="24"/>
          <w:szCs w:val="24"/>
          <w:u w:val="single"/>
        </w:rPr>
        <w:t>Численность постоянного населения по состоянию на 01.01.2013 г.</w:t>
      </w:r>
    </w:p>
    <w:p w:rsidR="00B257F2" w:rsidRPr="00A46A9B" w:rsidRDefault="00B257F2" w:rsidP="00B257F2">
      <w:pPr>
        <w:spacing w:after="0"/>
        <w:jc w:val="right"/>
        <w:rPr>
          <w:rFonts w:ascii="Times New Roman" w:hAnsi="Times New Roman" w:cs="Times New Roman"/>
          <w:sz w:val="20"/>
          <w:szCs w:val="20"/>
          <w:lang w:eastAsia="ru-RU"/>
        </w:rPr>
      </w:pPr>
      <w:r w:rsidRPr="00A46A9B">
        <w:rPr>
          <w:rFonts w:ascii="Times New Roman" w:hAnsi="Times New Roman" w:cs="Times New Roman"/>
          <w:sz w:val="20"/>
          <w:szCs w:val="20"/>
          <w:lang w:eastAsia="ru-RU"/>
        </w:rPr>
        <w:t>(чел.)</w:t>
      </w:r>
    </w:p>
    <w:tbl>
      <w:tblPr>
        <w:tblStyle w:val="a6"/>
        <w:tblW w:w="0" w:type="auto"/>
        <w:tblLook w:val="04A0"/>
      </w:tblPr>
      <w:tblGrid>
        <w:gridCol w:w="4644"/>
        <w:gridCol w:w="1843"/>
        <w:gridCol w:w="1559"/>
        <w:gridCol w:w="1525"/>
      </w:tblGrid>
      <w:tr w:rsidR="00B257F2" w:rsidTr="00B257F2">
        <w:tc>
          <w:tcPr>
            <w:tcW w:w="4644" w:type="dxa"/>
            <w:vMerge w:val="restart"/>
          </w:tcPr>
          <w:p w:rsidR="00B257F2" w:rsidRDefault="00B257F2" w:rsidP="00B257F2">
            <w:pPr>
              <w:jc w:val="both"/>
              <w:rPr>
                <w:rFonts w:ascii="Times New Roman" w:hAnsi="Times New Roman" w:cs="Times New Roman"/>
                <w:sz w:val="24"/>
                <w:szCs w:val="24"/>
              </w:rPr>
            </w:pPr>
          </w:p>
        </w:tc>
        <w:tc>
          <w:tcPr>
            <w:tcW w:w="1843" w:type="dxa"/>
            <w:vMerge w:val="restart"/>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Все население (человек)</w:t>
            </w:r>
          </w:p>
        </w:tc>
        <w:tc>
          <w:tcPr>
            <w:tcW w:w="3084" w:type="dxa"/>
            <w:gridSpan w:val="2"/>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в том числе:</w:t>
            </w:r>
          </w:p>
        </w:tc>
      </w:tr>
      <w:tr w:rsidR="00B257F2" w:rsidTr="00B257F2">
        <w:tc>
          <w:tcPr>
            <w:tcW w:w="4644" w:type="dxa"/>
            <w:vMerge/>
          </w:tcPr>
          <w:p w:rsidR="00B257F2" w:rsidRDefault="00B257F2" w:rsidP="00B257F2">
            <w:pPr>
              <w:jc w:val="both"/>
              <w:rPr>
                <w:rFonts w:ascii="Times New Roman" w:hAnsi="Times New Roman" w:cs="Times New Roman"/>
                <w:sz w:val="24"/>
                <w:szCs w:val="24"/>
              </w:rPr>
            </w:pPr>
          </w:p>
        </w:tc>
        <w:tc>
          <w:tcPr>
            <w:tcW w:w="1843" w:type="dxa"/>
            <w:vMerge/>
          </w:tcPr>
          <w:p w:rsidR="00B257F2" w:rsidRDefault="00B257F2" w:rsidP="00B257F2">
            <w:pPr>
              <w:jc w:val="both"/>
              <w:rPr>
                <w:rFonts w:ascii="Times New Roman" w:hAnsi="Times New Roman" w:cs="Times New Roman"/>
                <w:sz w:val="24"/>
                <w:szCs w:val="24"/>
              </w:rPr>
            </w:pPr>
          </w:p>
        </w:tc>
        <w:tc>
          <w:tcPr>
            <w:tcW w:w="1559"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городское</w:t>
            </w:r>
          </w:p>
        </w:tc>
        <w:tc>
          <w:tcPr>
            <w:tcW w:w="1525"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сельское</w:t>
            </w:r>
          </w:p>
        </w:tc>
      </w:tr>
      <w:tr w:rsidR="00B257F2" w:rsidTr="00B257F2">
        <w:tc>
          <w:tcPr>
            <w:tcW w:w="4644" w:type="dxa"/>
          </w:tcPr>
          <w:p w:rsidR="00B257F2" w:rsidRDefault="00B257F2" w:rsidP="00B257F2">
            <w:pPr>
              <w:jc w:val="both"/>
              <w:rPr>
                <w:rFonts w:ascii="Times New Roman" w:hAnsi="Times New Roman" w:cs="Times New Roman"/>
                <w:sz w:val="24"/>
                <w:szCs w:val="24"/>
              </w:rPr>
            </w:pPr>
            <w:r>
              <w:rPr>
                <w:rFonts w:ascii="Times New Roman" w:hAnsi="Times New Roman" w:cs="Times New Roman"/>
                <w:sz w:val="24"/>
                <w:szCs w:val="24"/>
              </w:rPr>
              <w:t>городское поселение – г</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нгельс, в т.ч.</w:t>
            </w:r>
          </w:p>
        </w:tc>
        <w:tc>
          <w:tcPr>
            <w:tcW w:w="1843"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214 546</w:t>
            </w:r>
          </w:p>
        </w:tc>
        <w:tc>
          <w:tcPr>
            <w:tcW w:w="1559"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212 899</w:t>
            </w:r>
          </w:p>
        </w:tc>
        <w:tc>
          <w:tcPr>
            <w:tcW w:w="1525"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1 647</w:t>
            </w:r>
          </w:p>
        </w:tc>
      </w:tr>
      <w:tr w:rsidR="00B257F2" w:rsidTr="00B257F2">
        <w:tc>
          <w:tcPr>
            <w:tcW w:w="4644" w:type="dxa"/>
          </w:tcPr>
          <w:p w:rsidR="00B257F2" w:rsidRPr="00684840" w:rsidRDefault="00B257F2" w:rsidP="00B257F2">
            <w:pPr>
              <w:jc w:val="both"/>
              <w:rPr>
                <w:rFonts w:ascii="Times New Roman" w:hAnsi="Times New Roman" w:cs="Times New Roman"/>
                <w:i/>
                <w:sz w:val="20"/>
                <w:szCs w:val="20"/>
              </w:rPr>
            </w:pPr>
            <w:r w:rsidRPr="00684840">
              <w:rPr>
                <w:rFonts w:ascii="Times New Roman" w:hAnsi="Times New Roman" w:cs="Times New Roman"/>
                <w:i/>
                <w:sz w:val="20"/>
                <w:szCs w:val="20"/>
              </w:rPr>
              <w:t>город Энгельс</w:t>
            </w:r>
          </w:p>
        </w:tc>
        <w:tc>
          <w:tcPr>
            <w:tcW w:w="1843" w:type="dxa"/>
          </w:tcPr>
          <w:p w:rsidR="00B257F2" w:rsidRPr="00684840" w:rsidRDefault="00B257F2" w:rsidP="00B257F2">
            <w:pPr>
              <w:jc w:val="center"/>
              <w:rPr>
                <w:rFonts w:ascii="Times New Roman" w:hAnsi="Times New Roman" w:cs="Times New Roman"/>
                <w:i/>
                <w:sz w:val="20"/>
                <w:szCs w:val="20"/>
              </w:rPr>
            </w:pPr>
            <w:r w:rsidRPr="00684840">
              <w:rPr>
                <w:rFonts w:ascii="Times New Roman" w:hAnsi="Times New Roman" w:cs="Times New Roman"/>
                <w:i/>
                <w:sz w:val="20"/>
                <w:szCs w:val="20"/>
              </w:rPr>
              <w:t>212 899</w:t>
            </w:r>
          </w:p>
        </w:tc>
        <w:tc>
          <w:tcPr>
            <w:tcW w:w="1559" w:type="dxa"/>
          </w:tcPr>
          <w:p w:rsidR="00B257F2" w:rsidRPr="00684840" w:rsidRDefault="00B257F2" w:rsidP="00B257F2">
            <w:pPr>
              <w:jc w:val="center"/>
              <w:rPr>
                <w:rFonts w:ascii="Times New Roman" w:hAnsi="Times New Roman" w:cs="Times New Roman"/>
                <w:i/>
                <w:sz w:val="20"/>
                <w:szCs w:val="20"/>
              </w:rPr>
            </w:pPr>
            <w:r w:rsidRPr="00684840">
              <w:rPr>
                <w:rFonts w:ascii="Times New Roman" w:hAnsi="Times New Roman" w:cs="Times New Roman"/>
                <w:i/>
                <w:sz w:val="20"/>
                <w:szCs w:val="20"/>
              </w:rPr>
              <w:t>212 899</w:t>
            </w:r>
          </w:p>
        </w:tc>
        <w:tc>
          <w:tcPr>
            <w:tcW w:w="1525" w:type="dxa"/>
          </w:tcPr>
          <w:p w:rsidR="00B257F2" w:rsidRPr="00684840" w:rsidRDefault="00B257F2" w:rsidP="00B257F2">
            <w:pPr>
              <w:jc w:val="center"/>
              <w:rPr>
                <w:rFonts w:ascii="Times New Roman" w:hAnsi="Times New Roman" w:cs="Times New Roman"/>
                <w:sz w:val="20"/>
                <w:szCs w:val="20"/>
              </w:rPr>
            </w:pPr>
            <w:r w:rsidRPr="00684840">
              <w:rPr>
                <w:rFonts w:ascii="Times New Roman" w:hAnsi="Times New Roman" w:cs="Times New Roman"/>
                <w:sz w:val="20"/>
                <w:szCs w:val="20"/>
              </w:rPr>
              <w:t>-</w:t>
            </w:r>
          </w:p>
        </w:tc>
      </w:tr>
      <w:tr w:rsidR="00B257F2" w:rsidTr="00B257F2">
        <w:tc>
          <w:tcPr>
            <w:tcW w:w="4644" w:type="dxa"/>
          </w:tcPr>
          <w:p w:rsidR="00B257F2" w:rsidRDefault="00B257F2" w:rsidP="00B257F2">
            <w:pPr>
              <w:jc w:val="both"/>
              <w:rPr>
                <w:rFonts w:ascii="Times New Roman" w:hAnsi="Times New Roman" w:cs="Times New Roman"/>
                <w:sz w:val="24"/>
                <w:szCs w:val="24"/>
              </w:rPr>
            </w:pPr>
            <w:r>
              <w:rPr>
                <w:rFonts w:ascii="Times New Roman" w:hAnsi="Times New Roman" w:cs="Times New Roman"/>
                <w:sz w:val="24"/>
                <w:szCs w:val="24"/>
              </w:rPr>
              <w:t>Приволжское городское поселение, в т.ч.</w:t>
            </w:r>
          </w:p>
        </w:tc>
        <w:tc>
          <w:tcPr>
            <w:tcW w:w="1843"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37 626</w:t>
            </w:r>
          </w:p>
        </w:tc>
        <w:tc>
          <w:tcPr>
            <w:tcW w:w="1559"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34 427</w:t>
            </w:r>
          </w:p>
        </w:tc>
        <w:tc>
          <w:tcPr>
            <w:tcW w:w="1525" w:type="dxa"/>
          </w:tcPr>
          <w:p w:rsidR="00B257F2" w:rsidRDefault="00B257F2" w:rsidP="00B257F2">
            <w:pPr>
              <w:jc w:val="center"/>
              <w:rPr>
                <w:rFonts w:ascii="Times New Roman" w:hAnsi="Times New Roman" w:cs="Times New Roman"/>
                <w:sz w:val="24"/>
                <w:szCs w:val="24"/>
              </w:rPr>
            </w:pPr>
            <w:r>
              <w:rPr>
                <w:rFonts w:ascii="Times New Roman" w:hAnsi="Times New Roman" w:cs="Times New Roman"/>
                <w:sz w:val="24"/>
                <w:szCs w:val="24"/>
              </w:rPr>
              <w:t>3 199</w:t>
            </w:r>
          </w:p>
        </w:tc>
      </w:tr>
      <w:tr w:rsidR="00B257F2" w:rsidTr="00B257F2">
        <w:tc>
          <w:tcPr>
            <w:tcW w:w="4644" w:type="dxa"/>
          </w:tcPr>
          <w:p w:rsidR="00B257F2" w:rsidRPr="00684840" w:rsidRDefault="00B257F2" w:rsidP="00B257F2">
            <w:pPr>
              <w:jc w:val="both"/>
              <w:rPr>
                <w:rFonts w:ascii="Times New Roman" w:hAnsi="Times New Roman" w:cs="Times New Roman"/>
                <w:i/>
                <w:sz w:val="20"/>
                <w:szCs w:val="20"/>
              </w:rPr>
            </w:pPr>
            <w:proofErr w:type="spellStart"/>
            <w:r w:rsidRPr="00684840">
              <w:rPr>
                <w:rFonts w:ascii="Times New Roman" w:hAnsi="Times New Roman" w:cs="Times New Roman"/>
                <w:i/>
                <w:sz w:val="20"/>
                <w:szCs w:val="20"/>
              </w:rPr>
              <w:t>пгт</w:t>
            </w:r>
            <w:proofErr w:type="spellEnd"/>
            <w:r w:rsidRPr="00684840">
              <w:rPr>
                <w:rFonts w:ascii="Times New Roman" w:hAnsi="Times New Roman" w:cs="Times New Roman"/>
                <w:i/>
                <w:sz w:val="20"/>
                <w:szCs w:val="20"/>
              </w:rPr>
              <w:t>. Приволжский</w:t>
            </w:r>
          </w:p>
        </w:tc>
        <w:tc>
          <w:tcPr>
            <w:tcW w:w="1843" w:type="dxa"/>
          </w:tcPr>
          <w:p w:rsidR="00B257F2" w:rsidRPr="00684840" w:rsidRDefault="00B257F2" w:rsidP="00B257F2">
            <w:pPr>
              <w:jc w:val="center"/>
              <w:rPr>
                <w:rFonts w:ascii="Times New Roman" w:hAnsi="Times New Roman" w:cs="Times New Roman"/>
                <w:i/>
                <w:sz w:val="20"/>
                <w:szCs w:val="20"/>
              </w:rPr>
            </w:pPr>
            <w:r w:rsidRPr="00684840">
              <w:rPr>
                <w:rFonts w:ascii="Times New Roman" w:hAnsi="Times New Roman" w:cs="Times New Roman"/>
                <w:i/>
                <w:sz w:val="20"/>
                <w:szCs w:val="20"/>
              </w:rPr>
              <w:t>34 427</w:t>
            </w:r>
          </w:p>
        </w:tc>
        <w:tc>
          <w:tcPr>
            <w:tcW w:w="1559" w:type="dxa"/>
          </w:tcPr>
          <w:p w:rsidR="00B257F2" w:rsidRPr="00684840" w:rsidRDefault="00B257F2" w:rsidP="00B257F2">
            <w:pPr>
              <w:jc w:val="center"/>
              <w:rPr>
                <w:rFonts w:ascii="Times New Roman" w:hAnsi="Times New Roman" w:cs="Times New Roman"/>
                <w:i/>
                <w:sz w:val="20"/>
                <w:szCs w:val="20"/>
              </w:rPr>
            </w:pPr>
            <w:r w:rsidRPr="00684840">
              <w:rPr>
                <w:rFonts w:ascii="Times New Roman" w:hAnsi="Times New Roman" w:cs="Times New Roman"/>
                <w:i/>
                <w:sz w:val="20"/>
                <w:szCs w:val="20"/>
              </w:rPr>
              <w:t>34 427</w:t>
            </w:r>
          </w:p>
        </w:tc>
        <w:tc>
          <w:tcPr>
            <w:tcW w:w="1525" w:type="dxa"/>
          </w:tcPr>
          <w:p w:rsidR="00B257F2" w:rsidRPr="00684840" w:rsidRDefault="00B257F2" w:rsidP="00B257F2">
            <w:pPr>
              <w:jc w:val="center"/>
              <w:rPr>
                <w:rFonts w:ascii="Times New Roman" w:hAnsi="Times New Roman" w:cs="Times New Roman"/>
                <w:sz w:val="20"/>
                <w:szCs w:val="20"/>
              </w:rPr>
            </w:pPr>
            <w:r w:rsidRPr="00684840">
              <w:rPr>
                <w:rFonts w:ascii="Times New Roman" w:hAnsi="Times New Roman" w:cs="Times New Roman"/>
                <w:sz w:val="20"/>
                <w:szCs w:val="20"/>
              </w:rPr>
              <w:t>-</w:t>
            </w:r>
          </w:p>
        </w:tc>
      </w:tr>
      <w:tr w:rsidR="00B257F2" w:rsidTr="00B257F2">
        <w:tc>
          <w:tcPr>
            <w:tcW w:w="4644" w:type="dxa"/>
          </w:tcPr>
          <w:p w:rsidR="00B257F2" w:rsidRDefault="00B257F2" w:rsidP="00B257F2">
            <w:pPr>
              <w:jc w:val="both"/>
              <w:rPr>
                <w:rFonts w:ascii="Times New Roman" w:hAnsi="Times New Roman" w:cs="Times New Roman"/>
                <w:b/>
                <w:sz w:val="24"/>
                <w:szCs w:val="24"/>
              </w:rPr>
            </w:pPr>
          </w:p>
          <w:p w:rsidR="00B257F2" w:rsidRDefault="00B257F2" w:rsidP="00B257F2">
            <w:pPr>
              <w:jc w:val="both"/>
              <w:rPr>
                <w:rFonts w:ascii="Times New Roman" w:hAnsi="Times New Roman" w:cs="Times New Roman"/>
                <w:b/>
                <w:sz w:val="24"/>
                <w:szCs w:val="24"/>
              </w:rPr>
            </w:pPr>
            <w:r w:rsidRPr="00684840">
              <w:rPr>
                <w:rFonts w:ascii="Times New Roman" w:hAnsi="Times New Roman" w:cs="Times New Roman"/>
                <w:b/>
                <w:sz w:val="24"/>
                <w:szCs w:val="24"/>
              </w:rPr>
              <w:t>ВСЕГО</w:t>
            </w:r>
            <w:r>
              <w:rPr>
                <w:rFonts w:ascii="Times New Roman" w:hAnsi="Times New Roman" w:cs="Times New Roman"/>
                <w:b/>
                <w:sz w:val="24"/>
                <w:szCs w:val="24"/>
              </w:rPr>
              <w:t>:</w:t>
            </w:r>
          </w:p>
          <w:p w:rsidR="00B257F2" w:rsidRPr="00684840" w:rsidRDefault="00B257F2" w:rsidP="00B257F2">
            <w:pPr>
              <w:jc w:val="both"/>
              <w:rPr>
                <w:rFonts w:ascii="Times New Roman" w:hAnsi="Times New Roman" w:cs="Times New Roman"/>
                <w:b/>
                <w:sz w:val="24"/>
                <w:szCs w:val="24"/>
              </w:rPr>
            </w:pPr>
          </w:p>
        </w:tc>
        <w:tc>
          <w:tcPr>
            <w:tcW w:w="1843" w:type="dxa"/>
          </w:tcPr>
          <w:p w:rsidR="00B257F2" w:rsidRDefault="00B257F2" w:rsidP="00B257F2">
            <w:pPr>
              <w:jc w:val="center"/>
              <w:rPr>
                <w:rFonts w:ascii="Times New Roman" w:hAnsi="Times New Roman" w:cs="Times New Roman"/>
                <w:b/>
                <w:sz w:val="24"/>
                <w:szCs w:val="24"/>
              </w:rPr>
            </w:pPr>
          </w:p>
          <w:p w:rsidR="00B257F2" w:rsidRPr="00684840" w:rsidRDefault="00B257F2" w:rsidP="00B257F2">
            <w:pPr>
              <w:jc w:val="center"/>
              <w:rPr>
                <w:rFonts w:ascii="Times New Roman" w:hAnsi="Times New Roman" w:cs="Times New Roman"/>
                <w:b/>
                <w:sz w:val="24"/>
                <w:szCs w:val="24"/>
              </w:rPr>
            </w:pPr>
            <w:r w:rsidRPr="00684840">
              <w:rPr>
                <w:rFonts w:ascii="Times New Roman" w:hAnsi="Times New Roman" w:cs="Times New Roman"/>
                <w:b/>
                <w:sz w:val="24"/>
                <w:szCs w:val="24"/>
              </w:rPr>
              <w:t>252</w:t>
            </w:r>
            <w:r>
              <w:rPr>
                <w:rFonts w:ascii="Times New Roman" w:hAnsi="Times New Roman" w:cs="Times New Roman"/>
                <w:b/>
                <w:sz w:val="24"/>
                <w:szCs w:val="24"/>
              </w:rPr>
              <w:t> </w:t>
            </w:r>
            <w:r w:rsidRPr="00684840">
              <w:rPr>
                <w:rFonts w:ascii="Times New Roman" w:hAnsi="Times New Roman" w:cs="Times New Roman"/>
                <w:b/>
                <w:sz w:val="24"/>
                <w:szCs w:val="24"/>
              </w:rPr>
              <w:t>172</w:t>
            </w:r>
          </w:p>
        </w:tc>
        <w:tc>
          <w:tcPr>
            <w:tcW w:w="1559" w:type="dxa"/>
          </w:tcPr>
          <w:p w:rsidR="00B257F2" w:rsidRDefault="00B257F2" w:rsidP="00B257F2">
            <w:pPr>
              <w:jc w:val="center"/>
              <w:rPr>
                <w:rFonts w:ascii="Times New Roman" w:hAnsi="Times New Roman" w:cs="Times New Roman"/>
                <w:b/>
                <w:sz w:val="24"/>
                <w:szCs w:val="24"/>
              </w:rPr>
            </w:pPr>
          </w:p>
          <w:p w:rsidR="00B257F2" w:rsidRPr="00684840" w:rsidRDefault="00B257F2" w:rsidP="00B257F2">
            <w:pPr>
              <w:jc w:val="center"/>
              <w:rPr>
                <w:rFonts w:ascii="Times New Roman" w:hAnsi="Times New Roman" w:cs="Times New Roman"/>
                <w:b/>
                <w:sz w:val="24"/>
                <w:szCs w:val="24"/>
              </w:rPr>
            </w:pPr>
            <w:r w:rsidRPr="00684840">
              <w:rPr>
                <w:rFonts w:ascii="Times New Roman" w:hAnsi="Times New Roman" w:cs="Times New Roman"/>
                <w:b/>
                <w:sz w:val="24"/>
                <w:szCs w:val="24"/>
              </w:rPr>
              <w:t>247</w:t>
            </w:r>
            <w:r>
              <w:rPr>
                <w:rFonts w:ascii="Times New Roman" w:hAnsi="Times New Roman" w:cs="Times New Roman"/>
                <w:b/>
                <w:sz w:val="24"/>
                <w:szCs w:val="24"/>
              </w:rPr>
              <w:t> </w:t>
            </w:r>
            <w:r w:rsidRPr="00684840">
              <w:rPr>
                <w:rFonts w:ascii="Times New Roman" w:hAnsi="Times New Roman" w:cs="Times New Roman"/>
                <w:b/>
                <w:sz w:val="24"/>
                <w:szCs w:val="24"/>
              </w:rPr>
              <w:t>326</w:t>
            </w:r>
          </w:p>
        </w:tc>
        <w:tc>
          <w:tcPr>
            <w:tcW w:w="1525" w:type="dxa"/>
          </w:tcPr>
          <w:p w:rsidR="00B257F2" w:rsidRDefault="00B257F2" w:rsidP="00B257F2">
            <w:pPr>
              <w:jc w:val="center"/>
              <w:rPr>
                <w:rFonts w:ascii="Times New Roman" w:hAnsi="Times New Roman" w:cs="Times New Roman"/>
                <w:b/>
                <w:sz w:val="24"/>
                <w:szCs w:val="24"/>
              </w:rPr>
            </w:pPr>
          </w:p>
          <w:p w:rsidR="00B257F2" w:rsidRPr="00684840" w:rsidRDefault="00B257F2" w:rsidP="00B257F2">
            <w:pPr>
              <w:jc w:val="center"/>
              <w:rPr>
                <w:rFonts w:ascii="Times New Roman" w:hAnsi="Times New Roman" w:cs="Times New Roman"/>
                <w:b/>
                <w:sz w:val="24"/>
                <w:szCs w:val="24"/>
              </w:rPr>
            </w:pPr>
            <w:r w:rsidRPr="00684840">
              <w:rPr>
                <w:rFonts w:ascii="Times New Roman" w:hAnsi="Times New Roman" w:cs="Times New Roman"/>
                <w:b/>
                <w:sz w:val="24"/>
                <w:szCs w:val="24"/>
              </w:rPr>
              <w:t>4 846</w:t>
            </w:r>
          </w:p>
        </w:tc>
      </w:tr>
    </w:tbl>
    <w:p w:rsidR="008F3B3B" w:rsidRDefault="008F3B3B" w:rsidP="005E7979">
      <w:pPr>
        <w:pStyle w:val="1"/>
        <w:spacing w:before="240" w:after="240"/>
        <w:jc w:val="center"/>
        <w:rPr>
          <w:sz w:val="24"/>
          <w:szCs w:val="24"/>
          <w:u w:val="single"/>
        </w:rPr>
      </w:pPr>
      <w:bookmarkStart w:id="0" w:name="_Toc285006607"/>
      <w:bookmarkStart w:id="1" w:name="_Toc285007128"/>
      <w:bookmarkStart w:id="2" w:name="_Toc285007726"/>
      <w:bookmarkStart w:id="3" w:name="_Toc286387490"/>
      <w:r>
        <w:rPr>
          <w:sz w:val="24"/>
          <w:szCs w:val="24"/>
          <w:u w:val="single"/>
        </w:rPr>
        <w:t>Основные показатели развития экономики муниципального образования город Энгельс на 2014 год и на период до 2016 года</w:t>
      </w:r>
    </w:p>
    <w:p w:rsidR="00C85FFA" w:rsidRPr="00C85FFA" w:rsidRDefault="00C85FFA" w:rsidP="00B257F2">
      <w:pPr>
        <w:spacing w:after="0"/>
        <w:rPr>
          <w:rFonts w:ascii="Times New Roman" w:hAnsi="Times New Roman" w:cs="Times New Roman"/>
          <w:sz w:val="24"/>
          <w:szCs w:val="24"/>
          <w:lang w:eastAsia="ru-RU"/>
        </w:rPr>
      </w:pPr>
      <w:r w:rsidRPr="00C85FFA">
        <w:rPr>
          <w:rFonts w:ascii="Times New Roman" w:hAnsi="Times New Roman" w:cs="Times New Roman"/>
          <w:sz w:val="24"/>
          <w:szCs w:val="24"/>
          <w:lang w:eastAsia="ru-RU"/>
        </w:rPr>
        <w:t>1.</w:t>
      </w:r>
    </w:p>
    <w:tbl>
      <w:tblPr>
        <w:tblStyle w:val="a6"/>
        <w:tblW w:w="9606" w:type="dxa"/>
        <w:tblLayout w:type="fixed"/>
        <w:tblLook w:val="04A0"/>
      </w:tblPr>
      <w:tblGrid>
        <w:gridCol w:w="1242"/>
        <w:gridCol w:w="993"/>
        <w:gridCol w:w="1417"/>
        <w:gridCol w:w="1276"/>
        <w:gridCol w:w="1276"/>
        <w:gridCol w:w="992"/>
        <w:gridCol w:w="1134"/>
        <w:gridCol w:w="1276"/>
      </w:tblGrid>
      <w:tr w:rsidR="00D83106" w:rsidTr="00DD2FAB">
        <w:tc>
          <w:tcPr>
            <w:tcW w:w="1242" w:type="dxa"/>
            <w:vMerge w:val="restart"/>
          </w:tcPr>
          <w:p w:rsidR="00D83106" w:rsidRPr="008F3B3B" w:rsidRDefault="00D83106" w:rsidP="00B257F2">
            <w:pPr>
              <w:jc w:val="cente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Показатели</w:t>
            </w:r>
          </w:p>
        </w:tc>
        <w:tc>
          <w:tcPr>
            <w:tcW w:w="993" w:type="dxa"/>
            <w:vMerge w:val="restart"/>
          </w:tcPr>
          <w:p w:rsidR="00D83106" w:rsidRPr="008F3B3B" w:rsidRDefault="00D83106" w:rsidP="008F3B3B">
            <w:pPr>
              <w:jc w:val="cente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Отчет 2012 года</w:t>
            </w:r>
          </w:p>
        </w:tc>
        <w:tc>
          <w:tcPr>
            <w:tcW w:w="1417" w:type="dxa"/>
            <w:vMerge w:val="restart"/>
          </w:tcPr>
          <w:p w:rsidR="00D83106" w:rsidRPr="008F3B3B" w:rsidRDefault="00D83106" w:rsidP="008F3B3B">
            <w:pPr>
              <w:jc w:val="cente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Оценка 2013 года</w:t>
            </w:r>
          </w:p>
        </w:tc>
        <w:tc>
          <w:tcPr>
            <w:tcW w:w="2552" w:type="dxa"/>
            <w:gridSpan w:val="2"/>
          </w:tcPr>
          <w:p w:rsidR="00D83106" w:rsidRPr="008F3B3B" w:rsidRDefault="00D83106" w:rsidP="008F3B3B">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кроме того</w:t>
            </w:r>
          </w:p>
        </w:tc>
        <w:tc>
          <w:tcPr>
            <w:tcW w:w="992" w:type="dxa"/>
            <w:vMerge w:val="restart"/>
          </w:tcPr>
          <w:p w:rsidR="00D83106" w:rsidRPr="008F3B3B" w:rsidRDefault="00D83106" w:rsidP="008F3B3B">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Прогноз на 2014 год</w:t>
            </w:r>
          </w:p>
        </w:tc>
        <w:tc>
          <w:tcPr>
            <w:tcW w:w="2410" w:type="dxa"/>
            <w:gridSpan w:val="2"/>
          </w:tcPr>
          <w:p w:rsidR="00D83106" w:rsidRPr="008F3B3B" w:rsidRDefault="00D83106" w:rsidP="008F3B3B">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кроме того</w:t>
            </w:r>
          </w:p>
        </w:tc>
      </w:tr>
      <w:tr w:rsidR="00D83106" w:rsidTr="00DD2FAB">
        <w:tc>
          <w:tcPr>
            <w:tcW w:w="1242" w:type="dxa"/>
            <w:vMerge/>
          </w:tcPr>
          <w:p w:rsidR="00D83106" w:rsidRPr="008F3B3B" w:rsidRDefault="00D83106" w:rsidP="008F3B3B">
            <w:pPr>
              <w:jc w:val="center"/>
              <w:rPr>
                <w:rFonts w:ascii="Times New Roman" w:hAnsi="Times New Roman" w:cs="Times New Roman"/>
                <w:b/>
                <w:sz w:val="16"/>
                <w:szCs w:val="16"/>
                <w:lang w:eastAsia="ru-RU"/>
              </w:rPr>
            </w:pPr>
          </w:p>
        </w:tc>
        <w:tc>
          <w:tcPr>
            <w:tcW w:w="993" w:type="dxa"/>
            <w:vMerge/>
          </w:tcPr>
          <w:p w:rsidR="00D83106" w:rsidRPr="008F3B3B" w:rsidRDefault="00D83106" w:rsidP="008F3B3B">
            <w:pPr>
              <w:jc w:val="center"/>
              <w:rPr>
                <w:rFonts w:ascii="Times New Roman" w:hAnsi="Times New Roman" w:cs="Times New Roman"/>
                <w:b/>
                <w:sz w:val="16"/>
                <w:szCs w:val="16"/>
                <w:lang w:eastAsia="ru-RU"/>
              </w:rPr>
            </w:pPr>
          </w:p>
        </w:tc>
        <w:tc>
          <w:tcPr>
            <w:tcW w:w="1417" w:type="dxa"/>
            <w:vMerge/>
          </w:tcPr>
          <w:p w:rsidR="00D83106" w:rsidRPr="008F3B3B" w:rsidRDefault="00D83106" w:rsidP="008F3B3B">
            <w:pPr>
              <w:jc w:val="center"/>
              <w:rPr>
                <w:rFonts w:ascii="Times New Roman" w:hAnsi="Times New Roman" w:cs="Times New Roman"/>
                <w:b/>
                <w:sz w:val="16"/>
                <w:szCs w:val="16"/>
                <w:lang w:eastAsia="ru-RU"/>
              </w:rPr>
            </w:pPr>
          </w:p>
        </w:tc>
        <w:tc>
          <w:tcPr>
            <w:tcW w:w="1276" w:type="dxa"/>
          </w:tcPr>
          <w:p w:rsidR="00D83106" w:rsidRPr="008F3B3B" w:rsidRDefault="00D83106" w:rsidP="008F3B3B">
            <w:pP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по субъектам малого предпринимательства, имеющим право на переход на упрощенную систему налогообложения, в соответствии с гл.26.2 Налогового кодекса</w:t>
            </w:r>
          </w:p>
        </w:tc>
        <w:tc>
          <w:tcPr>
            <w:tcW w:w="1276" w:type="dxa"/>
          </w:tcPr>
          <w:p w:rsidR="00D83106" w:rsidRPr="008F3B3B" w:rsidRDefault="00D83106" w:rsidP="008F3B3B">
            <w:pPr>
              <w:rPr>
                <w:rFonts w:ascii="Times New Roman" w:hAnsi="Times New Roman" w:cs="Times New Roman"/>
                <w:b/>
                <w:sz w:val="16"/>
                <w:szCs w:val="16"/>
                <w:lang w:eastAsia="ru-RU"/>
              </w:rPr>
            </w:pPr>
            <w:r>
              <w:rPr>
                <w:rFonts w:ascii="Times New Roman" w:hAnsi="Times New Roman" w:cs="Times New Roman"/>
                <w:b/>
                <w:sz w:val="16"/>
                <w:szCs w:val="16"/>
                <w:lang w:eastAsia="ru-RU"/>
              </w:rPr>
              <w:t>по организациям и индивидуальным предпринимателям, подпадающим под единый налог на вмененный доход для отдельных видов деятельности, в соответствии с гл.26.3 Налогового кодекса</w:t>
            </w:r>
          </w:p>
        </w:tc>
        <w:tc>
          <w:tcPr>
            <w:tcW w:w="992" w:type="dxa"/>
            <w:vMerge/>
          </w:tcPr>
          <w:p w:rsidR="00D83106" w:rsidRPr="008F3B3B" w:rsidRDefault="00D83106" w:rsidP="008F3B3B">
            <w:pPr>
              <w:jc w:val="center"/>
              <w:rPr>
                <w:rFonts w:ascii="Times New Roman" w:hAnsi="Times New Roman" w:cs="Times New Roman"/>
                <w:b/>
                <w:sz w:val="16"/>
                <w:szCs w:val="16"/>
                <w:lang w:eastAsia="ru-RU"/>
              </w:rPr>
            </w:pPr>
          </w:p>
        </w:tc>
        <w:tc>
          <w:tcPr>
            <w:tcW w:w="1134" w:type="dxa"/>
          </w:tcPr>
          <w:p w:rsidR="00D83106" w:rsidRPr="008F3B3B" w:rsidRDefault="00D83106" w:rsidP="00D83106">
            <w:pP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по субъектам малого предпринимательства, имеющим право на переход на упрощенную систему налогообложения, в соответствии с гл.26.2 Налогового кодекса</w:t>
            </w:r>
          </w:p>
        </w:tc>
        <w:tc>
          <w:tcPr>
            <w:tcW w:w="1276" w:type="dxa"/>
          </w:tcPr>
          <w:p w:rsidR="00D83106" w:rsidRPr="008F3B3B" w:rsidRDefault="00D83106" w:rsidP="00D83106">
            <w:pPr>
              <w:rPr>
                <w:rFonts w:ascii="Times New Roman" w:hAnsi="Times New Roman" w:cs="Times New Roman"/>
                <w:b/>
                <w:sz w:val="16"/>
                <w:szCs w:val="16"/>
                <w:lang w:eastAsia="ru-RU"/>
              </w:rPr>
            </w:pPr>
            <w:r>
              <w:rPr>
                <w:rFonts w:ascii="Times New Roman" w:hAnsi="Times New Roman" w:cs="Times New Roman"/>
                <w:b/>
                <w:sz w:val="16"/>
                <w:szCs w:val="16"/>
                <w:lang w:eastAsia="ru-RU"/>
              </w:rPr>
              <w:t>по организациям и индивидуальным предпринимателям, подпадающим под единый налог на вмененный доход для отдельных видов деятельности, в соответствии с гл.26.3 Налогового кодекса</w:t>
            </w:r>
          </w:p>
        </w:tc>
      </w:tr>
      <w:tr w:rsidR="00D83106" w:rsidTr="00DD2FAB">
        <w:tc>
          <w:tcPr>
            <w:tcW w:w="1242" w:type="dxa"/>
          </w:tcPr>
          <w:p w:rsidR="00D83106" w:rsidRPr="008F3B3B" w:rsidRDefault="00D83106" w:rsidP="008F3B3B">
            <w:pPr>
              <w:rPr>
                <w:rFonts w:ascii="Times New Roman" w:hAnsi="Times New Roman" w:cs="Times New Roman"/>
                <w:sz w:val="16"/>
                <w:szCs w:val="16"/>
                <w:lang w:eastAsia="ru-RU"/>
              </w:rPr>
            </w:pPr>
            <w:r w:rsidRPr="008F3B3B">
              <w:rPr>
                <w:rFonts w:ascii="Times New Roman" w:hAnsi="Times New Roman" w:cs="Times New Roman"/>
                <w:sz w:val="16"/>
                <w:szCs w:val="16"/>
                <w:lang w:eastAsia="ru-RU"/>
              </w:rPr>
              <w:t>Численность</w:t>
            </w:r>
            <w:r>
              <w:rPr>
                <w:rFonts w:ascii="Times New Roman" w:hAnsi="Times New Roman" w:cs="Times New Roman"/>
                <w:sz w:val="16"/>
                <w:szCs w:val="16"/>
                <w:lang w:eastAsia="ru-RU"/>
              </w:rPr>
              <w:t xml:space="preserve"> работающих, всего, чел.</w:t>
            </w:r>
          </w:p>
        </w:tc>
        <w:tc>
          <w:tcPr>
            <w:tcW w:w="993"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69</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280</w:t>
            </w:r>
          </w:p>
        </w:tc>
        <w:tc>
          <w:tcPr>
            <w:tcW w:w="1417"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69</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285</w:t>
            </w:r>
          </w:p>
        </w:tc>
        <w:tc>
          <w:tcPr>
            <w:tcW w:w="1276"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021</w:t>
            </w:r>
          </w:p>
        </w:tc>
        <w:tc>
          <w:tcPr>
            <w:tcW w:w="1276"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453</w:t>
            </w:r>
          </w:p>
        </w:tc>
        <w:tc>
          <w:tcPr>
            <w:tcW w:w="992"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69</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146</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021</w:t>
            </w:r>
          </w:p>
        </w:tc>
        <w:tc>
          <w:tcPr>
            <w:tcW w:w="1276"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453</w:t>
            </w:r>
          </w:p>
        </w:tc>
      </w:tr>
      <w:tr w:rsidR="00D83106" w:rsidTr="00DD2FAB">
        <w:tc>
          <w:tcPr>
            <w:tcW w:w="1242" w:type="dxa"/>
          </w:tcPr>
          <w:p w:rsidR="00D83106" w:rsidRPr="008F3B3B" w:rsidRDefault="00D83106" w:rsidP="008F3B3B">
            <w:pPr>
              <w:rPr>
                <w:rFonts w:ascii="Times New Roman" w:hAnsi="Times New Roman" w:cs="Times New Roman"/>
                <w:sz w:val="16"/>
                <w:szCs w:val="16"/>
                <w:lang w:eastAsia="ru-RU"/>
              </w:rPr>
            </w:pPr>
            <w:r>
              <w:rPr>
                <w:rFonts w:ascii="Times New Roman" w:hAnsi="Times New Roman" w:cs="Times New Roman"/>
                <w:sz w:val="16"/>
                <w:szCs w:val="16"/>
                <w:lang w:eastAsia="ru-RU"/>
              </w:rPr>
              <w:t>Фонд оплаты труда работающих, всего, тыс</w:t>
            </w:r>
            <w:proofErr w:type="gramStart"/>
            <w:r>
              <w:rPr>
                <w:rFonts w:ascii="Times New Roman" w:hAnsi="Times New Roman" w:cs="Times New Roman"/>
                <w:sz w:val="16"/>
                <w:szCs w:val="16"/>
                <w:lang w:eastAsia="ru-RU"/>
              </w:rPr>
              <w:t>.р</w:t>
            </w:r>
            <w:proofErr w:type="gramEnd"/>
            <w:r>
              <w:rPr>
                <w:rFonts w:ascii="Times New Roman" w:hAnsi="Times New Roman" w:cs="Times New Roman"/>
                <w:sz w:val="16"/>
                <w:szCs w:val="16"/>
                <w:lang w:eastAsia="ru-RU"/>
              </w:rPr>
              <w:t>уб.</w:t>
            </w:r>
          </w:p>
        </w:tc>
        <w:tc>
          <w:tcPr>
            <w:tcW w:w="993"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15</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554</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200</w:t>
            </w:r>
          </w:p>
        </w:tc>
        <w:tc>
          <w:tcPr>
            <w:tcW w:w="1417"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16</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378</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100</w:t>
            </w:r>
          </w:p>
        </w:tc>
        <w:tc>
          <w:tcPr>
            <w:tcW w:w="1276"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557</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897</w:t>
            </w:r>
          </w:p>
        </w:tc>
        <w:tc>
          <w:tcPr>
            <w:tcW w:w="1276"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411</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203</w:t>
            </w:r>
          </w:p>
        </w:tc>
        <w:tc>
          <w:tcPr>
            <w:tcW w:w="992"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18</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080</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599</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742</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000</w:t>
            </w:r>
          </w:p>
        </w:tc>
        <w:tc>
          <w:tcPr>
            <w:tcW w:w="1276"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453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968</w:t>
            </w:r>
          </w:p>
        </w:tc>
      </w:tr>
    </w:tbl>
    <w:p w:rsidR="00B257F2" w:rsidRDefault="00B257F2" w:rsidP="008F3B3B">
      <w:pPr>
        <w:rPr>
          <w:rFonts w:ascii="Times New Roman" w:hAnsi="Times New Roman" w:cs="Times New Roman"/>
          <w:sz w:val="24"/>
          <w:szCs w:val="24"/>
          <w:lang w:eastAsia="ru-RU"/>
        </w:rPr>
      </w:pPr>
    </w:p>
    <w:p w:rsidR="00D83106" w:rsidRPr="00C85FFA" w:rsidRDefault="00C85FFA" w:rsidP="00B257F2">
      <w:pPr>
        <w:spacing w:after="0"/>
        <w:rPr>
          <w:rFonts w:ascii="Times New Roman" w:hAnsi="Times New Roman" w:cs="Times New Roman"/>
          <w:sz w:val="24"/>
          <w:szCs w:val="24"/>
          <w:lang w:eastAsia="ru-RU"/>
        </w:rPr>
      </w:pPr>
      <w:r w:rsidRPr="00C85FFA">
        <w:rPr>
          <w:rFonts w:ascii="Times New Roman" w:hAnsi="Times New Roman" w:cs="Times New Roman"/>
          <w:sz w:val="24"/>
          <w:szCs w:val="24"/>
          <w:lang w:eastAsia="ru-RU"/>
        </w:rPr>
        <w:lastRenderedPageBreak/>
        <w:t>2.</w:t>
      </w:r>
    </w:p>
    <w:tbl>
      <w:tblPr>
        <w:tblStyle w:val="a6"/>
        <w:tblW w:w="9606" w:type="dxa"/>
        <w:tblLayout w:type="fixed"/>
        <w:tblLook w:val="04A0"/>
      </w:tblPr>
      <w:tblGrid>
        <w:gridCol w:w="1668"/>
        <w:gridCol w:w="1701"/>
        <w:gridCol w:w="1134"/>
        <w:gridCol w:w="1134"/>
        <w:gridCol w:w="1134"/>
        <w:gridCol w:w="1417"/>
        <w:gridCol w:w="1418"/>
      </w:tblGrid>
      <w:tr w:rsidR="00D83106" w:rsidRPr="008F3B3B" w:rsidTr="00DD2FAB">
        <w:tc>
          <w:tcPr>
            <w:tcW w:w="1668" w:type="dxa"/>
            <w:vMerge w:val="restart"/>
          </w:tcPr>
          <w:p w:rsidR="00D83106" w:rsidRPr="008F3B3B" w:rsidRDefault="00D83106" w:rsidP="00B257F2">
            <w:pPr>
              <w:jc w:val="cente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Показатели</w:t>
            </w:r>
          </w:p>
        </w:tc>
        <w:tc>
          <w:tcPr>
            <w:tcW w:w="1701" w:type="dxa"/>
            <w:vMerge w:val="restart"/>
          </w:tcPr>
          <w:p w:rsidR="00D83106" w:rsidRPr="008F3B3B" w:rsidRDefault="00D83106" w:rsidP="00D83106">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Прогноз на</w:t>
            </w:r>
            <w:r w:rsidRPr="008F3B3B">
              <w:rPr>
                <w:rFonts w:ascii="Times New Roman" w:hAnsi="Times New Roman" w:cs="Times New Roman"/>
                <w:b/>
                <w:sz w:val="16"/>
                <w:szCs w:val="16"/>
                <w:lang w:eastAsia="ru-RU"/>
              </w:rPr>
              <w:t xml:space="preserve"> 201</w:t>
            </w:r>
            <w:r>
              <w:rPr>
                <w:rFonts w:ascii="Times New Roman" w:hAnsi="Times New Roman" w:cs="Times New Roman"/>
                <w:b/>
                <w:sz w:val="16"/>
                <w:szCs w:val="16"/>
                <w:lang w:eastAsia="ru-RU"/>
              </w:rPr>
              <w:t>5</w:t>
            </w:r>
            <w:r w:rsidRPr="008F3B3B">
              <w:rPr>
                <w:rFonts w:ascii="Times New Roman" w:hAnsi="Times New Roman" w:cs="Times New Roman"/>
                <w:b/>
                <w:sz w:val="16"/>
                <w:szCs w:val="16"/>
                <w:lang w:eastAsia="ru-RU"/>
              </w:rPr>
              <w:t xml:space="preserve"> года</w:t>
            </w:r>
          </w:p>
        </w:tc>
        <w:tc>
          <w:tcPr>
            <w:tcW w:w="2268" w:type="dxa"/>
            <w:gridSpan w:val="2"/>
          </w:tcPr>
          <w:p w:rsidR="00D83106" w:rsidRPr="008F3B3B" w:rsidRDefault="00D83106" w:rsidP="00D83106">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кроме того</w:t>
            </w:r>
          </w:p>
        </w:tc>
        <w:tc>
          <w:tcPr>
            <w:tcW w:w="1134" w:type="dxa"/>
            <w:vMerge w:val="restart"/>
          </w:tcPr>
          <w:p w:rsidR="00D83106" w:rsidRPr="008F3B3B" w:rsidRDefault="00D83106" w:rsidP="00D83106">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Прогноз на 2016 год</w:t>
            </w:r>
          </w:p>
        </w:tc>
        <w:tc>
          <w:tcPr>
            <w:tcW w:w="2835" w:type="dxa"/>
            <w:gridSpan w:val="2"/>
          </w:tcPr>
          <w:p w:rsidR="00D83106" w:rsidRPr="008F3B3B" w:rsidRDefault="00D83106" w:rsidP="00D83106">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кроме того</w:t>
            </w:r>
          </w:p>
        </w:tc>
      </w:tr>
      <w:tr w:rsidR="00D83106" w:rsidRPr="008F3B3B" w:rsidTr="00DD2FAB">
        <w:tc>
          <w:tcPr>
            <w:tcW w:w="1668" w:type="dxa"/>
            <w:vMerge/>
          </w:tcPr>
          <w:p w:rsidR="00D83106" w:rsidRPr="008F3B3B" w:rsidRDefault="00D83106" w:rsidP="00D83106">
            <w:pPr>
              <w:jc w:val="center"/>
              <w:rPr>
                <w:rFonts w:ascii="Times New Roman" w:hAnsi="Times New Roman" w:cs="Times New Roman"/>
                <w:b/>
                <w:sz w:val="16"/>
                <w:szCs w:val="16"/>
                <w:lang w:eastAsia="ru-RU"/>
              </w:rPr>
            </w:pPr>
          </w:p>
        </w:tc>
        <w:tc>
          <w:tcPr>
            <w:tcW w:w="1701" w:type="dxa"/>
            <w:vMerge/>
          </w:tcPr>
          <w:p w:rsidR="00D83106" w:rsidRPr="008F3B3B" w:rsidRDefault="00D83106" w:rsidP="00D83106">
            <w:pPr>
              <w:jc w:val="center"/>
              <w:rPr>
                <w:rFonts w:ascii="Times New Roman" w:hAnsi="Times New Roman" w:cs="Times New Roman"/>
                <w:b/>
                <w:sz w:val="16"/>
                <w:szCs w:val="16"/>
                <w:lang w:eastAsia="ru-RU"/>
              </w:rPr>
            </w:pPr>
          </w:p>
        </w:tc>
        <w:tc>
          <w:tcPr>
            <w:tcW w:w="1134" w:type="dxa"/>
          </w:tcPr>
          <w:p w:rsidR="00D83106" w:rsidRPr="008F3B3B" w:rsidRDefault="00D83106" w:rsidP="00D83106">
            <w:pP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по субъектам малого предпринимательства, имеющим право на переход на упрощенную систему налогообложения, в соответствии с гл.26.2 Налогового кодекса</w:t>
            </w:r>
          </w:p>
        </w:tc>
        <w:tc>
          <w:tcPr>
            <w:tcW w:w="1134" w:type="dxa"/>
          </w:tcPr>
          <w:p w:rsidR="00D83106" w:rsidRPr="008F3B3B" w:rsidRDefault="00D83106" w:rsidP="00D83106">
            <w:pPr>
              <w:rPr>
                <w:rFonts w:ascii="Times New Roman" w:hAnsi="Times New Roman" w:cs="Times New Roman"/>
                <w:b/>
                <w:sz w:val="16"/>
                <w:szCs w:val="16"/>
                <w:lang w:eastAsia="ru-RU"/>
              </w:rPr>
            </w:pPr>
            <w:r>
              <w:rPr>
                <w:rFonts w:ascii="Times New Roman" w:hAnsi="Times New Roman" w:cs="Times New Roman"/>
                <w:b/>
                <w:sz w:val="16"/>
                <w:szCs w:val="16"/>
                <w:lang w:eastAsia="ru-RU"/>
              </w:rPr>
              <w:t>по организациям и индивидуальным предпринимателям, подпадающим под единый налог на вмененный доход для отдельных видов деятельности, в соответствии с гл.26.3 Налогового кодекса</w:t>
            </w:r>
          </w:p>
        </w:tc>
        <w:tc>
          <w:tcPr>
            <w:tcW w:w="1134" w:type="dxa"/>
            <w:vMerge/>
          </w:tcPr>
          <w:p w:rsidR="00D83106" w:rsidRPr="008F3B3B" w:rsidRDefault="00D83106" w:rsidP="00D83106">
            <w:pPr>
              <w:jc w:val="center"/>
              <w:rPr>
                <w:rFonts w:ascii="Times New Roman" w:hAnsi="Times New Roman" w:cs="Times New Roman"/>
                <w:b/>
                <w:sz w:val="16"/>
                <w:szCs w:val="16"/>
                <w:lang w:eastAsia="ru-RU"/>
              </w:rPr>
            </w:pPr>
          </w:p>
        </w:tc>
        <w:tc>
          <w:tcPr>
            <w:tcW w:w="1417" w:type="dxa"/>
          </w:tcPr>
          <w:p w:rsidR="00D83106" w:rsidRPr="008F3B3B" w:rsidRDefault="00D83106" w:rsidP="00D83106">
            <w:pPr>
              <w:rPr>
                <w:rFonts w:ascii="Times New Roman" w:hAnsi="Times New Roman" w:cs="Times New Roman"/>
                <w:b/>
                <w:sz w:val="16"/>
                <w:szCs w:val="16"/>
                <w:lang w:eastAsia="ru-RU"/>
              </w:rPr>
            </w:pPr>
            <w:r w:rsidRPr="008F3B3B">
              <w:rPr>
                <w:rFonts w:ascii="Times New Roman" w:hAnsi="Times New Roman" w:cs="Times New Roman"/>
                <w:b/>
                <w:sz w:val="16"/>
                <w:szCs w:val="16"/>
                <w:lang w:eastAsia="ru-RU"/>
              </w:rPr>
              <w:t>по субъектам малого предпринимательства, имеющим право на переход на упрощенную систему налогообложения, в соответствии с гл.26.2 Налогового кодекса</w:t>
            </w:r>
          </w:p>
        </w:tc>
        <w:tc>
          <w:tcPr>
            <w:tcW w:w="1418" w:type="dxa"/>
          </w:tcPr>
          <w:p w:rsidR="00D83106" w:rsidRPr="008F3B3B" w:rsidRDefault="00D83106" w:rsidP="00D83106">
            <w:pPr>
              <w:rPr>
                <w:rFonts w:ascii="Times New Roman" w:hAnsi="Times New Roman" w:cs="Times New Roman"/>
                <w:b/>
                <w:sz w:val="16"/>
                <w:szCs w:val="16"/>
                <w:lang w:eastAsia="ru-RU"/>
              </w:rPr>
            </w:pPr>
            <w:r>
              <w:rPr>
                <w:rFonts w:ascii="Times New Roman" w:hAnsi="Times New Roman" w:cs="Times New Roman"/>
                <w:b/>
                <w:sz w:val="16"/>
                <w:szCs w:val="16"/>
                <w:lang w:eastAsia="ru-RU"/>
              </w:rPr>
              <w:t>по организациям и индивидуальным предпринимателям, подпадающим под единый налог на вмененный доход для отдельных видов деятельности, в соответствии с гл.26.3 Налогового кодекса</w:t>
            </w:r>
          </w:p>
        </w:tc>
      </w:tr>
      <w:tr w:rsidR="00D83106" w:rsidRPr="008F3B3B" w:rsidTr="00DD2FAB">
        <w:tc>
          <w:tcPr>
            <w:tcW w:w="1668" w:type="dxa"/>
          </w:tcPr>
          <w:p w:rsidR="00D83106" w:rsidRPr="008F3B3B" w:rsidRDefault="00D83106" w:rsidP="00D83106">
            <w:pPr>
              <w:rPr>
                <w:rFonts w:ascii="Times New Roman" w:hAnsi="Times New Roman" w:cs="Times New Roman"/>
                <w:sz w:val="16"/>
                <w:szCs w:val="16"/>
                <w:lang w:eastAsia="ru-RU"/>
              </w:rPr>
            </w:pPr>
            <w:r w:rsidRPr="008F3B3B">
              <w:rPr>
                <w:rFonts w:ascii="Times New Roman" w:hAnsi="Times New Roman" w:cs="Times New Roman"/>
                <w:sz w:val="16"/>
                <w:szCs w:val="16"/>
                <w:lang w:eastAsia="ru-RU"/>
              </w:rPr>
              <w:t>Численность</w:t>
            </w:r>
            <w:r>
              <w:rPr>
                <w:rFonts w:ascii="Times New Roman" w:hAnsi="Times New Roman" w:cs="Times New Roman"/>
                <w:sz w:val="16"/>
                <w:szCs w:val="16"/>
                <w:lang w:eastAsia="ru-RU"/>
              </w:rPr>
              <w:t xml:space="preserve"> работающих, всего, чел.</w:t>
            </w:r>
          </w:p>
        </w:tc>
        <w:tc>
          <w:tcPr>
            <w:tcW w:w="1701"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68</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868</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021</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453</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68</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382</w:t>
            </w:r>
          </w:p>
        </w:tc>
        <w:tc>
          <w:tcPr>
            <w:tcW w:w="1417"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021</w:t>
            </w:r>
          </w:p>
        </w:tc>
        <w:tc>
          <w:tcPr>
            <w:tcW w:w="1418"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453</w:t>
            </w:r>
          </w:p>
        </w:tc>
      </w:tr>
      <w:tr w:rsidR="00D83106" w:rsidRPr="008F3B3B" w:rsidTr="00DD2FAB">
        <w:tc>
          <w:tcPr>
            <w:tcW w:w="1668" w:type="dxa"/>
          </w:tcPr>
          <w:p w:rsidR="00D83106" w:rsidRPr="008F3B3B" w:rsidRDefault="00D83106" w:rsidP="00D83106">
            <w:pPr>
              <w:rPr>
                <w:rFonts w:ascii="Times New Roman" w:hAnsi="Times New Roman" w:cs="Times New Roman"/>
                <w:sz w:val="16"/>
                <w:szCs w:val="16"/>
                <w:lang w:eastAsia="ru-RU"/>
              </w:rPr>
            </w:pPr>
            <w:r>
              <w:rPr>
                <w:rFonts w:ascii="Times New Roman" w:hAnsi="Times New Roman" w:cs="Times New Roman"/>
                <w:sz w:val="16"/>
                <w:szCs w:val="16"/>
                <w:lang w:eastAsia="ru-RU"/>
              </w:rPr>
              <w:t>Фонд оплаты труда работающих, всего, тыс</w:t>
            </w:r>
            <w:proofErr w:type="gramStart"/>
            <w:r>
              <w:rPr>
                <w:rFonts w:ascii="Times New Roman" w:hAnsi="Times New Roman" w:cs="Times New Roman"/>
                <w:sz w:val="16"/>
                <w:szCs w:val="16"/>
                <w:lang w:eastAsia="ru-RU"/>
              </w:rPr>
              <w:t>.р</w:t>
            </w:r>
            <w:proofErr w:type="gramEnd"/>
            <w:r>
              <w:rPr>
                <w:rFonts w:ascii="Times New Roman" w:hAnsi="Times New Roman" w:cs="Times New Roman"/>
                <w:sz w:val="16"/>
                <w:szCs w:val="16"/>
                <w:lang w:eastAsia="ru-RU"/>
              </w:rPr>
              <w:t>уб.</w:t>
            </w:r>
          </w:p>
        </w:tc>
        <w:tc>
          <w:tcPr>
            <w:tcW w:w="1701"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20</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040</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600</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931</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896</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503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456</w:t>
            </w:r>
          </w:p>
        </w:tc>
        <w:tc>
          <w:tcPr>
            <w:tcW w:w="1134"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22</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241</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799</w:t>
            </w:r>
          </w:p>
        </w:tc>
        <w:tc>
          <w:tcPr>
            <w:tcW w:w="1417"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2</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146</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565</w:t>
            </w:r>
          </w:p>
        </w:tc>
        <w:tc>
          <w:tcPr>
            <w:tcW w:w="1418" w:type="dxa"/>
          </w:tcPr>
          <w:p w:rsidR="00D83106" w:rsidRPr="008F3B3B" w:rsidRDefault="00D83106" w:rsidP="00D83106">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559</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397</w:t>
            </w:r>
          </w:p>
        </w:tc>
      </w:tr>
    </w:tbl>
    <w:p w:rsidR="00C85FFA" w:rsidRDefault="00C85FFA" w:rsidP="00B257F2">
      <w:pPr>
        <w:spacing w:after="0"/>
        <w:rPr>
          <w:rFonts w:ascii="Times New Roman" w:hAnsi="Times New Roman" w:cs="Times New Roman"/>
          <w:sz w:val="24"/>
          <w:szCs w:val="24"/>
          <w:lang w:eastAsia="ru-RU"/>
        </w:rPr>
      </w:pPr>
      <w:r w:rsidRPr="00C85FFA">
        <w:rPr>
          <w:rFonts w:ascii="Times New Roman" w:hAnsi="Times New Roman" w:cs="Times New Roman"/>
          <w:sz w:val="24"/>
          <w:szCs w:val="24"/>
          <w:lang w:eastAsia="ru-RU"/>
        </w:rPr>
        <w:t>3.</w:t>
      </w:r>
    </w:p>
    <w:tbl>
      <w:tblPr>
        <w:tblStyle w:val="a6"/>
        <w:tblW w:w="0" w:type="auto"/>
        <w:tblLook w:val="04A0"/>
      </w:tblPr>
      <w:tblGrid>
        <w:gridCol w:w="3652"/>
        <w:gridCol w:w="1276"/>
        <w:gridCol w:w="1134"/>
        <w:gridCol w:w="1134"/>
        <w:gridCol w:w="1134"/>
        <w:gridCol w:w="1241"/>
      </w:tblGrid>
      <w:tr w:rsidR="00C85FFA" w:rsidTr="00C85FFA">
        <w:tc>
          <w:tcPr>
            <w:tcW w:w="3652" w:type="dxa"/>
          </w:tcPr>
          <w:p w:rsidR="00C85FFA" w:rsidRPr="00C85FFA" w:rsidRDefault="00C85FFA" w:rsidP="00B257F2">
            <w:pPr>
              <w:jc w:val="center"/>
              <w:rPr>
                <w:rFonts w:ascii="Times New Roman" w:hAnsi="Times New Roman" w:cs="Times New Roman"/>
                <w:b/>
                <w:sz w:val="16"/>
                <w:szCs w:val="16"/>
                <w:lang w:eastAsia="ru-RU"/>
              </w:rPr>
            </w:pPr>
            <w:r w:rsidRPr="00C85FFA">
              <w:rPr>
                <w:rFonts w:ascii="Times New Roman" w:hAnsi="Times New Roman" w:cs="Times New Roman"/>
                <w:b/>
                <w:sz w:val="16"/>
                <w:szCs w:val="16"/>
                <w:lang w:eastAsia="ru-RU"/>
              </w:rPr>
              <w:t>Показатели</w:t>
            </w:r>
          </w:p>
        </w:tc>
        <w:tc>
          <w:tcPr>
            <w:tcW w:w="1276" w:type="dxa"/>
          </w:tcPr>
          <w:p w:rsidR="00C85FFA" w:rsidRPr="00C85FFA" w:rsidRDefault="00C85FFA" w:rsidP="00C85FFA">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Отчет 2012 года</w:t>
            </w:r>
          </w:p>
        </w:tc>
        <w:tc>
          <w:tcPr>
            <w:tcW w:w="1134" w:type="dxa"/>
          </w:tcPr>
          <w:p w:rsidR="00C85FFA" w:rsidRPr="00C85FFA" w:rsidRDefault="00C85FFA" w:rsidP="00C85FFA">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Оценка 2013 года</w:t>
            </w:r>
          </w:p>
        </w:tc>
        <w:tc>
          <w:tcPr>
            <w:tcW w:w="1134" w:type="dxa"/>
          </w:tcPr>
          <w:p w:rsidR="00C85FFA" w:rsidRPr="00C85FFA" w:rsidRDefault="00C85FFA" w:rsidP="00C85FFA">
            <w:pPr>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Прогноз на 2014 год</w:t>
            </w:r>
          </w:p>
        </w:tc>
        <w:tc>
          <w:tcPr>
            <w:tcW w:w="1134" w:type="dxa"/>
          </w:tcPr>
          <w:p w:rsidR="00C85FFA" w:rsidRDefault="00C85FFA" w:rsidP="00C85FFA">
            <w:pPr>
              <w:jc w:val="center"/>
            </w:pPr>
            <w:r w:rsidRPr="0083794E">
              <w:rPr>
                <w:rFonts w:ascii="Times New Roman" w:hAnsi="Times New Roman" w:cs="Times New Roman"/>
                <w:b/>
                <w:sz w:val="16"/>
                <w:szCs w:val="16"/>
                <w:lang w:eastAsia="ru-RU"/>
              </w:rPr>
              <w:t>Прогноз на 201</w:t>
            </w:r>
            <w:r>
              <w:rPr>
                <w:rFonts w:ascii="Times New Roman" w:hAnsi="Times New Roman" w:cs="Times New Roman"/>
                <w:b/>
                <w:sz w:val="16"/>
                <w:szCs w:val="16"/>
                <w:lang w:eastAsia="ru-RU"/>
              </w:rPr>
              <w:t>5</w:t>
            </w:r>
            <w:r w:rsidRPr="0083794E">
              <w:rPr>
                <w:rFonts w:ascii="Times New Roman" w:hAnsi="Times New Roman" w:cs="Times New Roman"/>
                <w:b/>
                <w:sz w:val="16"/>
                <w:szCs w:val="16"/>
                <w:lang w:eastAsia="ru-RU"/>
              </w:rPr>
              <w:t xml:space="preserve"> год</w:t>
            </w:r>
          </w:p>
        </w:tc>
        <w:tc>
          <w:tcPr>
            <w:tcW w:w="1241" w:type="dxa"/>
          </w:tcPr>
          <w:p w:rsidR="00C85FFA" w:rsidRDefault="00C85FFA" w:rsidP="00C85FFA">
            <w:pPr>
              <w:jc w:val="center"/>
            </w:pPr>
            <w:r w:rsidRPr="0083794E">
              <w:rPr>
                <w:rFonts w:ascii="Times New Roman" w:hAnsi="Times New Roman" w:cs="Times New Roman"/>
                <w:b/>
                <w:sz w:val="16"/>
                <w:szCs w:val="16"/>
                <w:lang w:eastAsia="ru-RU"/>
              </w:rPr>
              <w:t>Прогноз на 201</w:t>
            </w:r>
            <w:r>
              <w:rPr>
                <w:rFonts w:ascii="Times New Roman" w:hAnsi="Times New Roman" w:cs="Times New Roman"/>
                <w:b/>
                <w:sz w:val="16"/>
                <w:szCs w:val="16"/>
                <w:lang w:eastAsia="ru-RU"/>
              </w:rPr>
              <w:t>6</w:t>
            </w:r>
            <w:r w:rsidRPr="0083794E">
              <w:rPr>
                <w:rFonts w:ascii="Times New Roman" w:hAnsi="Times New Roman" w:cs="Times New Roman"/>
                <w:b/>
                <w:sz w:val="16"/>
                <w:szCs w:val="16"/>
                <w:lang w:eastAsia="ru-RU"/>
              </w:rPr>
              <w:t xml:space="preserve"> год</w:t>
            </w:r>
          </w:p>
        </w:tc>
      </w:tr>
      <w:tr w:rsidR="00C85FFA" w:rsidTr="00C85FFA">
        <w:tc>
          <w:tcPr>
            <w:tcW w:w="3652" w:type="dxa"/>
          </w:tcPr>
          <w:p w:rsidR="00C85FFA" w:rsidRPr="00C85FFA" w:rsidRDefault="00C85FFA" w:rsidP="008F3B3B">
            <w:pPr>
              <w:rPr>
                <w:rFonts w:ascii="Times New Roman" w:hAnsi="Times New Roman" w:cs="Times New Roman"/>
                <w:sz w:val="16"/>
                <w:szCs w:val="16"/>
                <w:lang w:eastAsia="ru-RU"/>
              </w:rPr>
            </w:pPr>
            <w:r w:rsidRPr="00C85FFA">
              <w:rPr>
                <w:rFonts w:ascii="Times New Roman" w:hAnsi="Times New Roman" w:cs="Times New Roman"/>
                <w:sz w:val="16"/>
                <w:szCs w:val="16"/>
                <w:lang w:eastAsia="ru-RU"/>
              </w:rPr>
              <w:t>Ч</w:t>
            </w:r>
            <w:r>
              <w:rPr>
                <w:rFonts w:ascii="Times New Roman" w:hAnsi="Times New Roman" w:cs="Times New Roman"/>
                <w:sz w:val="16"/>
                <w:szCs w:val="16"/>
                <w:lang w:eastAsia="ru-RU"/>
              </w:rPr>
              <w:t>исленность детей до 18 лет, чел.</w:t>
            </w:r>
          </w:p>
        </w:tc>
        <w:tc>
          <w:tcPr>
            <w:tcW w:w="1276" w:type="dxa"/>
          </w:tcPr>
          <w:p w:rsidR="00C85FFA" w:rsidRPr="00C85FFA" w:rsidRDefault="00C85FFA" w:rsidP="00C85FFA">
            <w:pPr>
              <w:jc w:val="center"/>
              <w:rPr>
                <w:rFonts w:ascii="Times New Roman" w:hAnsi="Times New Roman" w:cs="Times New Roman"/>
                <w:sz w:val="16"/>
                <w:szCs w:val="16"/>
                <w:lang w:eastAsia="ru-RU"/>
              </w:rPr>
            </w:pPr>
            <w:r w:rsidRPr="00C85FFA">
              <w:rPr>
                <w:rFonts w:ascii="Times New Roman" w:hAnsi="Times New Roman" w:cs="Times New Roman"/>
                <w:sz w:val="16"/>
                <w:szCs w:val="16"/>
                <w:lang w:eastAsia="ru-RU"/>
              </w:rPr>
              <w:t>36</w:t>
            </w:r>
            <w:r w:rsidR="00A46A9B">
              <w:rPr>
                <w:rFonts w:ascii="Times New Roman" w:hAnsi="Times New Roman" w:cs="Times New Roman"/>
                <w:sz w:val="16"/>
                <w:szCs w:val="16"/>
                <w:lang w:eastAsia="ru-RU"/>
              </w:rPr>
              <w:t xml:space="preserve"> </w:t>
            </w:r>
            <w:r w:rsidRPr="00C85FFA">
              <w:rPr>
                <w:rFonts w:ascii="Times New Roman" w:hAnsi="Times New Roman" w:cs="Times New Roman"/>
                <w:sz w:val="16"/>
                <w:szCs w:val="16"/>
                <w:lang w:eastAsia="ru-RU"/>
              </w:rPr>
              <w:t>139</w:t>
            </w:r>
          </w:p>
        </w:tc>
        <w:tc>
          <w:tcPr>
            <w:tcW w:w="1134"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36</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485</w:t>
            </w:r>
          </w:p>
        </w:tc>
        <w:tc>
          <w:tcPr>
            <w:tcW w:w="1134"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36</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970</w:t>
            </w:r>
          </w:p>
        </w:tc>
        <w:tc>
          <w:tcPr>
            <w:tcW w:w="1134"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37</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515</w:t>
            </w:r>
          </w:p>
        </w:tc>
        <w:tc>
          <w:tcPr>
            <w:tcW w:w="1241"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37</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980</w:t>
            </w:r>
          </w:p>
        </w:tc>
      </w:tr>
      <w:tr w:rsidR="00C85FFA" w:rsidTr="00C85FFA">
        <w:tc>
          <w:tcPr>
            <w:tcW w:w="3652" w:type="dxa"/>
          </w:tcPr>
          <w:p w:rsidR="00C85FFA" w:rsidRPr="00C85FFA" w:rsidRDefault="00C85FFA" w:rsidP="008F3B3B">
            <w:pPr>
              <w:rPr>
                <w:rFonts w:ascii="Times New Roman" w:hAnsi="Times New Roman" w:cs="Times New Roman"/>
                <w:sz w:val="16"/>
                <w:szCs w:val="16"/>
                <w:lang w:eastAsia="ru-RU"/>
              </w:rPr>
            </w:pPr>
            <w:r>
              <w:rPr>
                <w:rFonts w:ascii="Times New Roman" w:hAnsi="Times New Roman" w:cs="Times New Roman"/>
                <w:sz w:val="16"/>
                <w:szCs w:val="16"/>
                <w:lang w:eastAsia="ru-RU"/>
              </w:rPr>
              <w:t>Выплаты социального характера, тыс</w:t>
            </w:r>
            <w:proofErr w:type="gramStart"/>
            <w:r>
              <w:rPr>
                <w:rFonts w:ascii="Times New Roman" w:hAnsi="Times New Roman" w:cs="Times New Roman"/>
                <w:sz w:val="16"/>
                <w:szCs w:val="16"/>
                <w:lang w:eastAsia="ru-RU"/>
              </w:rPr>
              <w:t>.р</w:t>
            </w:r>
            <w:proofErr w:type="gramEnd"/>
            <w:r>
              <w:rPr>
                <w:rFonts w:ascii="Times New Roman" w:hAnsi="Times New Roman" w:cs="Times New Roman"/>
                <w:sz w:val="16"/>
                <w:szCs w:val="16"/>
                <w:lang w:eastAsia="ru-RU"/>
              </w:rPr>
              <w:t>уб.</w:t>
            </w:r>
          </w:p>
        </w:tc>
        <w:tc>
          <w:tcPr>
            <w:tcW w:w="1276"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83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758</w:t>
            </w:r>
          </w:p>
        </w:tc>
        <w:tc>
          <w:tcPr>
            <w:tcW w:w="1134"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78</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955</w:t>
            </w:r>
          </w:p>
        </w:tc>
        <w:tc>
          <w:tcPr>
            <w:tcW w:w="1134"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87</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161</w:t>
            </w:r>
          </w:p>
        </w:tc>
        <w:tc>
          <w:tcPr>
            <w:tcW w:w="1134"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96</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593</w:t>
            </w:r>
          </w:p>
        </w:tc>
        <w:tc>
          <w:tcPr>
            <w:tcW w:w="1241" w:type="dxa"/>
          </w:tcPr>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107</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198</w:t>
            </w:r>
          </w:p>
        </w:tc>
      </w:tr>
      <w:tr w:rsidR="00C85FFA" w:rsidTr="00C85FFA">
        <w:tc>
          <w:tcPr>
            <w:tcW w:w="3652" w:type="dxa"/>
          </w:tcPr>
          <w:p w:rsidR="00C85FFA" w:rsidRPr="00C85FFA" w:rsidRDefault="00C85FFA" w:rsidP="008F3B3B">
            <w:pPr>
              <w:rPr>
                <w:rFonts w:ascii="Times New Roman" w:hAnsi="Times New Roman" w:cs="Times New Roman"/>
                <w:sz w:val="16"/>
                <w:szCs w:val="16"/>
                <w:lang w:eastAsia="ru-RU"/>
              </w:rPr>
            </w:pPr>
            <w:r>
              <w:rPr>
                <w:rFonts w:ascii="Times New Roman" w:hAnsi="Times New Roman" w:cs="Times New Roman"/>
                <w:sz w:val="16"/>
                <w:szCs w:val="16"/>
                <w:lang w:eastAsia="ru-RU"/>
              </w:rPr>
              <w:t>Численность физических лиц, получающих доходы от предпринимательской и иной приносящей доход деятельности, который облагается налогом на доходы физических лиц (предприниматели, осуществляющие деятельность без образования юридического лица, частные нотариусы, и другие лица, занимающиеся частной практикой), чел.</w:t>
            </w:r>
          </w:p>
        </w:tc>
        <w:tc>
          <w:tcPr>
            <w:tcW w:w="1276"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513</w:t>
            </w:r>
          </w:p>
        </w:tc>
        <w:tc>
          <w:tcPr>
            <w:tcW w:w="1134"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513</w:t>
            </w:r>
          </w:p>
        </w:tc>
        <w:tc>
          <w:tcPr>
            <w:tcW w:w="1134"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513</w:t>
            </w:r>
          </w:p>
        </w:tc>
        <w:tc>
          <w:tcPr>
            <w:tcW w:w="1134"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513</w:t>
            </w:r>
          </w:p>
        </w:tc>
        <w:tc>
          <w:tcPr>
            <w:tcW w:w="1241"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C85FFA"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513</w:t>
            </w:r>
          </w:p>
        </w:tc>
      </w:tr>
      <w:tr w:rsidR="00C85FFA" w:rsidTr="00C85FFA">
        <w:tc>
          <w:tcPr>
            <w:tcW w:w="3652" w:type="dxa"/>
          </w:tcPr>
          <w:p w:rsidR="00C85FFA" w:rsidRDefault="00C85FFA" w:rsidP="00C85FFA">
            <w:pPr>
              <w:rPr>
                <w:rFonts w:ascii="Times New Roman" w:hAnsi="Times New Roman" w:cs="Times New Roman"/>
                <w:sz w:val="16"/>
                <w:szCs w:val="16"/>
                <w:lang w:eastAsia="ru-RU"/>
              </w:rPr>
            </w:pPr>
            <w:r>
              <w:rPr>
                <w:rFonts w:ascii="Times New Roman" w:hAnsi="Times New Roman" w:cs="Times New Roman"/>
                <w:sz w:val="16"/>
                <w:szCs w:val="16"/>
                <w:lang w:eastAsia="ru-RU"/>
              </w:rPr>
              <w:t>Чистый доход физических лиц, получающих доходы от предпринимательской и иной приносящей доход деятельности, который облагается налогом на доходы физических лиц (предприниматели, осуществляющие деятельность без образования юридического лица, частные нотариусы, и другие лица, занимающиеся частной практикой), тыс</w:t>
            </w:r>
            <w:proofErr w:type="gramStart"/>
            <w:r>
              <w:rPr>
                <w:rFonts w:ascii="Times New Roman" w:hAnsi="Times New Roman" w:cs="Times New Roman"/>
                <w:sz w:val="16"/>
                <w:szCs w:val="16"/>
                <w:lang w:eastAsia="ru-RU"/>
              </w:rPr>
              <w:t>.р</w:t>
            </w:r>
            <w:proofErr w:type="gramEnd"/>
            <w:r>
              <w:rPr>
                <w:rFonts w:ascii="Times New Roman" w:hAnsi="Times New Roman" w:cs="Times New Roman"/>
                <w:sz w:val="16"/>
                <w:szCs w:val="16"/>
                <w:lang w:eastAsia="ru-RU"/>
              </w:rPr>
              <w:t>уб.</w:t>
            </w:r>
          </w:p>
        </w:tc>
        <w:tc>
          <w:tcPr>
            <w:tcW w:w="1276"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0E0E39"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62</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076</w:t>
            </w:r>
          </w:p>
        </w:tc>
        <w:tc>
          <w:tcPr>
            <w:tcW w:w="1134"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0E0E39"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62</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080</w:t>
            </w:r>
          </w:p>
        </w:tc>
        <w:tc>
          <w:tcPr>
            <w:tcW w:w="1134"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0E0E39"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68</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227</w:t>
            </w:r>
          </w:p>
        </w:tc>
        <w:tc>
          <w:tcPr>
            <w:tcW w:w="1134"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0E0E39"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75</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012</w:t>
            </w:r>
          </w:p>
        </w:tc>
        <w:tc>
          <w:tcPr>
            <w:tcW w:w="1241" w:type="dxa"/>
          </w:tcPr>
          <w:p w:rsidR="000E0E39" w:rsidRDefault="000E0E39" w:rsidP="00C85FFA">
            <w:pPr>
              <w:jc w:val="center"/>
              <w:rPr>
                <w:rFonts w:ascii="Times New Roman" w:hAnsi="Times New Roman" w:cs="Times New Roman"/>
                <w:sz w:val="16"/>
                <w:szCs w:val="16"/>
                <w:lang w:eastAsia="ru-RU"/>
              </w:rPr>
            </w:pPr>
          </w:p>
          <w:p w:rsidR="000E0E39" w:rsidRDefault="000E0E39" w:rsidP="00C85FFA">
            <w:pPr>
              <w:jc w:val="center"/>
              <w:rPr>
                <w:rFonts w:ascii="Times New Roman" w:hAnsi="Times New Roman" w:cs="Times New Roman"/>
                <w:sz w:val="16"/>
                <w:szCs w:val="16"/>
                <w:lang w:eastAsia="ru-RU"/>
              </w:rPr>
            </w:pPr>
          </w:p>
          <w:p w:rsidR="00C85FFA" w:rsidRPr="00C85FFA" w:rsidRDefault="000E0E39" w:rsidP="00C85FFA">
            <w:pPr>
              <w:jc w:val="center"/>
              <w:rPr>
                <w:rFonts w:ascii="Times New Roman" w:hAnsi="Times New Roman" w:cs="Times New Roman"/>
                <w:sz w:val="16"/>
                <w:szCs w:val="16"/>
                <w:lang w:eastAsia="ru-RU"/>
              </w:rPr>
            </w:pPr>
            <w:r>
              <w:rPr>
                <w:rFonts w:ascii="Times New Roman" w:hAnsi="Times New Roman" w:cs="Times New Roman"/>
                <w:sz w:val="16"/>
                <w:szCs w:val="16"/>
                <w:lang w:eastAsia="ru-RU"/>
              </w:rPr>
              <w:t>83</w:t>
            </w:r>
            <w:r w:rsidR="00A46A9B">
              <w:rPr>
                <w:rFonts w:ascii="Times New Roman" w:hAnsi="Times New Roman" w:cs="Times New Roman"/>
                <w:sz w:val="16"/>
                <w:szCs w:val="16"/>
                <w:lang w:eastAsia="ru-RU"/>
              </w:rPr>
              <w:t xml:space="preserve"> </w:t>
            </w:r>
            <w:r>
              <w:rPr>
                <w:rFonts w:ascii="Times New Roman" w:hAnsi="Times New Roman" w:cs="Times New Roman"/>
                <w:sz w:val="16"/>
                <w:szCs w:val="16"/>
                <w:lang w:eastAsia="ru-RU"/>
              </w:rPr>
              <w:t>305</w:t>
            </w:r>
          </w:p>
        </w:tc>
      </w:tr>
      <w:bookmarkEnd w:id="0"/>
      <w:bookmarkEnd w:id="1"/>
      <w:bookmarkEnd w:id="2"/>
      <w:bookmarkEnd w:id="3"/>
    </w:tbl>
    <w:p w:rsidR="00B257F2" w:rsidRDefault="00B257F2" w:rsidP="00B257F2">
      <w:pPr>
        <w:pStyle w:val="a3"/>
        <w:spacing w:before="0" w:after="0"/>
        <w:ind w:firstLine="709"/>
        <w:jc w:val="both"/>
        <w:rPr>
          <w:b/>
          <w:bCs/>
          <w:color w:val="000000"/>
          <w:highlight w:val="yellow"/>
        </w:rPr>
      </w:pPr>
    </w:p>
    <w:p w:rsidR="00F96577" w:rsidRDefault="00F96577" w:rsidP="00F96577">
      <w:pPr>
        <w:jc w:val="center"/>
        <w:rPr>
          <w:rFonts w:ascii="Times New Roman" w:hAnsi="Times New Roman" w:cs="Times New Roman"/>
          <w:b/>
          <w:sz w:val="24"/>
          <w:szCs w:val="24"/>
          <w:u w:val="single"/>
        </w:rPr>
      </w:pPr>
    </w:p>
    <w:p w:rsidR="00F96577" w:rsidRDefault="00F96577" w:rsidP="00F96577">
      <w:pPr>
        <w:jc w:val="center"/>
        <w:rPr>
          <w:rFonts w:ascii="Times New Roman" w:hAnsi="Times New Roman" w:cs="Times New Roman"/>
          <w:b/>
          <w:sz w:val="24"/>
          <w:szCs w:val="24"/>
          <w:u w:val="single"/>
        </w:rPr>
      </w:pPr>
      <w:r>
        <w:rPr>
          <w:rFonts w:ascii="Times New Roman" w:hAnsi="Times New Roman" w:cs="Times New Roman"/>
          <w:b/>
          <w:sz w:val="24"/>
          <w:szCs w:val="24"/>
          <w:u w:val="single"/>
        </w:rPr>
        <w:t>Индекс потребительских цен</w:t>
      </w:r>
    </w:p>
    <w:tbl>
      <w:tblPr>
        <w:tblStyle w:val="a6"/>
        <w:tblW w:w="9606" w:type="dxa"/>
        <w:tblLook w:val="04A0"/>
      </w:tblPr>
      <w:tblGrid>
        <w:gridCol w:w="3652"/>
        <w:gridCol w:w="3402"/>
        <w:gridCol w:w="2552"/>
      </w:tblGrid>
      <w:tr w:rsidR="0061185F" w:rsidTr="0061185F">
        <w:tc>
          <w:tcPr>
            <w:tcW w:w="3652" w:type="dxa"/>
          </w:tcPr>
          <w:p w:rsidR="0061185F" w:rsidRDefault="0061185F" w:rsidP="00F96577">
            <w:pPr>
              <w:jc w:val="center"/>
              <w:rPr>
                <w:rFonts w:ascii="Times New Roman" w:hAnsi="Times New Roman" w:cs="Times New Roman"/>
                <w:sz w:val="24"/>
                <w:szCs w:val="24"/>
              </w:rPr>
            </w:pPr>
            <w:r>
              <w:rPr>
                <w:rFonts w:ascii="Times New Roman" w:hAnsi="Times New Roman" w:cs="Times New Roman"/>
                <w:sz w:val="24"/>
                <w:szCs w:val="24"/>
              </w:rPr>
              <w:t>Месяц, год</w:t>
            </w:r>
          </w:p>
        </w:tc>
        <w:tc>
          <w:tcPr>
            <w:tcW w:w="3402" w:type="dxa"/>
          </w:tcPr>
          <w:p w:rsidR="0061185F" w:rsidRDefault="0061185F" w:rsidP="00F96577">
            <w:pPr>
              <w:jc w:val="center"/>
              <w:rPr>
                <w:rFonts w:ascii="Times New Roman" w:hAnsi="Times New Roman" w:cs="Times New Roman"/>
                <w:sz w:val="24"/>
                <w:szCs w:val="24"/>
              </w:rPr>
            </w:pPr>
            <w:r>
              <w:rPr>
                <w:rFonts w:ascii="Times New Roman" w:hAnsi="Times New Roman" w:cs="Times New Roman"/>
                <w:sz w:val="24"/>
                <w:szCs w:val="24"/>
              </w:rPr>
              <w:t>В целом по РФ</w:t>
            </w:r>
          </w:p>
        </w:tc>
        <w:tc>
          <w:tcPr>
            <w:tcW w:w="2552" w:type="dxa"/>
          </w:tcPr>
          <w:p w:rsidR="0061185F" w:rsidRDefault="0061185F" w:rsidP="00F96577">
            <w:pPr>
              <w:jc w:val="center"/>
              <w:rPr>
                <w:rFonts w:ascii="Times New Roman" w:hAnsi="Times New Roman" w:cs="Times New Roman"/>
                <w:sz w:val="24"/>
                <w:szCs w:val="24"/>
              </w:rPr>
            </w:pPr>
            <w:r>
              <w:rPr>
                <w:rFonts w:ascii="Times New Roman" w:hAnsi="Times New Roman" w:cs="Times New Roman"/>
                <w:sz w:val="24"/>
                <w:szCs w:val="24"/>
              </w:rPr>
              <w:t>Саратовская область</w:t>
            </w:r>
          </w:p>
        </w:tc>
      </w:tr>
      <w:tr w:rsidR="0061185F" w:rsidTr="0061185F">
        <w:tc>
          <w:tcPr>
            <w:tcW w:w="3652" w:type="dxa"/>
          </w:tcPr>
          <w:p w:rsidR="0061185F" w:rsidRDefault="00AA1F9A" w:rsidP="00B96BF0">
            <w:pPr>
              <w:jc w:val="right"/>
              <w:rPr>
                <w:rFonts w:ascii="Times New Roman" w:hAnsi="Times New Roman" w:cs="Times New Roman"/>
                <w:sz w:val="24"/>
                <w:szCs w:val="24"/>
              </w:rPr>
            </w:pPr>
            <w:r>
              <w:rPr>
                <w:rFonts w:ascii="Times New Roman" w:hAnsi="Times New Roman" w:cs="Times New Roman"/>
                <w:sz w:val="24"/>
                <w:szCs w:val="24"/>
              </w:rPr>
              <w:t>январь 2014</w:t>
            </w:r>
          </w:p>
        </w:tc>
        <w:tc>
          <w:tcPr>
            <w:tcW w:w="3402" w:type="dxa"/>
          </w:tcPr>
          <w:p w:rsidR="0061185F" w:rsidRDefault="0061185F" w:rsidP="00F96577">
            <w:pPr>
              <w:jc w:val="center"/>
              <w:rPr>
                <w:rFonts w:ascii="Times New Roman" w:hAnsi="Times New Roman" w:cs="Times New Roman"/>
                <w:sz w:val="24"/>
                <w:szCs w:val="24"/>
              </w:rPr>
            </w:pPr>
            <w:r>
              <w:rPr>
                <w:rFonts w:ascii="Times New Roman" w:hAnsi="Times New Roman" w:cs="Times New Roman"/>
                <w:sz w:val="24"/>
                <w:szCs w:val="24"/>
              </w:rPr>
              <w:t>100,6%</w:t>
            </w:r>
          </w:p>
        </w:tc>
        <w:tc>
          <w:tcPr>
            <w:tcW w:w="2552" w:type="dxa"/>
          </w:tcPr>
          <w:p w:rsidR="0061185F" w:rsidRDefault="0061185F" w:rsidP="00E2798A">
            <w:pPr>
              <w:jc w:val="center"/>
              <w:rPr>
                <w:rFonts w:ascii="Times New Roman" w:hAnsi="Times New Roman" w:cs="Times New Roman"/>
                <w:sz w:val="24"/>
                <w:szCs w:val="24"/>
              </w:rPr>
            </w:pPr>
            <w:r>
              <w:rPr>
                <w:rFonts w:ascii="Times New Roman" w:hAnsi="Times New Roman" w:cs="Times New Roman"/>
                <w:sz w:val="24"/>
                <w:szCs w:val="24"/>
              </w:rPr>
              <w:t>100,</w:t>
            </w:r>
            <w:r w:rsidR="00E2798A">
              <w:rPr>
                <w:rFonts w:ascii="Times New Roman" w:hAnsi="Times New Roman" w:cs="Times New Roman"/>
                <w:sz w:val="24"/>
                <w:szCs w:val="24"/>
              </w:rPr>
              <w:t>8</w:t>
            </w:r>
            <w:r>
              <w:rPr>
                <w:rFonts w:ascii="Times New Roman" w:hAnsi="Times New Roman" w:cs="Times New Roman"/>
                <w:sz w:val="24"/>
                <w:szCs w:val="24"/>
              </w:rPr>
              <w:t>%</w:t>
            </w:r>
          </w:p>
        </w:tc>
      </w:tr>
      <w:tr w:rsidR="0061185F" w:rsidTr="0061185F">
        <w:tc>
          <w:tcPr>
            <w:tcW w:w="3652" w:type="dxa"/>
          </w:tcPr>
          <w:p w:rsidR="0061185F" w:rsidRDefault="00AA1F9A" w:rsidP="00B96BF0">
            <w:pPr>
              <w:jc w:val="right"/>
              <w:rPr>
                <w:rFonts w:ascii="Times New Roman" w:hAnsi="Times New Roman" w:cs="Times New Roman"/>
                <w:sz w:val="24"/>
                <w:szCs w:val="24"/>
              </w:rPr>
            </w:pPr>
            <w:r>
              <w:rPr>
                <w:rFonts w:ascii="Times New Roman" w:hAnsi="Times New Roman" w:cs="Times New Roman"/>
                <w:sz w:val="24"/>
                <w:szCs w:val="24"/>
              </w:rPr>
              <w:t>февраль 2014</w:t>
            </w:r>
          </w:p>
        </w:tc>
        <w:tc>
          <w:tcPr>
            <w:tcW w:w="3402" w:type="dxa"/>
          </w:tcPr>
          <w:p w:rsidR="0061185F" w:rsidRDefault="0061185F" w:rsidP="00E2798A">
            <w:pPr>
              <w:jc w:val="center"/>
              <w:rPr>
                <w:rFonts w:ascii="Times New Roman" w:hAnsi="Times New Roman" w:cs="Times New Roman"/>
                <w:sz w:val="24"/>
                <w:szCs w:val="24"/>
              </w:rPr>
            </w:pPr>
            <w:r>
              <w:rPr>
                <w:rFonts w:ascii="Times New Roman" w:hAnsi="Times New Roman" w:cs="Times New Roman"/>
                <w:sz w:val="24"/>
                <w:szCs w:val="24"/>
              </w:rPr>
              <w:t>100,</w:t>
            </w:r>
            <w:r w:rsidR="00E2798A">
              <w:rPr>
                <w:rFonts w:ascii="Times New Roman" w:hAnsi="Times New Roman" w:cs="Times New Roman"/>
                <w:sz w:val="24"/>
                <w:szCs w:val="24"/>
              </w:rPr>
              <w:t>7</w:t>
            </w:r>
            <w:r>
              <w:rPr>
                <w:rFonts w:ascii="Times New Roman" w:hAnsi="Times New Roman" w:cs="Times New Roman"/>
                <w:sz w:val="24"/>
                <w:szCs w:val="24"/>
              </w:rPr>
              <w:t>%</w:t>
            </w:r>
          </w:p>
        </w:tc>
        <w:tc>
          <w:tcPr>
            <w:tcW w:w="2552" w:type="dxa"/>
          </w:tcPr>
          <w:p w:rsidR="0061185F" w:rsidRDefault="0061185F" w:rsidP="00E2798A">
            <w:pPr>
              <w:jc w:val="center"/>
              <w:rPr>
                <w:rFonts w:ascii="Times New Roman" w:hAnsi="Times New Roman" w:cs="Times New Roman"/>
                <w:sz w:val="24"/>
                <w:szCs w:val="24"/>
              </w:rPr>
            </w:pPr>
            <w:r>
              <w:rPr>
                <w:rFonts w:ascii="Times New Roman" w:hAnsi="Times New Roman" w:cs="Times New Roman"/>
                <w:sz w:val="24"/>
                <w:szCs w:val="24"/>
              </w:rPr>
              <w:t>100,</w:t>
            </w:r>
            <w:r w:rsidR="00E2798A">
              <w:rPr>
                <w:rFonts w:ascii="Times New Roman" w:hAnsi="Times New Roman" w:cs="Times New Roman"/>
                <w:sz w:val="24"/>
                <w:szCs w:val="24"/>
              </w:rPr>
              <w:t>6</w:t>
            </w:r>
            <w:r>
              <w:rPr>
                <w:rFonts w:ascii="Times New Roman" w:hAnsi="Times New Roman" w:cs="Times New Roman"/>
                <w:sz w:val="24"/>
                <w:szCs w:val="24"/>
              </w:rPr>
              <w:t>%</w:t>
            </w:r>
          </w:p>
        </w:tc>
      </w:tr>
      <w:tr w:rsidR="00B96BF0" w:rsidTr="0061185F">
        <w:tc>
          <w:tcPr>
            <w:tcW w:w="3652" w:type="dxa"/>
          </w:tcPr>
          <w:p w:rsidR="00B96BF0" w:rsidRDefault="00B96BF0" w:rsidP="00B96BF0">
            <w:pPr>
              <w:jc w:val="right"/>
              <w:rPr>
                <w:rFonts w:ascii="Times New Roman" w:hAnsi="Times New Roman" w:cs="Times New Roman"/>
                <w:sz w:val="24"/>
                <w:szCs w:val="24"/>
              </w:rPr>
            </w:pPr>
            <w:r>
              <w:rPr>
                <w:rFonts w:ascii="Times New Roman" w:hAnsi="Times New Roman" w:cs="Times New Roman"/>
                <w:sz w:val="24"/>
                <w:szCs w:val="24"/>
              </w:rPr>
              <w:t>март 2014</w:t>
            </w:r>
          </w:p>
        </w:tc>
        <w:tc>
          <w:tcPr>
            <w:tcW w:w="3402" w:type="dxa"/>
          </w:tcPr>
          <w:p w:rsidR="00B96BF0" w:rsidRDefault="00B96BF0" w:rsidP="00E2798A">
            <w:pPr>
              <w:jc w:val="center"/>
              <w:rPr>
                <w:rFonts w:ascii="Times New Roman" w:hAnsi="Times New Roman" w:cs="Times New Roman"/>
                <w:sz w:val="24"/>
                <w:szCs w:val="24"/>
              </w:rPr>
            </w:pPr>
            <w:r>
              <w:rPr>
                <w:rFonts w:ascii="Times New Roman" w:hAnsi="Times New Roman" w:cs="Times New Roman"/>
                <w:sz w:val="24"/>
                <w:szCs w:val="24"/>
              </w:rPr>
              <w:t>101,0%</w:t>
            </w:r>
          </w:p>
        </w:tc>
        <w:tc>
          <w:tcPr>
            <w:tcW w:w="2552" w:type="dxa"/>
          </w:tcPr>
          <w:p w:rsidR="00B96BF0" w:rsidRDefault="00B96BF0" w:rsidP="00E2798A">
            <w:pPr>
              <w:jc w:val="center"/>
              <w:rPr>
                <w:rFonts w:ascii="Times New Roman" w:hAnsi="Times New Roman" w:cs="Times New Roman"/>
                <w:sz w:val="24"/>
                <w:szCs w:val="24"/>
              </w:rPr>
            </w:pPr>
            <w:r>
              <w:rPr>
                <w:rFonts w:ascii="Times New Roman" w:hAnsi="Times New Roman" w:cs="Times New Roman"/>
                <w:sz w:val="24"/>
                <w:szCs w:val="24"/>
              </w:rPr>
              <w:t>100,9%</w:t>
            </w:r>
          </w:p>
        </w:tc>
      </w:tr>
      <w:tr w:rsidR="0061185F" w:rsidTr="0061185F">
        <w:tc>
          <w:tcPr>
            <w:tcW w:w="3652" w:type="dxa"/>
          </w:tcPr>
          <w:p w:rsidR="0061185F" w:rsidRDefault="00B96BF0" w:rsidP="00B96BF0">
            <w:pPr>
              <w:jc w:val="right"/>
              <w:rPr>
                <w:rFonts w:ascii="Times New Roman" w:hAnsi="Times New Roman" w:cs="Times New Roman"/>
                <w:sz w:val="24"/>
                <w:szCs w:val="24"/>
              </w:rPr>
            </w:pPr>
            <w:r>
              <w:rPr>
                <w:rFonts w:ascii="Times New Roman" w:hAnsi="Times New Roman" w:cs="Times New Roman"/>
                <w:sz w:val="24"/>
                <w:szCs w:val="24"/>
              </w:rPr>
              <w:t>апрель 2014</w:t>
            </w:r>
          </w:p>
        </w:tc>
        <w:tc>
          <w:tcPr>
            <w:tcW w:w="3402" w:type="dxa"/>
          </w:tcPr>
          <w:p w:rsidR="0061185F" w:rsidRDefault="00B96BF0" w:rsidP="00F96577">
            <w:pPr>
              <w:jc w:val="center"/>
              <w:rPr>
                <w:rFonts w:ascii="Times New Roman" w:hAnsi="Times New Roman" w:cs="Times New Roman"/>
                <w:sz w:val="24"/>
                <w:szCs w:val="24"/>
              </w:rPr>
            </w:pPr>
            <w:r>
              <w:rPr>
                <w:rFonts w:ascii="Times New Roman" w:hAnsi="Times New Roman" w:cs="Times New Roman"/>
                <w:sz w:val="24"/>
                <w:szCs w:val="24"/>
              </w:rPr>
              <w:t>100,9%</w:t>
            </w:r>
          </w:p>
        </w:tc>
        <w:tc>
          <w:tcPr>
            <w:tcW w:w="2552" w:type="dxa"/>
          </w:tcPr>
          <w:p w:rsidR="0061185F" w:rsidRDefault="00B96BF0" w:rsidP="00F96577">
            <w:pPr>
              <w:jc w:val="center"/>
              <w:rPr>
                <w:rFonts w:ascii="Times New Roman" w:hAnsi="Times New Roman" w:cs="Times New Roman"/>
                <w:sz w:val="24"/>
                <w:szCs w:val="24"/>
              </w:rPr>
            </w:pPr>
            <w:r>
              <w:rPr>
                <w:rFonts w:ascii="Times New Roman" w:hAnsi="Times New Roman" w:cs="Times New Roman"/>
                <w:sz w:val="24"/>
                <w:szCs w:val="24"/>
              </w:rPr>
              <w:t>100,8%</w:t>
            </w:r>
          </w:p>
        </w:tc>
      </w:tr>
      <w:tr w:rsidR="00B96BF0" w:rsidTr="0061185F">
        <w:tc>
          <w:tcPr>
            <w:tcW w:w="3652" w:type="dxa"/>
          </w:tcPr>
          <w:p w:rsidR="00B96BF0" w:rsidRDefault="00B96BF0" w:rsidP="00B96BF0">
            <w:pPr>
              <w:jc w:val="right"/>
              <w:rPr>
                <w:rFonts w:ascii="Times New Roman" w:hAnsi="Times New Roman" w:cs="Times New Roman"/>
                <w:sz w:val="24"/>
                <w:szCs w:val="24"/>
              </w:rPr>
            </w:pPr>
            <w:r>
              <w:rPr>
                <w:rFonts w:ascii="Times New Roman" w:hAnsi="Times New Roman" w:cs="Times New Roman"/>
                <w:sz w:val="24"/>
                <w:szCs w:val="24"/>
              </w:rPr>
              <w:t>май 2014</w:t>
            </w:r>
          </w:p>
        </w:tc>
        <w:tc>
          <w:tcPr>
            <w:tcW w:w="3402" w:type="dxa"/>
          </w:tcPr>
          <w:p w:rsidR="00B96BF0" w:rsidRDefault="00B96BF0" w:rsidP="00F96577">
            <w:pPr>
              <w:jc w:val="center"/>
              <w:rPr>
                <w:rFonts w:ascii="Times New Roman" w:hAnsi="Times New Roman" w:cs="Times New Roman"/>
                <w:sz w:val="24"/>
                <w:szCs w:val="24"/>
              </w:rPr>
            </w:pPr>
            <w:r>
              <w:rPr>
                <w:rFonts w:ascii="Times New Roman" w:hAnsi="Times New Roman" w:cs="Times New Roman"/>
                <w:sz w:val="24"/>
                <w:szCs w:val="24"/>
              </w:rPr>
              <w:t>100,9%</w:t>
            </w:r>
          </w:p>
        </w:tc>
        <w:tc>
          <w:tcPr>
            <w:tcW w:w="2552" w:type="dxa"/>
          </w:tcPr>
          <w:p w:rsidR="00B96BF0" w:rsidRDefault="00B96BF0" w:rsidP="00F96577">
            <w:pPr>
              <w:jc w:val="center"/>
              <w:rPr>
                <w:rFonts w:ascii="Times New Roman" w:hAnsi="Times New Roman" w:cs="Times New Roman"/>
                <w:sz w:val="24"/>
                <w:szCs w:val="24"/>
              </w:rPr>
            </w:pPr>
            <w:r>
              <w:rPr>
                <w:rFonts w:ascii="Times New Roman" w:hAnsi="Times New Roman" w:cs="Times New Roman"/>
                <w:sz w:val="24"/>
                <w:szCs w:val="24"/>
              </w:rPr>
              <w:t>100,6%</w:t>
            </w:r>
          </w:p>
        </w:tc>
      </w:tr>
      <w:tr w:rsidR="00202270" w:rsidTr="0061185F">
        <w:tc>
          <w:tcPr>
            <w:tcW w:w="3652" w:type="dxa"/>
          </w:tcPr>
          <w:p w:rsidR="00202270" w:rsidRDefault="00202270" w:rsidP="00202270">
            <w:pPr>
              <w:jc w:val="right"/>
            </w:pPr>
            <w:r>
              <w:rPr>
                <w:rFonts w:ascii="Times New Roman" w:hAnsi="Times New Roman" w:cs="Times New Roman"/>
                <w:sz w:val="24"/>
                <w:szCs w:val="24"/>
              </w:rPr>
              <w:t>июнь</w:t>
            </w:r>
            <w:r w:rsidRPr="00154518">
              <w:rPr>
                <w:rFonts w:ascii="Times New Roman" w:hAnsi="Times New Roman" w:cs="Times New Roman"/>
                <w:sz w:val="24"/>
                <w:szCs w:val="24"/>
              </w:rPr>
              <w:t xml:space="preserve"> 2014</w:t>
            </w:r>
          </w:p>
        </w:tc>
        <w:tc>
          <w:tcPr>
            <w:tcW w:w="3402" w:type="dxa"/>
          </w:tcPr>
          <w:p w:rsidR="00202270" w:rsidRDefault="00202270" w:rsidP="00F96577">
            <w:pPr>
              <w:jc w:val="center"/>
              <w:rPr>
                <w:rFonts w:ascii="Times New Roman" w:hAnsi="Times New Roman" w:cs="Times New Roman"/>
                <w:sz w:val="24"/>
                <w:szCs w:val="24"/>
              </w:rPr>
            </w:pPr>
            <w:r>
              <w:rPr>
                <w:rFonts w:ascii="Times New Roman" w:hAnsi="Times New Roman" w:cs="Times New Roman"/>
                <w:sz w:val="24"/>
                <w:szCs w:val="24"/>
              </w:rPr>
              <w:t>100,6%</w:t>
            </w:r>
          </w:p>
        </w:tc>
        <w:tc>
          <w:tcPr>
            <w:tcW w:w="2552" w:type="dxa"/>
          </w:tcPr>
          <w:p w:rsidR="00202270" w:rsidRDefault="00202270" w:rsidP="00F96577">
            <w:pPr>
              <w:jc w:val="center"/>
              <w:rPr>
                <w:rFonts w:ascii="Times New Roman" w:hAnsi="Times New Roman" w:cs="Times New Roman"/>
                <w:sz w:val="24"/>
                <w:szCs w:val="24"/>
              </w:rPr>
            </w:pPr>
            <w:r>
              <w:rPr>
                <w:rFonts w:ascii="Times New Roman" w:hAnsi="Times New Roman" w:cs="Times New Roman"/>
                <w:sz w:val="24"/>
                <w:szCs w:val="24"/>
              </w:rPr>
              <w:t>100,7%</w:t>
            </w:r>
          </w:p>
        </w:tc>
      </w:tr>
      <w:tr w:rsidR="00202270" w:rsidTr="0061185F">
        <w:tc>
          <w:tcPr>
            <w:tcW w:w="3652" w:type="dxa"/>
          </w:tcPr>
          <w:p w:rsidR="00202270" w:rsidRDefault="00202270" w:rsidP="00202270">
            <w:pPr>
              <w:jc w:val="right"/>
            </w:pPr>
            <w:r>
              <w:rPr>
                <w:rFonts w:ascii="Times New Roman" w:hAnsi="Times New Roman" w:cs="Times New Roman"/>
                <w:sz w:val="24"/>
                <w:szCs w:val="24"/>
              </w:rPr>
              <w:t>июль</w:t>
            </w:r>
            <w:r w:rsidRPr="00154518">
              <w:rPr>
                <w:rFonts w:ascii="Times New Roman" w:hAnsi="Times New Roman" w:cs="Times New Roman"/>
                <w:sz w:val="24"/>
                <w:szCs w:val="24"/>
              </w:rPr>
              <w:t xml:space="preserve"> 2014</w:t>
            </w:r>
          </w:p>
        </w:tc>
        <w:tc>
          <w:tcPr>
            <w:tcW w:w="3402" w:type="dxa"/>
          </w:tcPr>
          <w:p w:rsidR="00202270" w:rsidRDefault="00202270" w:rsidP="00F96577">
            <w:pPr>
              <w:jc w:val="center"/>
              <w:rPr>
                <w:rFonts w:ascii="Times New Roman" w:hAnsi="Times New Roman" w:cs="Times New Roman"/>
                <w:sz w:val="24"/>
                <w:szCs w:val="24"/>
              </w:rPr>
            </w:pPr>
            <w:r>
              <w:rPr>
                <w:rFonts w:ascii="Times New Roman" w:hAnsi="Times New Roman" w:cs="Times New Roman"/>
                <w:sz w:val="24"/>
                <w:szCs w:val="24"/>
              </w:rPr>
              <w:t>100,5%</w:t>
            </w:r>
          </w:p>
        </w:tc>
        <w:tc>
          <w:tcPr>
            <w:tcW w:w="2552" w:type="dxa"/>
          </w:tcPr>
          <w:p w:rsidR="00202270" w:rsidRDefault="00202270" w:rsidP="00F96577">
            <w:pPr>
              <w:jc w:val="center"/>
              <w:rPr>
                <w:rFonts w:ascii="Times New Roman" w:hAnsi="Times New Roman" w:cs="Times New Roman"/>
                <w:sz w:val="24"/>
                <w:szCs w:val="24"/>
              </w:rPr>
            </w:pPr>
            <w:r>
              <w:rPr>
                <w:rFonts w:ascii="Times New Roman" w:hAnsi="Times New Roman" w:cs="Times New Roman"/>
                <w:sz w:val="24"/>
                <w:szCs w:val="24"/>
              </w:rPr>
              <w:t>100,3%</w:t>
            </w:r>
          </w:p>
        </w:tc>
      </w:tr>
      <w:tr w:rsidR="00202270" w:rsidTr="0061185F">
        <w:tc>
          <w:tcPr>
            <w:tcW w:w="3652" w:type="dxa"/>
          </w:tcPr>
          <w:p w:rsidR="00202270" w:rsidRDefault="00202270" w:rsidP="00202270">
            <w:pPr>
              <w:jc w:val="right"/>
            </w:pPr>
            <w:r>
              <w:rPr>
                <w:rFonts w:ascii="Times New Roman" w:hAnsi="Times New Roman" w:cs="Times New Roman"/>
                <w:sz w:val="24"/>
                <w:szCs w:val="24"/>
              </w:rPr>
              <w:t>август</w:t>
            </w:r>
            <w:r w:rsidRPr="00154518">
              <w:rPr>
                <w:rFonts w:ascii="Times New Roman" w:hAnsi="Times New Roman" w:cs="Times New Roman"/>
                <w:sz w:val="24"/>
                <w:szCs w:val="24"/>
              </w:rPr>
              <w:t xml:space="preserve"> 2014</w:t>
            </w:r>
          </w:p>
        </w:tc>
        <w:tc>
          <w:tcPr>
            <w:tcW w:w="3402" w:type="dxa"/>
          </w:tcPr>
          <w:p w:rsidR="00202270" w:rsidRDefault="00202270" w:rsidP="00F96577">
            <w:pPr>
              <w:jc w:val="center"/>
              <w:rPr>
                <w:rFonts w:ascii="Times New Roman" w:hAnsi="Times New Roman" w:cs="Times New Roman"/>
                <w:sz w:val="24"/>
                <w:szCs w:val="24"/>
              </w:rPr>
            </w:pPr>
            <w:r>
              <w:rPr>
                <w:rFonts w:ascii="Times New Roman" w:hAnsi="Times New Roman" w:cs="Times New Roman"/>
                <w:sz w:val="24"/>
                <w:szCs w:val="24"/>
              </w:rPr>
              <w:t>100,2%</w:t>
            </w:r>
          </w:p>
        </w:tc>
        <w:tc>
          <w:tcPr>
            <w:tcW w:w="2552" w:type="dxa"/>
          </w:tcPr>
          <w:p w:rsidR="00202270" w:rsidRDefault="00202270" w:rsidP="00F96577">
            <w:pPr>
              <w:jc w:val="center"/>
              <w:rPr>
                <w:rFonts w:ascii="Times New Roman" w:hAnsi="Times New Roman" w:cs="Times New Roman"/>
                <w:sz w:val="24"/>
                <w:szCs w:val="24"/>
              </w:rPr>
            </w:pPr>
            <w:r>
              <w:rPr>
                <w:rFonts w:ascii="Times New Roman" w:hAnsi="Times New Roman" w:cs="Times New Roman"/>
                <w:sz w:val="24"/>
                <w:szCs w:val="24"/>
              </w:rPr>
              <w:t>99,9%</w:t>
            </w:r>
          </w:p>
        </w:tc>
      </w:tr>
    </w:tbl>
    <w:p w:rsidR="00B96BF0" w:rsidRDefault="00B96BF0" w:rsidP="00B257F2">
      <w:pPr>
        <w:spacing w:before="240"/>
        <w:jc w:val="center"/>
        <w:rPr>
          <w:rFonts w:ascii="Times New Roman" w:hAnsi="Times New Roman" w:cs="Times New Roman"/>
          <w:b/>
          <w:sz w:val="24"/>
          <w:szCs w:val="24"/>
          <w:u w:val="single"/>
        </w:rPr>
      </w:pPr>
    </w:p>
    <w:p w:rsidR="00202270" w:rsidRDefault="00202270" w:rsidP="00B257F2">
      <w:pPr>
        <w:spacing w:before="240"/>
        <w:jc w:val="center"/>
        <w:rPr>
          <w:rFonts w:ascii="Times New Roman" w:hAnsi="Times New Roman" w:cs="Times New Roman"/>
          <w:b/>
          <w:sz w:val="24"/>
          <w:szCs w:val="24"/>
          <w:u w:val="single"/>
        </w:rPr>
      </w:pPr>
    </w:p>
    <w:p w:rsidR="00F96577" w:rsidRDefault="00F96577" w:rsidP="00B257F2">
      <w:pPr>
        <w:spacing w:before="240"/>
        <w:jc w:val="center"/>
        <w:rPr>
          <w:rFonts w:ascii="Times New Roman" w:hAnsi="Times New Roman" w:cs="Times New Roman"/>
          <w:b/>
          <w:sz w:val="24"/>
          <w:szCs w:val="24"/>
          <w:u w:val="single"/>
        </w:rPr>
      </w:pPr>
    </w:p>
    <w:p w:rsidR="00F96577" w:rsidRDefault="00F96577" w:rsidP="00B257F2">
      <w:pPr>
        <w:spacing w:before="240"/>
        <w:jc w:val="center"/>
        <w:rPr>
          <w:rFonts w:ascii="Times New Roman" w:hAnsi="Times New Roman" w:cs="Times New Roman"/>
          <w:b/>
          <w:sz w:val="24"/>
          <w:szCs w:val="24"/>
          <w:u w:val="single"/>
        </w:rPr>
      </w:pPr>
    </w:p>
    <w:p w:rsidR="00933344" w:rsidRPr="00933344" w:rsidRDefault="00B257F2" w:rsidP="00B257F2">
      <w:pPr>
        <w:spacing w:before="240"/>
        <w:jc w:val="center"/>
        <w:rPr>
          <w:rFonts w:ascii="Times New Roman" w:hAnsi="Times New Roman" w:cs="Times New Roman"/>
          <w:b/>
          <w:sz w:val="24"/>
          <w:szCs w:val="24"/>
          <w:u w:val="single"/>
        </w:rPr>
      </w:pPr>
      <w:proofErr w:type="spellStart"/>
      <w:r w:rsidRPr="00B257F2">
        <w:rPr>
          <w:rFonts w:ascii="Times New Roman" w:hAnsi="Times New Roman" w:cs="Times New Roman"/>
          <w:b/>
          <w:sz w:val="24"/>
          <w:szCs w:val="24"/>
          <w:u w:val="single"/>
        </w:rPr>
        <w:lastRenderedPageBreak/>
        <w:t>Валовый</w:t>
      </w:r>
      <w:proofErr w:type="spellEnd"/>
      <w:r w:rsidRPr="00B257F2">
        <w:rPr>
          <w:rFonts w:ascii="Times New Roman" w:hAnsi="Times New Roman" w:cs="Times New Roman"/>
          <w:b/>
          <w:sz w:val="24"/>
          <w:szCs w:val="24"/>
          <w:u w:val="single"/>
        </w:rPr>
        <w:t xml:space="preserve"> региональный продукт</w:t>
      </w:r>
    </w:p>
    <w:p w:rsidR="00B94BC8" w:rsidRPr="00B94BC8" w:rsidRDefault="00B94BC8" w:rsidP="00B257F2">
      <w:pPr>
        <w:autoSpaceDE w:val="0"/>
        <w:autoSpaceDN w:val="0"/>
        <w:adjustRightInd w:val="0"/>
        <w:spacing w:before="240" w:after="0" w:line="240" w:lineRule="auto"/>
        <w:ind w:firstLine="720"/>
        <w:jc w:val="both"/>
        <w:rPr>
          <w:rFonts w:ascii="Times New Roman" w:hAnsi="Times New Roman" w:cs="Times New Roman"/>
          <w:sz w:val="24"/>
          <w:szCs w:val="24"/>
        </w:rPr>
      </w:pPr>
      <w:bookmarkStart w:id="4" w:name="_Toc285007130"/>
      <w:bookmarkStart w:id="5" w:name="_Toc285007728"/>
      <w:bookmarkStart w:id="6" w:name="_Toc286387492"/>
      <w:r w:rsidRPr="00B94BC8">
        <w:rPr>
          <w:rFonts w:ascii="Times New Roman" w:hAnsi="Times New Roman" w:cs="Times New Roman"/>
          <w:sz w:val="24"/>
          <w:szCs w:val="24"/>
        </w:rPr>
        <w:t xml:space="preserve">Экономика области отличается высокой степенью диверсификации. Значительная часть добавленной стоимости формируется базовыми секторами экономики области - промышленностью, сельским хозяйством и </w:t>
      </w:r>
      <w:r w:rsidR="00933344">
        <w:rPr>
          <w:rFonts w:ascii="Times New Roman" w:hAnsi="Times New Roman" w:cs="Times New Roman"/>
          <w:sz w:val="24"/>
          <w:szCs w:val="24"/>
        </w:rPr>
        <w:t>транспортным комплексом (рис. 1</w:t>
      </w:r>
      <w:r w:rsidR="00DD2FAB">
        <w:rPr>
          <w:rFonts w:ascii="Times New Roman" w:hAnsi="Times New Roman" w:cs="Times New Roman"/>
          <w:sz w:val="24"/>
          <w:szCs w:val="24"/>
        </w:rPr>
        <w:t>.1.</w:t>
      </w:r>
      <w:r w:rsidRPr="00B94BC8">
        <w:rPr>
          <w:rFonts w:ascii="Times New Roman" w:hAnsi="Times New Roman" w:cs="Times New Roman"/>
          <w:sz w:val="24"/>
          <w:szCs w:val="24"/>
        </w:rPr>
        <w:t>).</w:t>
      </w:r>
    </w:p>
    <w:p w:rsidR="00B94BC8" w:rsidRPr="00B94BC8" w:rsidRDefault="00B94BC8" w:rsidP="00B257F2">
      <w:pPr>
        <w:autoSpaceDE w:val="0"/>
        <w:autoSpaceDN w:val="0"/>
        <w:adjustRightInd w:val="0"/>
        <w:spacing w:after="0" w:line="240" w:lineRule="auto"/>
        <w:jc w:val="center"/>
        <w:rPr>
          <w:rFonts w:ascii="Arial" w:hAnsi="Arial" w:cs="Arial"/>
          <w:sz w:val="26"/>
          <w:szCs w:val="26"/>
        </w:rPr>
      </w:pPr>
      <w:r>
        <w:rPr>
          <w:rFonts w:ascii="Arial" w:hAnsi="Arial" w:cs="Arial"/>
          <w:noProof/>
          <w:sz w:val="26"/>
          <w:szCs w:val="26"/>
          <w:lang w:eastAsia="ru-RU"/>
        </w:rPr>
        <w:drawing>
          <wp:inline distT="0" distB="0" distL="0" distR="0">
            <wp:extent cx="5527941" cy="4057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530881" cy="4059808"/>
                    </a:xfrm>
                    <a:prstGeom prst="rect">
                      <a:avLst/>
                    </a:prstGeom>
                    <a:noFill/>
                    <a:ln w="9525">
                      <a:noFill/>
                      <a:miter lim="800000"/>
                      <a:headEnd/>
                      <a:tailEnd/>
                    </a:ln>
                  </pic:spPr>
                </pic:pic>
              </a:graphicData>
            </a:graphic>
          </wp:inline>
        </w:drawing>
      </w:r>
      <w:bookmarkStart w:id="7" w:name="sub_771"/>
    </w:p>
    <w:bookmarkEnd w:id="7"/>
    <w:p w:rsidR="00B94BC8" w:rsidRDefault="00B94BC8" w:rsidP="005E7979">
      <w:pPr>
        <w:pStyle w:val="1"/>
        <w:jc w:val="center"/>
        <w:rPr>
          <w:sz w:val="24"/>
          <w:szCs w:val="24"/>
          <w:u w:val="single"/>
        </w:rPr>
      </w:pPr>
    </w:p>
    <w:p w:rsidR="005E7979" w:rsidRPr="005E7979" w:rsidRDefault="005E7979" w:rsidP="005E7979">
      <w:pPr>
        <w:pStyle w:val="1"/>
        <w:jc w:val="center"/>
        <w:rPr>
          <w:sz w:val="24"/>
          <w:szCs w:val="24"/>
          <w:u w:val="single"/>
        </w:rPr>
      </w:pPr>
      <w:r w:rsidRPr="005E7979">
        <w:rPr>
          <w:sz w:val="24"/>
          <w:szCs w:val="24"/>
          <w:u w:val="single"/>
        </w:rPr>
        <w:t>Занятость населения</w:t>
      </w:r>
      <w:bookmarkEnd w:id="4"/>
      <w:bookmarkEnd w:id="5"/>
      <w:bookmarkEnd w:id="6"/>
    </w:p>
    <w:p w:rsidR="00B9547F" w:rsidRDefault="001F57F1" w:rsidP="00B257F2">
      <w:pPr>
        <w:spacing w:before="100" w:beforeAutospacing="1" w:after="0" w:line="240" w:lineRule="auto"/>
        <w:ind w:firstLine="851"/>
        <w:jc w:val="both"/>
        <w:rPr>
          <w:rFonts w:ascii="Times New Roman" w:eastAsia="Times New Roman" w:hAnsi="Times New Roman" w:cs="Times New Roman"/>
          <w:color w:val="333333"/>
          <w:sz w:val="24"/>
          <w:szCs w:val="24"/>
          <w:lang w:eastAsia="ru-RU"/>
        </w:rPr>
      </w:pPr>
      <w:r w:rsidRPr="00E97C15">
        <w:rPr>
          <w:rFonts w:ascii="Times New Roman" w:eastAsia="Times New Roman" w:hAnsi="Times New Roman" w:cs="Times New Roman"/>
          <w:color w:val="000000"/>
          <w:sz w:val="24"/>
          <w:szCs w:val="24"/>
          <w:lang w:eastAsia="ru-RU"/>
        </w:rPr>
        <w:t xml:space="preserve">По данным областного министерства занятости, труда и миграции </w:t>
      </w:r>
      <w:r w:rsidR="008673AD" w:rsidRPr="00E97C15">
        <w:rPr>
          <w:rFonts w:ascii="Times New Roman" w:eastAsia="Times New Roman" w:hAnsi="Times New Roman" w:cs="Times New Roman"/>
          <w:color w:val="000000"/>
          <w:sz w:val="24"/>
          <w:szCs w:val="24"/>
          <w:lang w:eastAsia="ru-RU"/>
        </w:rPr>
        <w:t>н</w:t>
      </w:r>
      <w:r w:rsidR="00B9547F" w:rsidRPr="00E97C15">
        <w:rPr>
          <w:rFonts w:ascii="Times New Roman" w:eastAsia="Times New Roman" w:hAnsi="Times New Roman" w:cs="Times New Roman"/>
          <w:color w:val="333333"/>
          <w:sz w:val="24"/>
          <w:szCs w:val="24"/>
          <w:lang w:eastAsia="ru-RU"/>
        </w:rPr>
        <w:t xml:space="preserve">а </w:t>
      </w:r>
      <w:r w:rsidR="00E31EEA">
        <w:rPr>
          <w:rFonts w:ascii="Times New Roman" w:eastAsia="Times New Roman" w:hAnsi="Times New Roman" w:cs="Times New Roman"/>
          <w:color w:val="333333"/>
          <w:sz w:val="24"/>
          <w:szCs w:val="24"/>
          <w:lang w:eastAsia="ru-RU"/>
        </w:rPr>
        <w:t>1</w:t>
      </w:r>
      <w:r w:rsidR="00B9547F" w:rsidRPr="008673AD">
        <w:rPr>
          <w:rFonts w:ascii="Times New Roman" w:eastAsia="Times New Roman" w:hAnsi="Times New Roman" w:cs="Times New Roman"/>
          <w:color w:val="333333"/>
          <w:sz w:val="24"/>
          <w:szCs w:val="24"/>
          <w:lang w:eastAsia="ru-RU"/>
        </w:rPr>
        <w:t xml:space="preserve"> </w:t>
      </w:r>
      <w:r w:rsidR="00E31EEA">
        <w:rPr>
          <w:rFonts w:ascii="Times New Roman" w:eastAsia="Times New Roman" w:hAnsi="Times New Roman" w:cs="Times New Roman"/>
          <w:color w:val="333333"/>
          <w:sz w:val="24"/>
          <w:szCs w:val="24"/>
          <w:lang w:eastAsia="ru-RU"/>
        </w:rPr>
        <w:t>июля</w:t>
      </w:r>
      <w:r w:rsidR="00B9547F" w:rsidRPr="008673AD">
        <w:rPr>
          <w:rFonts w:ascii="Times New Roman" w:eastAsia="Times New Roman" w:hAnsi="Times New Roman" w:cs="Times New Roman"/>
          <w:color w:val="333333"/>
          <w:sz w:val="24"/>
          <w:szCs w:val="24"/>
          <w:lang w:eastAsia="ru-RU"/>
        </w:rPr>
        <w:t xml:space="preserve"> 201</w:t>
      </w:r>
      <w:r w:rsidR="00E31EEA">
        <w:rPr>
          <w:rFonts w:ascii="Times New Roman" w:eastAsia="Times New Roman" w:hAnsi="Times New Roman" w:cs="Times New Roman"/>
          <w:color w:val="333333"/>
          <w:sz w:val="24"/>
          <w:szCs w:val="24"/>
          <w:lang w:eastAsia="ru-RU"/>
        </w:rPr>
        <w:t>4</w:t>
      </w:r>
      <w:r w:rsidR="00B9547F" w:rsidRPr="008673AD">
        <w:rPr>
          <w:rFonts w:ascii="Times New Roman" w:eastAsia="Times New Roman" w:hAnsi="Times New Roman" w:cs="Times New Roman"/>
          <w:color w:val="333333"/>
          <w:sz w:val="24"/>
          <w:szCs w:val="24"/>
          <w:lang w:eastAsia="ru-RU"/>
        </w:rPr>
        <w:t xml:space="preserve"> года численность безработных, состоящих на учете в службе занятости</w:t>
      </w:r>
      <w:r w:rsidR="00E31EEA">
        <w:rPr>
          <w:rFonts w:ascii="Times New Roman" w:eastAsia="Times New Roman" w:hAnsi="Times New Roman" w:cs="Times New Roman"/>
          <w:color w:val="333333"/>
          <w:sz w:val="24"/>
          <w:szCs w:val="24"/>
          <w:lang w:eastAsia="ru-RU"/>
        </w:rPr>
        <w:t xml:space="preserve"> </w:t>
      </w:r>
      <w:proofErr w:type="gramStart"/>
      <w:r w:rsidR="00E31EEA">
        <w:rPr>
          <w:rFonts w:ascii="Times New Roman" w:eastAsia="Times New Roman" w:hAnsi="Times New Roman" w:cs="Times New Roman"/>
          <w:color w:val="333333"/>
          <w:sz w:val="24"/>
          <w:szCs w:val="24"/>
          <w:lang w:eastAsia="ru-RU"/>
        </w:rPr>
        <w:t>г</w:t>
      </w:r>
      <w:proofErr w:type="gramEnd"/>
      <w:r w:rsidR="00E31EEA">
        <w:rPr>
          <w:rFonts w:ascii="Times New Roman" w:eastAsia="Times New Roman" w:hAnsi="Times New Roman" w:cs="Times New Roman"/>
          <w:color w:val="333333"/>
          <w:sz w:val="24"/>
          <w:szCs w:val="24"/>
          <w:lang w:eastAsia="ru-RU"/>
        </w:rPr>
        <w:t>. Энгельса и Энгельсского района</w:t>
      </w:r>
      <w:r w:rsidR="00B9547F" w:rsidRPr="008673AD">
        <w:rPr>
          <w:rFonts w:ascii="Times New Roman" w:eastAsia="Times New Roman" w:hAnsi="Times New Roman" w:cs="Times New Roman"/>
          <w:color w:val="333333"/>
          <w:sz w:val="24"/>
          <w:szCs w:val="24"/>
          <w:lang w:eastAsia="ru-RU"/>
        </w:rPr>
        <w:t>, составила 1</w:t>
      </w:r>
      <w:r w:rsidR="00E31EEA">
        <w:rPr>
          <w:rFonts w:ascii="Times New Roman" w:eastAsia="Times New Roman" w:hAnsi="Times New Roman" w:cs="Times New Roman"/>
          <w:color w:val="333333"/>
          <w:sz w:val="24"/>
          <w:szCs w:val="24"/>
          <w:lang w:eastAsia="ru-RU"/>
        </w:rPr>
        <w:t>021</w:t>
      </w:r>
      <w:r w:rsidR="00B9547F" w:rsidRPr="008673AD">
        <w:rPr>
          <w:rFonts w:ascii="Times New Roman" w:eastAsia="Times New Roman" w:hAnsi="Times New Roman" w:cs="Times New Roman"/>
          <w:color w:val="333333"/>
          <w:sz w:val="24"/>
          <w:szCs w:val="24"/>
          <w:lang w:eastAsia="ru-RU"/>
        </w:rPr>
        <w:t xml:space="preserve"> чел., </w:t>
      </w:r>
      <w:r w:rsidR="00B9547F" w:rsidRPr="001110BB">
        <w:rPr>
          <w:rFonts w:ascii="Times New Roman" w:eastAsia="Times New Roman" w:hAnsi="Times New Roman" w:cs="Times New Roman"/>
          <w:color w:val="333333"/>
          <w:sz w:val="24"/>
          <w:szCs w:val="24"/>
          <w:lang w:eastAsia="ru-RU"/>
        </w:rPr>
        <w:t>уровень безработицы – 0,9 % (по России – 1,1 %, ПФО – 0,9 %).</w:t>
      </w:r>
    </w:p>
    <w:p w:rsidR="001110BB" w:rsidRPr="001110BB" w:rsidRDefault="001110BB" w:rsidP="001110BB">
      <w:pPr>
        <w:spacing w:after="0" w:line="240" w:lineRule="auto"/>
        <w:ind w:firstLine="851"/>
        <w:jc w:val="center"/>
        <w:rPr>
          <w:rFonts w:ascii="Arial" w:eastAsia="Times New Roman" w:hAnsi="Arial" w:cs="Arial"/>
          <w:i/>
          <w:color w:val="333333"/>
          <w:sz w:val="24"/>
          <w:szCs w:val="24"/>
          <w:u w:val="single"/>
          <w:lang w:eastAsia="ru-RU"/>
        </w:rPr>
      </w:pPr>
      <w:r w:rsidRPr="001110BB">
        <w:rPr>
          <w:rFonts w:ascii="Arial" w:eastAsia="Times New Roman" w:hAnsi="Arial" w:cs="Arial"/>
          <w:i/>
          <w:color w:val="333333"/>
          <w:sz w:val="24"/>
          <w:szCs w:val="24"/>
          <w:u w:val="single"/>
          <w:lang w:eastAsia="ru-RU"/>
        </w:rPr>
        <w:t>ЦЗН г</w:t>
      </w:r>
      <w:proofErr w:type="gramStart"/>
      <w:r w:rsidRPr="001110BB">
        <w:rPr>
          <w:rFonts w:ascii="Arial" w:eastAsia="Times New Roman" w:hAnsi="Arial" w:cs="Arial"/>
          <w:i/>
          <w:color w:val="333333"/>
          <w:sz w:val="24"/>
          <w:szCs w:val="24"/>
          <w:u w:val="single"/>
          <w:lang w:eastAsia="ru-RU"/>
        </w:rPr>
        <w:t>.Э</w:t>
      </w:r>
      <w:proofErr w:type="gramEnd"/>
      <w:r w:rsidRPr="001110BB">
        <w:rPr>
          <w:rFonts w:ascii="Arial" w:eastAsia="Times New Roman" w:hAnsi="Arial" w:cs="Arial"/>
          <w:i/>
          <w:color w:val="333333"/>
          <w:sz w:val="24"/>
          <w:szCs w:val="24"/>
          <w:u w:val="single"/>
          <w:lang w:eastAsia="ru-RU"/>
        </w:rPr>
        <w:t>нгельса и Энгельсского района</w:t>
      </w:r>
    </w:p>
    <w:p w:rsidR="001110BB" w:rsidRDefault="001110BB" w:rsidP="001110BB">
      <w:pPr>
        <w:spacing w:after="0" w:line="240" w:lineRule="auto"/>
        <w:ind w:firstLine="851"/>
        <w:jc w:val="center"/>
        <w:rPr>
          <w:rFonts w:ascii="Arial" w:eastAsia="Times New Roman" w:hAnsi="Arial" w:cs="Arial"/>
          <w:color w:val="333333"/>
          <w:sz w:val="24"/>
          <w:szCs w:val="24"/>
          <w:lang w:eastAsia="ru-RU"/>
        </w:rPr>
      </w:pPr>
    </w:p>
    <w:p w:rsidR="001110BB" w:rsidRPr="008673AD" w:rsidRDefault="001110BB" w:rsidP="001110BB">
      <w:pPr>
        <w:spacing w:after="0" w:line="240" w:lineRule="auto"/>
        <w:ind w:firstLine="851"/>
        <w:jc w:val="center"/>
        <w:rPr>
          <w:rFonts w:ascii="Arial" w:eastAsia="Times New Roman" w:hAnsi="Arial" w:cs="Arial"/>
          <w:color w:val="333333"/>
          <w:sz w:val="24"/>
          <w:szCs w:val="24"/>
          <w:lang w:eastAsia="ru-RU"/>
        </w:rPr>
      </w:pPr>
    </w:p>
    <w:p w:rsidR="00C05DD5" w:rsidRDefault="00E31EEA" w:rsidP="001110BB">
      <w:pPr>
        <w:spacing w:after="0"/>
        <w:jc w:val="center"/>
        <w:rPr>
          <w:rFonts w:ascii="Times New Roman" w:hAnsi="Times New Roman" w:cs="Times New Roman"/>
          <w:sz w:val="24"/>
          <w:szCs w:val="24"/>
        </w:rPr>
      </w:pPr>
      <w:r>
        <w:rPr>
          <w:noProof/>
          <w:lang w:eastAsia="ru-RU"/>
        </w:rPr>
        <w:drawing>
          <wp:inline distT="0" distB="0" distL="0" distR="0">
            <wp:extent cx="3749650" cy="1991303"/>
            <wp:effectExtent l="19050" t="0" r="3200" b="0"/>
            <wp:docPr id="17" name="Рисунок 5" descr="Нажмите на картинку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жмите на картинку чтобы увеличить"/>
                    <pic:cNvPicPr>
                      <a:picLocks noChangeAspect="1" noChangeArrowheads="1"/>
                    </pic:cNvPicPr>
                  </pic:nvPicPr>
                  <pic:blipFill>
                    <a:blip r:embed="rId28" cstate="print"/>
                    <a:srcRect/>
                    <a:stretch>
                      <a:fillRect/>
                    </a:stretch>
                  </pic:blipFill>
                  <pic:spPr bwMode="auto">
                    <a:xfrm>
                      <a:off x="0" y="0"/>
                      <a:ext cx="3749650" cy="1991303"/>
                    </a:xfrm>
                    <a:prstGeom prst="rect">
                      <a:avLst/>
                    </a:prstGeom>
                    <a:noFill/>
                    <a:ln w="9525">
                      <a:noFill/>
                      <a:miter lim="800000"/>
                      <a:headEnd/>
                      <a:tailEnd/>
                    </a:ln>
                  </pic:spPr>
                </pic:pic>
              </a:graphicData>
            </a:graphic>
          </wp:inline>
        </w:drawing>
      </w:r>
    </w:p>
    <w:p w:rsidR="00E31EEA" w:rsidRDefault="00E31EEA" w:rsidP="00AB39EC">
      <w:pPr>
        <w:rPr>
          <w:rFonts w:ascii="Times New Roman" w:hAnsi="Times New Roman" w:cs="Times New Roman"/>
          <w:sz w:val="24"/>
          <w:szCs w:val="24"/>
        </w:rPr>
      </w:pPr>
    </w:p>
    <w:p w:rsidR="00E31EEA" w:rsidRDefault="00E31EEA" w:rsidP="001110BB">
      <w:pPr>
        <w:jc w:val="center"/>
        <w:rPr>
          <w:rFonts w:ascii="Times New Roman" w:hAnsi="Times New Roman" w:cs="Times New Roman"/>
          <w:sz w:val="24"/>
          <w:szCs w:val="24"/>
        </w:rPr>
      </w:pPr>
      <w:r>
        <w:rPr>
          <w:noProof/>
          <w:lang w:eastAsia="ru-RU"/>
        </w:rPr>
        <w:lastRenderedPageBreak/>
        <w:drawing>
          <wp:inline distT="0" distB="0" distL="0" distR="0">
            <wp:extent cx="3870666" cy="2055571"/>
            <wp:effectExtent l="19050" t="0" r="0" b="0"/>
            <wp:docPr id="38" name="Рисунок 10" descr="Нажмите на картинку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жмите на картинку чтобы увеличить"/>
                    <pic:cNvPicPr>
                      <a:picLocks noChangeAspect="1" noChangeArrowheads="1"/>
                    </pic:cNvPicPr>
                  </pic:nvPicPr>
                  <pic:blipFill>
                    <a:blip r:embed="rId29" cstate="print"/>
                    <a:srcRect/>
                    <a:stretch>
                      <a:fillRect/>
                    </a:stretch>
                  </pic:blipFill>
                  <pic:spPr bwMode="auto">
                    <a:xfrm>
                      <a:off x="0" y="0"/>
                      <a:ext cx="3870666" cy="2055571"/>
                    </a:xfrm>
                    <a:prstGeom prst="rect">
                      <a:avLst/>
                    </a:prstGeom>
                    <a:noFill/>
                    <a:ln w="9525">
                      <a:noFill/>
                      <a:miter lim="800000"/>
                      <a:headEnd/>
                      <a:tailEnd/>
                    </a:ln>
                  </pic:spPr>
                </pic:pic>
              </a:graphicData>
            </a:graphic>
          </wp:inline>
        </w:drawing>
      </w:r>
    </w:p>
    <w:p w:rsidR="00CD4F7C" w:rsidRDefault="00C05DD5" w:rsidP="00E31EEA">
      <w:r>
        <w:rPr>
          <w:rFonts w:ascii="Times New Roman" w:hAnsi="Times New Roman" w:cs="Times New Roman"/>
          <w:sz w:val="24"/>
          <w:szCs w:val="24"/>
        </w:rPr>
        <w:t xml:space="preserve">Более подробную информацию по анализу рынка труда </w:t>
      </w:r>
      <w:proofErr w:type="gramStart"/>
      <w:r w:rsidR="00E31EEA">
        <w:rPr>
          <w:rFonts w:ascii="Times New Roman" w:hAnsi="Times New Roman" w:cs="Times New Roman"/>
          <w:sz w:val="24"/>
          <w:szCs w:val="24"/>
        </w:rPr>
        <w:t>г</w:t>
      </w:r>
      <w:proofErr w:type="gramEnd"/>
      <w:r w:rsidR="00E31EEA">
        <w:rPr>
          <w:rFonts w:ascii="Times New Roman" w:hAnsi="Times New Roman" w:cs="Times New Roman"/>
          <w:sz w:val="24"/>
          <w:szCs w:val="24"/>
        </w:rPr>
        <w:t xml:space="preserve">. Энгельс и район </w:t>
      </w:r>
      <w:r>
        <w:rPr>
          <w:rFonts w:ascii="Times New Roman" w:hAnsi="Times New Roman" w:cs="Times New Roman"/>
          <w:sz w:val="24"/>
          <w:szCs w:val="24"/>
        </w:rPr>
        <w:t xml:space="preserve">можно узнать </w:t>
      </w:r>
      <w:r w:rsidR="00F96577">
        <w:rPr>
          <w:rFonts w:ascii="Times New Roman" w:hAnsi="Times New Roman" w:cs="Times New Roman"/>
          <w:sz w:val="24"/>
          <w:szCs w:val="24"/>
        </w:rPr>
        <w:t>здесь</w:t>
      </w:r>
      <w:r>
        <w:rPr>
          <w:rFonts w:ascii="Times New Roman" w:hAnsi="Times New Roman" w:cs="Times New Roman"/>
          <w:sz w:val="24"/>
          <w:szCs w:val="24"/>
        </w:rPr>
        <w:t xml:space="preserve">:  </w:t>
      </w:r>
      <w:hyperlink r:id="rId30" w:history="1">
        <w:r w:rsidR="00E31EEA" w:rsidRPr="00104F48">
          <w:rPr>
            <w:rStyle w:val="a8"/>
          </w:rPr>
          <w:t>http://www.trudinfo.ru/index.php?viewpage=9&amp;region_code=63&amp;ron_code=38</w:t>
        </w:r>
      </w:hyperlink>
    </w:p>
    <w:p w:rsidR="003D0861" w:rsidRPr="003D0861" w:rsidRDefault="00FD48E5" w:rsidP="003D0861">
      <w:pPr>
        <w:jc w:val="center"/>
        <w:rPr>
          <w:rFonts w:ascii="Times New Roman" w:hAnsi="Times New Roman" w:cs="Times New Roman"/>
          <w:b/>
          <w:sz w:val="24"/>
          <w:szCs w:val="24"/>
          <w:u w:val="single"/>
        </w:rPr>
      </w:pPr>
      <w:r>
        <w:rPr>
          <w:rFonts w:ascii="Times New Roman" w:hAnsi="Times New Roman" w:cs="Times New Roman"/>
          <w:b/>
          <w:sz w:val="24"/>
          <w:szCs w:val="24"/>
          <w:u w:val="single"/>
        </w:rPr>
        <w:t>Средняя заработная плата</w:t>
      </w:r>
    </w:p>
    <w:p w:rsidR="005047A8" w:rsidRDefault="005047A8" w:rsidP="00FD48E5">
      <w:pPr>
        <w:shd w:val="clear" w:color="auto" w:fill="FFFFFF"/>
        <w:spacing w:line="240" w:lineRule="auto"/>
        <w:ind w:firstLine="709"/>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По данным </w:t>
      </w:r>
      <w:proofErr w:type="spellStart"/>
      <w:r>
        <w:rPr>
          <w:rFonts w:ascii="Times New Roman" w:eastAsia="Times New Roman" w:hAnsi="Times New Roman" w:cs="Times New Roman"/>
          <w:color w:val="222222"/>
          <w:sz w:val="24"/>
          <w:szCs w:val="24"/>
          <w:lang w:eastAsia="ru-RU"/>
        </w:rPr>
        <w:t>Саратовстата</w:t>
      </w:r>
      <w:proofErr w:type="spellEnd"/>
      <w:r>
        <w:rPr>
          <w:rFonts w:ascii="Times New Roman" w:eastAsia="Times New Roman" w:hAnsi="Times New Roman" w:cs="Times New Roman"/>
          <w:color w:val="222222"/>
          <w:sz w:val="24"/>
          <w:szCs w:val="24"/>
          <w:lang w:eastAsia="ru-RU"/>
        </w:rPr>
        <w:t xml:space="preserve"> с</w:t>
      </w:r>
      <w:r w:rsidRPr="005047A8">
        <w:rPr>
          <w:rFonts w:ascii="Times New Roman" w:eastAsia="Times New Roman" w:hAnsi="Times New Roman" w:cs="Times New Roman"/>
          <w:color w:val="222222"/>
          <w:sz w:val="24"/>
          <w:szCs w:val="24"/>
          <w:lang w:eastAsia="ru-RU"/>
        </w:rPr>
        <w:t xml:space="preserve">реднемесячная номинальная начисленная заработная плата по полному кругу организаций Саратовской области в </w:t>
      </w:r>
      <w:r w:rsidR="00C05DD5">
        <w:rPr>
          <w:rFonts w:ascii="Times New Roman" w:eastAsia="Times New Roman" w:hAnsi="Times New Roman" w:cs="Times New Roman"/>
          <w:color w:val="222222"/>
          <w:sz w:val="24"/>
          <w:szCs w:val="24"/>
          <w:lang w:eastAsia="ru-RU"/>
        </w:rPr>
        <w:t>сентябре</w:t>
      </w:r>
      <w:r w:rsidRPr="005047A8">
        <w:rPr>
          <w:rFonts w:ascii="Times New Roman" w:eastAsia="Times New Roman" w:hAnsi="Times New Roman" w:cs="Times New Roman"/>
          <w:color w:val="222222"/>
          <w:sz w:val="24"/>
          <w:szCs w:val="24"/>
          <w:lang w:eastAsia="ru-RU"/>
        </w:rPr>
        <w:t xml:space="preserve"> </w:t>
      </w:r>
      <w:r w:rsidR="00E2798A">
        <w:rPr>
          <w:rFonts w:ascii="Times New Roman" w:eastAsia="Times New Roman" w:hAnsi="Times New Roman" w:cs="Times New Roman"/>
          <w:color w:val="222222"/>
          <w:sz w:val="24"/>
          <w:szCs w:val="24"/>
          <w:lang w:eastAsia="ru-RU"/>
        </w:rPr>
        <w:t xml:space="preserve">2013 года </w:t>
      </w:r>
      <w:r w:rsidRPr="005047A8">
        <w:rPr>
          <w:rFonts w:ascii="Times New Roman" w:eastAsia="Times New Roman" w:hAnsi="Times New Roman" w:cs="Times New Roman"/>
          <w:color w:val="222222"/>
          <w:sz w:val="24"/>
          <w:szCs w:val="24"/>
          <w:lang w:eastAsia="ru-RU"/>
        </w:rPr>
        <w:t xml:space="preserve">составила </w:t>
      </w:r>
      <w:r w:rsidR="00C05DD5">
        <w:rPr>
          <w:rFonts w:ascii="Times New Roman" w:eastAsia="Times New Roman" w:hAnsi="Times New Roman" w:cs="Times New Roman"/>
          <w:color w:val="222222"/>
          <w:sz w:val="24"/>
          <w:szCs w:val="24"/>
          <w:lang w:eastAsia="ru-RU"/>
        </w:rPr>
        <w:t>19 914</w:t>
      </w:r>
      <w:r w:rsidRPr="005047A8">
        <w:rPr>
          <w:rFonts w:ascii="Times New Roman" w:eastAsia="Times New Roman" w:hAnsi="Times New Roman" w:cs="Times New Roman"/>
          <w:color w:val="222222"/>
          <w:sz w:val="24"/>
          <w:szCs w:val="24"/>
          <w:lang w:eastAsia="ru-RU"/>
        </w:rPr>
        <w:t xml:space="preserve"> рублей. По сравнению с </w:t>
      </w:r>
      <w:r w:rsidR="00C05DD5">
        <w:rPr>
          <w:rFonts w:ascii="Times New Roman" w:eastAsia="Times New Roman" w:hAnsi="Times New Roman" w:cs="Times New Roman"/>
          <w:color w:val="222222"/>
          <w:sz w:val="24"/>
          <w:szCs w:val="24"/>
          <w:lang w:eastAsia="ru-RU"/>
        </w:rPr>
        <w:t>сентябрем</w:t>
      </w:r>
      <w:r w:rsidRPr="005047A8">
        <w:rPr>
          <w:rFonts w:ascii="Times New Roman" w:eastAsia="Times New Roman" w:hAnsi="Times New Roman" w:cs="Times New Roman"/>
          <w:color w:val="222222"/>
          <w:sz w:val="24"/>
          <w:szCs w:val="24"/>
          <w:lang w:eastAsia="ru-RU"/>
        </w:rPr>
        <w:t xml:space="preserve"> 2012 года она выросла на </w:t>
      </w:r>
      <w:r w:rsidR="00FD48E5">
        <w:rPr>
          <w:rFonts w:ascii="Times New Roman" w:eastAsia="Times New Roman" w:hAnsi="Times New Roman" w:cs="Times New Roman"/>
          <w:color w:val="222222"/>
          <w:sz w:val="24"/>
          <w:szCs w:val="24"/>
          <w:lang w:eastAsia="ru-RU"/>
        </w:rPr>
        <w:t>8</w:t>
      </w:r>
      <w:r w:rsidRPr="005047A8">
        <w:rPr>
          <w:rFonts w:ascii="Times New Roman" w:eastAsia="Times New Roman" w:hAnsi="Times New Roman" w:cs="Times New Roman"/>
          <w:color w:val="222222"/>
          <w:sz w:val="24"/>
          <w:szCs w:val="24"/>
          <w:lang w:eastAsia="ru-RU"/>
        </w:rPr>
        <w:t xml:space="preserve">%, а по сравнению с </w:t>
      </w:r>
      <w:r w:rsidR="00FD48E5">
        <w:rPr>
          <w:rFonts w:ascii="Times New Roman" w:eastAsia="Times New Roman" w:hAnsi="Times New Roman" w:cs="Times New Roman"/>
          <w:color w:val="222222"/>
          <w:sz w:val="24"/>
          <w:szCs w:val="24"/>
          <w:lang w:eastAsia="ru-RU"/>
        </w:rPr>
        <w:t>августом</w:t>
      </w:r>
      <w:r>
        <w:rPr>
          <w:rFonts w:ascii="Times New Roman" w:eastAsia="Times New Roman" w:hAnsi="Times New Roman" w:cs="Times New Roman"/>
          <w:color w:val="222222"/>
          <w:sz w:val="24"/>
          <w:szCs w:val="24"/>
          <w:lang w:eastAsia="ru-RU"/>
        </w:rPr>
        <w:t xml:space="preserve"> 2013-го – уменьшилась на </w:t>
      </w:r>
      <w:r w:rsidR="00FD48E5">
        <w:rPr>
          <w:rFonts w:ascii="Times New Roman" w:eastAsia="Times New Roman" w:hAnsi="Times New Roman" w:cs="Times New Roman"/>
          <w:color w:val="222222"/>
          <w:sz w:val="24"/>
          <w:szCs w:val="24"/>
          <w:lang w:eastAsia="ru-RU"/>
        </w:rPr>
        <w:t>1,4</w:t>
      </w:r>
      <w:r>
        <w:rPr>
          <w:rFonts w:ascii="Times New Roman" w:eastAsia="Times New Roman" w:hAnsi="Times New Roman" w:cs="Times New Roman"/>
          <w:color w:val="222222"/>
          <w:sz w:val="24"/>
          <w:szCs w:val="24"/>
          <w:lang w:eastAsia="ru-RU"/>
        </w:rPr>
        <w:t>%</w:t>
      </w:r>
      <w:r w:rsidRPr="005047A8">
        <w:rPr>
          <w:rFonts w:ascii="Times New Roman" w:eastAsia="Times New Roman" w:hAnsi="Times New Roman" w:cs="Times New Roman"/>
          <w:color w:val="222222"/>
          <w:sz w:val="24"/>
          <w:szCs w:val="24"/>
          <w:lang w:eastAsia="ru-RU"/>
        </w:rPr>
        <w:t>.</w:t>
      </w:r>
    </w:p>
    <w:p w:rsidR="00FD48E5" w:rsidRPr="00FD48E5" w:rsidRDefault="00FD48E5" w:rsidP="00FD48E5">
      <w:pPr>
        <w:spacing w:after="0" w:line="240" w:lineRule="auto"/>
        <w:ind w:firstLine="709"/>
        <w:jc w:val="both"/>
        <w:rPr>
          <w:rFonts w:ascii="Times New Roman" w:eastAsia="Times New Roman" w:hAnsi="Times New Roman"/>
          <w:color w:val="000000"/>
          <w:sz w:val="24"/>
          <w:szCs w:val="24"/>
          <w:lang w:eastAsia="ru-RU"/>
        </w:rPr>
      </w:pPr>
      <w:r w:rsidRPr="00FD48E5">
        <w:rPr>
          <w:rFonts w:ascii="Times New Roman" w:eastAsia="Times New Roman" w:hAnsi="Times New Roman"/>
          <w:b/>
          <w:i/>
          <w:color w:val="000000"/>
          <w:sz w:val="24"/>
          <w:szCs w:val="24"/>
          <w:lang w:eastAsia="ru-RU"/>
        </w:rPr>
        <w:t>В Энгельсском муниципальном районе</w:t>
      </w:r>
      <w:r w:rsidRPr="00FD48E5">
        <w:rPr>
          <w:rFonts w:ascii="Times New Roman" w:eastAsia="Times New Roman" w:hAnsi="Times New Roman"/>
          <w:color w:val="000000"/>
          <w:sz w:val="24"/>
          <w:szCs w:val="24"/>
          <w:lang w:eastAsia="ru-RU"/>
        </w:rPr>
        <w:t xml:space="preserve"> номинальная </w:t>
      </w:r>
      <w:r w:rsidRPr="00FD48E5">
        <w:rPr>
          <w:rFonts w:ascii="Times New Roman" w:eastAsia="Times New Roman" w:hAnsi="Times New Roman"/>
          <w:bCs/>
          <w:color w:val="000000"/>
          <w:sz w:val="24"/>
          <w:szCs w:val="24"/>
          <w:lang w:eastAsia="ru-RU"/>
        </w:rPr>
        <w:t>среднемесячная оплата</w:t>
      </w:r>
      <w:r w:rsidRPr="00FD48E5">
        <w:rPr>
          <w:rFonts w:ascii="Times New Roman" w:eastAsia="Times New Roman" w:hAnsi="Times New Roman"/>
          <w:b/>
          <w:bCs/>
          <w:color w:val="000000"/>
          <w:sz w:val="24"/>
          <w:szCs w:val="24"/>
          <w:lang w:eastAsia="ru-RU"/>
        </w:rPr>
        <w:t xml:space="preserve"> </w:t>
      </w:r>
      <w:r w:rsidRPr="00FD48E5">
        <w:rPr>
          <w:rFonts w:ascii="Times New Roman" w:eastAsia="Times New Roman" w:hAnsi="Times New Roman"/>
          <w:bCs/>
          <w:color w:val="000000"/>
          <w:sz w:val="24"/>
          <w:szCs w:val="24"/>
          <w:lang w:eastAsia="ru-RU"/>
        </w:rPr>
        <w:t>труда</w:t>
      </w:r>
      <w:r w:rsidRPr="00FD48E5">
        <w:rPr>
          <w:rFonts w:ascii="Times New Roman" w:eastAsia="Times New Roman" w:hAnsi="Times New Roman"/>
          <w:color w:val="000000"/>
          <w:sz w:val="24"/>
          <w:szCs w:val="24"/>
          <w:lang w:eastAsia="ru-RU"/>
        </w:rPr>
        <w:t xml:space="preserve"> по сравнению с 9 месяцами  2012 года выросла на 11,5 %, и составила 19 226,6 рубля, в том числе на крупных и средних предприятиях – 20 037,5 рубля.  </w:t>
      </w:r>
    </w:p>
    <w:p w:rsidR="00FD48E5" w:rsidRPr="005047A8" w:rsidRDefault="00FD48E5" w:rsidP="00FD48E5">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FD48E5">
        <w:rPr>
          <w:rFonts w:ascii="Times New Roman" w:eastAsia="Times New Roman" w:hAnsi="Times New Roman" w:cs="Times New Roman"/>
          <w:color w:val="222222"/>
          <w:sz w:val="24"/>
          <w:szCs w:val="24"/>
          <w:lang w:eastAsia="ru-RU"/>
        </w:rPr>
        <w:t>Наибольший среднемесячный доход работников сложился в отрасли «транспорт и связь» – 27 390,1 руб., наименьший – в сельском хозяйстве – 12 991,8 руб.</w:t>
      </w:r>
    </w:p>
    <w:p w:rsidR="00FD48E5" w:rsidRPr="005047A8" w:rsidRDefault="00FD48E5" w:rsidP="005047A8">
      <w:pPr>
        <w:shd w:val="clear" w:color="auto" w:fill="FFFFFF"/>
        <w:spacing w:after="100" w:line="180" w:lineRule="atLeast"/>
        <w:ind w:firstLine="709"/>
        <w:jc w:val="both"/>
        <w:rPr>
          <w:rFonts w:ascii="Times New Roman" w:eastAsia="Times New Roman" w:hAnsi="Times New Roman" w:cs="Times New Roman"/>
          <w:color w:val="222222"/>
          <w:sz w:val="24"/>
          <w:szCs w:val="24"/>
          <w:lang w:eastAsia="ru-RU"/>
        </w:rPr>
      </w:pPr>
    </w:p>
    <w:p w:rsidR="003D0861" w:rsidRDefault="003D0861" w:rsidP="00B8351A">
      <w:pPr>
        <w:spacing w:after="0"/>
        <w:jc w:val="center"/>
        <w:rPr>
          <w:rFonts w:ascii="Times New Roman" w:hAnsi="Times New Roman" w:cs="Times New Roman"/>
          <w:b/>
          <w:sz w:val="24"/>
          <w:szCs w:val="24"/>
          <w:u w:val="single"/>
        </w:rPr>
      </w:pPr>
      <w:r w:rsidRPr="003D0861">
        <w:rPr>
          <w:rFonts w:ascii="Times New Roman" w:hAnsi="Times New Roman" w:cs="Times New Roman"/>
          <w:b/>
          <w:sz w:val="24"/>
          <w:szCs w:val="24"/>
          <w:u w:val="single"/>
        </w:rPr>
        <w:t>Величина прожиточного минимума</w:t>
      </w:r>
    </w:p>
    <w:p w:rsidR="00B8351A" w:rsidRDefault="00B8351A" w:rsidP="00B8351A">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на душу населения (руб.)</w:t>
      </w:r>
    </w:p>
    <w:p w:rsidR="00B8351A" w:rsidRPr="003D0861" w:rsidRDefault="00B8351A" w:rsidP="00B8351A">
      <w:pPr>
        <w:spacing w:after="0"/>
        <w:jc w:val="center"/>
        <w:rPr>
          <w:rFonts w:ascii="Times New Roman" w:hAnsi="Times New Roman" w:cs="Times New Roman"/>
          <w:b/>
          <w:sz w:val="24"/>
          <w:szCs w:val="24"/>
          <w:u w:val="single"/>
        </w:rPr>
      </w:pPr>
    </w:p>
    <w:tbl>
      <w:tblPr>
        <w:tblStyle w:val="a6"/>
        <w:tblW w:w="0" w:type="auto"/>
        <w:tblLook w:val="04A0"/>
      </w:tblPr>
      <w:tblGrid>
        <w:gridCol w:w="2376"/>
        <w:gridCol w:w="1985"/>
        <w:gridCol w:w="2693"/>
        <w:gridCol w:w="2410"/>
      </w:tblGrid>
      <w:tr w:rsidR="008D48F4" w:rsidTr="008D48F4">
        <w:tc>
          <w:tcPr>
            <w:tcW w:w="2376" w:type="dxa"/>
          </w:tcPr>
          <w:p w:rsidR="008D48F4" w:rsidRDefault="008D48F4" w:rsidP="00DA0B88">
            <w:pPr>
              <w:jc w:val="both"/>
              <w:rPr>
                <w:rFonts w:ascii="Times New Roman" w:hAnsi="Times New Roman" w:cs="Times New Roman"/>
                <w:sz w:val="24"/>
                <w:szCs w:val="24"/>
              </w:rPr>
            </w:pPr>
          </w:p>
        </w:tc>
        <w:tc>
          <w:tcPr>
            <w:tcW w:w="1985" w:type="dxa"/>
          </w:tcPr>
          <w:p w:rsidR="008D48F4" w:rsidRDefault="008D48F4" w:rsidP="00B8351A">
            <w:pPr>
              <w:jc w:val="center"/>
              <w:rPr>
                <w:rFonts w:ascii="Times New Roman" w:hAnsi="Times New Roman" w:cs="Times New Roman"/>
                <w:sz w:val="24"/>
                <w:szCs w:val="24"/>
              </w:rPr>
            </w:pPr>
            <w:r>
              <w:rPr>
                <w:rFonts w:ascii="Times New Roman" w:hAnsi="Times New Roman" w:cs="Times New Roman"/>
                <w:sz w:val="24"/>
                <w:szCs w:val="24"/>
              </w:rPr>
              <w:t>В целом по РФ</w:t>
            </w:r>
          </w:p>
        </w:tc>
        <w:tc>
          <w:tcPr>
            <w:tcW w:w="2693" w:type="dxa"/>
          </w:tcPr>
          <w:p w:rsidR="008D48F4" w:rsidRDefault="008D48F4" w:rsidP="00B8351A">
            <w:pPr>
              <w:jc w:val="center"/>
              <w:rPr>
                <w:rFonts w:ascii="Times New Roman" w:hAnsi="Times New Roman" w:cs="Times New Roman"/>
                <w:sz w:val="24"/>
                <w:szCs w:val="24"/>
              </w:rPr>
            </w:pPr>
            <w:r>
              <w:rPr>
                <w:rFonts w:ascii="Times New Roman" w:hAnsi="Times New Roman" w:cs="Times New Roman"/>
                <w:sz w:val="24"/>
                <w:szCs w:val="24"/>
              </w:rPr>
              <w:t>Саратовская область</w:t>
            </w:r>
          </w:p>
        </w:tc>
        <w:tc>
          <w:tcPr>
            <w:tcW w:w="2410" w:type="dxa"/>
          </w:tcPr>
          <w:p w:rsidR="008D48F4" w:rsidRDefault="008D48F4" w:rsidP="00B8351A">
            <w:pPr>
              <w:jc w:val="center"/>
              <w:rPr>
                <w:rFonts w:ascii="Times New Roman" w:hAnsi="Times New Roman" w:cs="Times New Roman"/>
                <w:sz w:val="24"/>
                <w:szCs w:val="24"/>
              </w:rPr>
            </w:pPr>
            <w:r>
              <w:rPr>
                <w:rFonts w:ascii="Times New Roman" w:hAnsi="Times New Roman" w:cs="Times New Roman"/>
                <w:sz w:val="24"/>
                <w:szCs w:val="24"/>
              </w:rPr>
              <w:t>Самарская область</w:t>
            </w:r>
          </w:p>
        </w:tc>
      </w:tr>
      <w:tr w:rsidR="001110BB" w:rsidTr="008D48F4">
        <w:tc>
          <w:tcPr>
            <w:tcW w:w="2376" w:type="dxa"/>
          </w:tcPr>
          <w:p w:rsidR="001110BB" w:rsidRDefault="001110BB" w:rsidP="001110BB">
            <w:r>
              <w:rPr>
                <w:rFonts w:ascii="Times New Roman" w:hAnsi="Times New Roman" w:cs="Times New Roman"/>
                <w:sz w:val="24"/>
                <w:szCs w:val="24"/>
              </w:rPr>
              <w:t>4</w:t>
            </w:r>
            <w:r w:rsidRPr="00393A2F">
              <w:rPr>
                <w:rFonts w:ascii="Times New Roman" w:hAnsi="Times New Roman" w:cs="Times New Roman"/>
                <w:sz w:val="24"/>
                <w:szCs w:val="24"/>
              </w:rPr>
              <w:t xml:space="preserve"> квартал 2013 года</w:t>
            </w:r>
          </w:p>
        </w:tc>
        <w:tc>
          <w:tcPr>
            <w:tcW w:w="1985" w:type="dxa"/>
          </w:tcPr>
          <w:p w:rsidR="001110BB" w:rsidRDefault="001110BB" w:rsidP="00B8351A">
            <w:pPr>
              <w:jc w:val="center"/>
              <w:rPr>
                <w:rFonts w:ascii="Times New Roman" w:hAnsi="Times New Roman" w:cs="Times New Roman"/>
                <w:sz w:val="24"/>
                <w:szCs w:val="24"/>
              </w:rPr>
            </w:pPr>
            <w:r>
              <w:rPr>
                <w:rFonts w:ascii="Times New Roman" w:hAnsi="Times New Roman" w:cs="Times New Roman"/>
                <w:sz w:val="24"/>
                <w:szCs w:val="24"/>
              </w:rPr>
              <w:t>7 326</w:t>
            </w:r>
          </w:p>
        </w:tc>
        <w:tc>
          <w:tcPr>
            <w:tcW w:w="2693" w:type="dxa"/>
          </w:tcPr>
          <w:p w:rsidR="001110BB" w:rsidRDefault="001110BB" w:rsidP="00B8351A">
            <w:pPr>
              <w:jc w:val="center"/>
              <w:rPr>
                <w:rFonts w:ascii="Times New Roman" w:hAnsi="Times New Roman" w:cs="Times New Roman"/>
                <w:sz w:val="24"/>
                <w:szCs w:val="24"/>
              </w:rPr>
            </w:pPr>
            <w:r>
              <w:rPr>
                <w:rFonts w:ascii="Times New Roman" w:hAnsi="Times New Roman" w:cs="Times New Roman"/>
                <w:sz w:val="24"/>
                <w:szCs w:val="24"/>
              </w:rPr>
              <w:t>6 126</w:t>
            </w:r>
          </w:p>
        </w:tc>
        <w:tc>
          <w:tcPr>
            <w:tcW w:w="2410" w:type="dxa"/>
          </w:tcPr>
          <w:p w:rsidR="001110BB" w:rsidRDefault="001110BB" w:rsidP="00B8351A">
            <w:pPr>
              <w:jc w:val="center"/>
              <w:rPr>
                <w:rFonts w:ascii="Times New Roman" w:hAnsi="Times New Roman" w:cs="Times New Roman"/>
                <w:sz w:val="24"/>
                <w:szCs w:val="24"/>
              </w:rPr>
            </w:pPr>
            <w:r>
              <w:rPr>
                <w:rFonts w:ascii="Times New Roman" w:hAnsi="Times New Roman" w:cs="Times New Roman"/>
                <w:sz w:val="24"/>
                <w:szCs w:val="24"/>
              </w:rPr>
              <w:t>7 482</w:t>
            </w:r>
          </w:p>
        </w:tc>
      </w:tr>
      <w:tr w:rsidR="001110BB" w:rsidTr="008D48F4">
        <w:tc>
          <w:tcPr>
            <w:tcW w:w="2376" w:type="dxa"/>
          </w:tcPr>
          <w:p w:rsidR="001110BB" w:rsidRDefault="001110BB" w:rsidP="001110BB">
            <w:pPr>
              <w:jc w:val="both"/>
              <w:rPr>
                <w:rFonts w:ascii="Times New Roman" w:hAnsi="Times New Roman" w:cs="Times New Roman"/>
                <w:sz w:val="24"/>
                <w:szCs w:val="24"/>
              </w:rPr>
            </w:pPr>
            <w:r>
              <w:rPr>
                <w:rFonts w:ascii="Times New Roman" w:hAnsi="Times New Roman" w:cs="Times New Roman"/>
                <w:sz w:val="24"/>
                <w:szCs w:val="24"/>
              </w:rPr>
              <w:t>1 квартал 2014 года</w:t>
            </w:r>
          </w:p>
        </w:tc>
        <w:tc>
          <w:tcPr>
            <w:tcW w:w="1985" w:type="dxa"/>
          </w:tcPr>
          <w:p w:rsidR="001110BB" w:rsidRDefault="00202270" w:rsidP="00B8351A">
            <w:pPr>
              <w:jc w:val="center"/>
              <w:rPr>
                <w:rFonts w:ascii="Times New Roman" w:hAnsi="Times New Roman" w:cs="Times New Roman"/>
                <w:sz w:val="24"/>
                <w:szCs w:val="24"/>
              </w:rPr>
            </w:pPr>
            <w:r>
              <w:rPr>
                <w:rFonts w:ascii="Times New Roman" w:hAnsi="Times New Roman" w:cs="Times New Roman"/>
                <w:sz w:val="24"/>
                <w:szCs w:val="24"/>
              </w:rPr>
              <w:t>7 688</w:t>
            </w:r>
          </w:p>
        </w:tc>
        <w:tc>
          <w:tcPr>
            <w:tcW w:w="2693" w:type="dxa"/>
          </w:tcPr>
          <w:p w:rsidR="001110BB" w:rsidRDefault="001110BB" w:rsidP="00B8351A">
            <w:pPr>
              <w:jc w:val="center"/>
              <w:rPr>
                <w:rFonts w:ascii="Times New Roman" w:hAnsi="Times New Roman" w:cs="Times New Roman"/>
                <w:sz w:val="24"/>
                <w:szCs w:val="24"/>
              </w:rPr>
            </w:pPr>
            <w:r>
              <w:rPr>
                <w:rFonts w:ascii="Times New Roman" w:hAnsi="Times New Roman" w:cs="Times New Roman"/>
                <w:sz w:val="24"/>
                <w:szCs w:val="24"/>
              </w:rPr>
              <w:t>6 429</w:t>
            </w:r>
          </w:p>
        </w:tc>
        <w:tc>
          <w:tcPr>
            <w:tcW w:w="2410" w:type="dxa"/>
          </w:tcPr>
          <w:p w:rsidR="001110BB" w:rsidRDefault="001110BB" w:rsidP="00B8351A">
            <w:pPr>
              <w:jc w:val="center"/>
              <w:rPr>
                <w:rFonts w:ascii="Times New Roman" w:hAnsi="Times New Roman" w:cs="Times New Roman"/>
                <w:sz w:val="24"/>
                <w:szCs w:val="24"/>
              </w:rPr>
            </w:pPr>
            <w:r>
              <w:rPr>
                <w:rFonts w:ascii="Times New Roman" w:hAnsi="Times New Roman" w:cs="Times New Roman"/>
                <w:sz w:val="24"/>
                <w:szCs w:val="24"/>
              </w:rPr>
              <w:t>7 602</w:t>
            </w:r>
          </w:p>
        </w:tc>
      </w:tr>
      <w:tr w:rsidR="00202270" w:rsidTr="008D48F4">
        <w:tc>
          <w:tcPr>
            <w:tcW w:w="2376" w:type="dxa"/>
          </w:tcPr>
          <w:p w:rsidR="00202270" w:rsidRDefault="00202270" w:rsidP="001110BB">
            <w:pPr>
              <w:jc w:val="both"/>
              <w:rPr>
                <w:rFonts w:ascii="Times New Roman" w:hAnsi="Times New Roman" w:cs="Times New Roman"/>
                <w:sz w:val="24"/>
                <w:szCs w:val="24"/>
              </w:rPr>
            </w:pPr>
            <w:r>
              <w:rPr>
                <w:rFonts w:ascii="Times New Roman" w:hAnsi="Times New Roman" w:cs="Times New Roman"/>
                <w:sz w:val="24"/>
                <w:szCs w:val="24"/>
              </w:rPr>
              <w:t>2 квартал 2014 года</w:t>
            </w:r>
          </w:p>
        </w:tc>
        <w:tc>
          <w:tcPr>
            <w:tcW w:w="1985" w:type="dxa"/>
          </w:tcPr>
          <w:p w:rsidR="00202270" w:rsidRDefault="00202270" w:rsidP="00B8351A">
            <w:pPr>
              <w:jc w:val="center"/>
              <w:rPr>
                <w:rFonts w:ascii="Times New Roman" w:hAnsi="Times New Roman" w:cs="Times New Roman"/>
                <w:sz w:val="24"/>
                <w:szCs w:val="24"/>
              </w:rPr>
            </w:pPr>
            <w:r>
              <w:rPr>
                <w:rFonts w:ascii="Times New Roman" w:hAnsi="Times New Roman" w:cs="Times New Roman"/>
                <w:sz w:val="24"/>
                <w:szCs w:val="24"/>
              </w:rPr>
              <w:t>8 192</w:t>
            </w:r>
          </w:p>
        </w:tc>
        <w:tc>
          <w:tcPr>
            <w:tcW w:w="2693" w:type="dxa"/>
          </w:tcPr>
          <w:p w:rsidR="00202270" w:rsidRDefault="00202270" w:rsidP="00B8351A">
            <w:pPr>
              <w:jc w:val="center"/>
              <w:rPr>
                <w:rFonts w:ascii="Times New Roman" w:hAnsi="Times New Roman" w:cs="Times New Roman"/>
                <w:sz w:val="24"/>
                <w:szCs w:val="24"/>
              </w:rPr>
            </w:pPr>
            <w:r>
              <w:rPr>
                <w:rFonts w:ascii="Times New Roman" w:hAnsi="Times New Roman" w:cs="Times New Roman"/>
                <w:sz w:val="24"/>
                <w:szCs w:val="24"/>
              </w:rPr>
              <w:t>6 866</w:t>
            </w:r>
          </w:p>
        </w:tc>
        <w:tc>
          <w:tcPr>
            <w:tcW w:w="2410" w:type="dxa"/>
          </w:tcPr>
          <w:p w:rsidR="00202270" w:rsidRDefault="00202270" w:rsidP="00B8351A">
            <w:pPr>
              <w:jc w:val="center"/>
              <w:rPr>
                <w:rFonts w:ascii="Times New Roman" w:hAnsi="Times New Roman" w:cs="Times New Roman"/>
                <w:sz w:val="24"/>
                <w:szCs w:val="24"/>
              </w:rPr>
            </w:pPr>
            <w:r>
              <w:rPr>
                <w:rFonts w:ascii="Times New Roman" w:hAnsi="Times New Roman" w:cs="Times New Roman"/>
                <w:sz w:val="24"/>
                <w:szCs w:val="24"/>
              </w:rPr>
              <w:t>7847</w:t>
            </w:r>
          </w:p>
        </w:tc>
      </w:tr>
    </w:tbl>
    <w:p w:rsidR="003D0861" w:rsidRPr="005E7979" w:rsidRDefault="003D0861" w:rsidP="00DA0B88">
      <w:pPr>
        <w:jc w:val="both"/>
        <w:rPr>
          <w:rFonts w:ascii="Times New Roman" w:hAnsi="Times New Roman" w:cs="Times New Roman"/>
          <w:sz w:val="24"/>
          <w:szCs w:val="24"/>
        </w:rPr>
      </w:pPr>
    </w:p>
    <w:p w:rsidR="00DA0B88" w:rsidRDefault="00B8351A" w:rsidP="00B8351A">
      <w:pPr>
        <w:jc w:val="center"/>
        <w:rPr>
          <w:rFonts w:ascii="Times New Roman" w:hAnsi="Times New Roman" w:cs="Times New Roman"/>
          <w:b/>
          <w:sz w:val="24"/>
          <w:szCs w:val="24"/>
          <w:u w:val="single"/>
        </w:rPr>
      </w:pPr>
      <w:r w:rsidRPr="00B8351A">
        <w:rPr>
          <w:rFonts w:ascii="Times New Roman" w:hAnsi="Times New Roman" w:cs="Times New Roman"/>
          <w:b/>
          <w:sz w:val="24"/>
          <w:szCs w:val="24"/>
          <w:u w:val="single"/>
        </w:rPr>
        <w:t>Средний размер трудовой пенсии.</w:t>
      </w:r>
    </w:p>
    <w:p w:rsidR="005047A8" w:rsidRPr="005047A8" w:rsidRDefault="005047A8" w:rsidP="005047A8">
      <w:pPr>
        <w:spacing w:after="180" w:line="180" w:lineRule="atLeast"/>
        <w:ind w:firstLine="851"/>
        <w:jc w:val="both"/>
        <w:rPr>
          <w:rFonts w:ascii="Times New Roman" w:eastAsia="Times New Roman" w:hAnsi="Times New Roman" w:cs="Times New Roman"/>
          <w:sz w:val="24"/>
          <w:szCs w:val="24"/>
          <w:lang w:eastAsia="ru-RU"/>
        </w:rPr>
      </w:pPr>
      <w:r w:rsidRPr="005047A8">
        <w:rPr>
          <w:rFonts w:ascii="Times New Roman" w:eastAsia="Times New Roman" w:hAnsi="Times New Roman" w:cs="Times New Roman"/>
          <w:sz w:val="24"/>
          <w:szCs w:val="24"/>
          <w:lang w:eastAsia="ru-RU"/>
        </w:rPr>
        <w:t>Отделение Пенсионного фонда РФ по Саратовской области опубликовало данные о среднем размере пенсий в регионе. По их данным, в Саратовской области проживает 724 889 пенсионеров, из них 221 598 человек (30,6%) продолжают работать.</w:t>
      </w:r>
    </w:p>
    <w:p w:rsidR="005047A8" w:rsidRPr="005047A8" w:rsidRDefault="005047A8" w:rsidP="005047A8">
      <w:pPr>
        <w:spacing w:after="180" w:line="180" w:lineRule="atLeast"/>
        <w:ind w:firstLine="851"/>
        <w:jc w:val="both"/>
        <w:rPr>
          <w:rFonts w:ascii="Times New Roman" w:eastAsia="Times New Roman" w:hAnsi="Times New Roman" w:cs="Times New Roman"/>
          <w:sz w:val="24"/>
          <w:szCs w:val="24"/>
          <w:lang w:eastAsia="ru-RU"/>
        </w:rPr>
      </w:pPr>
      <w:r w:rsidRPr="005047A8">
        <w:rPr>
          <w:rFonts w:ascii="Times New Roman" w:eastAsia="Times New Roman" w:hAnsi="Times New Roman" w:cs="Times New Roman"/>
          <w:sz w:val="24"/>
          <w:szCs w:val="24"/>
          <w:lang w:eastAsia="ru-RU"/>
        </w:rPr>
        <w:t>Как сообщает региональное отделение ПФР, средний размер пенсии по Саратовской области составляет 8 859 рублей, что на 6,1% больше чем в начале года. Средний размер трудовой пенсии – 9 062 рубля, в том числе по старости – 9 350 рублей, по инвалидности – 5 851 рубль и по случаю потери кормильца – 6 673 рубля.</w:t>
      </w:r>
    </w:p>
    <w:p w:rsidR="005047A8" w:rsidRPr="005047A8" w:rsidRDefault="005047A8" w:rsidP="005047A8">
      <w:pPr>
        <w:spacing w:after="180" w:line="180" w:lineRule="atLeast"/>
        <w:ind w:firstLine="851"/>
        <w:jc w:val="both"/>
        <w:rPr>
          <w:rFonts w:ascii="Times New Roman" w:eastAsia="Times New Roman" w:hAnsi="Times New Roman" w:cs="Times New Roman"/>
          <w:sz w:val="24"/>
          <w:szCs w:val="24"/>
          <w:lang w:eastAsia="ru-RU"/>
        </w:rPr>
      </w:pPr>
      <w:r w:rsidRPr="005047A8">
        <w:rPr>
          <w:rFonts w:ascii="Times New Roman" w:eastAsia="Times New Roman" w:hAnsi="Times New Roman" w:cs="Times New Roman"/>
          <w:sz w:val="24"/>
          <w:szCs w:val="24"/>
          <w:lang w:eastAsia="ru-RU"/>
        </w:rPr>
        <w:t>Средний размер пенсий по государственному пенсионному обеспечению – 5 684 рубля, в том числе у военнослужащих и членов их семей – 7 950 рублей, у пострадавших от радиационных и техногенных катастроф – 10 567 рублей, у пенсионеров-госслужащих – 11 378 рублей. Средняя социальная пенсия в Саратовской области составляет 5 354 рубля.</w:t>
      </w:r>
    </w:p>
    <w:p w:rsidR="00B77771" w:rsidRDefault="00B77771" w:rsidP="00B8351A">
      <w:pPr>
        <w:jc w:val="center"/>
        <w:rPr>
          <w:rFonts w:ascii="Times New Roman" w:hAnsi="Times New Roman" w:cs="Times New Roman"/>
          <w:b/>
          <w:sz w:val="24"/>
          <w:szCs w:val="24"/>
          <w:u w:val="single"/>
        </w:rPr>
      </w:pPr>
    </w:p>
    <w:p w:rsidR="00202270" w:rsidRDefault="00202270" w:rsidP="00B8351A">
      <w:pPr>
        <w:jc w:val="center"/>
        <w:rPr>
          <w:rFonts w:ascii="Times New Roman" w:hAnsi="Times New Roman" w:cs="Times New Roman"/>
          <w:b/>
          <w:sz w:val="24"/>
          <w:szCs w:val="24"/>
          <w:u w:val="single"/>
        </w:rPr>
      </w:pPr>
    </w:p>
    <w:p w:rsidR="00B8351A" w:rsidRDefault="00B8351A" w:rsidP="00B8351A">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Прогноз объемов жилищного строительства.</w:t>
      </w:r>
    </w:p>
    <w:p w:rsidR="00173F03" w:rsidRPr="00173F03" w:rsidRDefault="00173F03" w:rsidP="00850B28">
      <w:pPr>
        <w:ind w:firstLine="851"/>
        <w:rPr>
          <w:rFonts w:ascii="Times New Roman" w:hAnsi="Times New Roman" w:cs="Times New Roman"/>
          <w:i/>
          <w:sz w:val="24"/>
          <w:szCs w:val="24"/>
          <w:u w:val="single"/>
        </w:rPr>
      </w:pPr>
      <w:r w:rsidRPr="00173F03">
        <w:rPr>
          <w:rFonts w:ascii="Times New Roman" w:hAnsi="Times New Roman" w:cs="Times New Roman"/>
          <w:i/>
          <w:sz w:val="24"/>
          <w:szCs w:val="24"/>
          <w:u w:val="single"/>
        </w:rPr>
        <w:t>по Саратовской области</w:t>
      </w:r>
    </w:p>
    <w:p w:rsidR="00F61B93" w:rsidRDefault="00F61B93" w:rsidP="00F61B93">
      <w:pPr>
        <w:pStyle w:val="a3"/>
        <w:ind w:firstLine="851"/>
        <w:jc w:val="both"/>
      </w:pPr>
      <w:r w:rsidRPr="00EA026D">
        <w:t>Объем работ, выполненных по виду деятельности «Строительство», в январе-октябре 2013 г. составил 47,6 млрд</w:t>
      </w:r>
      <w:r>
        <w:t>.</w:t>
      </w:r>
      <w:r w:rsidRPr="00EA026D">
        <w:t xml:space="preserve"> руб. или 121,1% к январю-октябрю 2012 г</w:t>
      </w:r>
      <w:r>
        <w:t>ода</w:t>
      </w:r>
      <w:r w:rsidRPr="00EA026D">
        <w:t>.</w:t>
      </w:r>
    </w:p>
    <w:p w:rsidR="00946AFA" w:rsidRDefault="00946AFA" w:rsidP="00F61B93">
      <w:pPr>
        <w:pStyle w:val="a3"/>
        <w:ind w:firstLine="851"/>
        <w:jc w:val="both"/>
      </w:pPr>
    </w:p>
    <w:p w:rsidR="00F96577" w:rsidRDefault="00946AFA" w:rsidP="00946AFA">
      <w:pPr>
        <w:pStyle w:val="a3"/>
        <w:jc w:val="center"/>
      </w:pPr>
      <w:r>
        <w:rPr>
          <w:noProof/>
        </w:rPr>
        <w:drawing>
          <wp:inline distT="0" distB="0" distL="0" distR="0">
            <wp:extent cx="3492246" cy="2018841"/>
            <wp:effectExtent l="19050" t="0" r="0" b="0"/>
            <wp:docPr id="34" name="Рисунок 33" descr="жи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лье.jpg"/>
                    <pic:cNvPicPr/>
                  </pic:nvPicPr>
                  <pic:blipFill>
                    <a:blip r:embed="rId31" cstate="print"/>
                    <a:stretch>
                      <a:fillRect/>
                    </a:stretch>
                  </pic:blipFill>
                  <pic:spPr>
                    <a:xfrm>
                      <a:off x="0" y="0"/>
                      <a:ext cx="3498109" cy="2022231"/>
                    </a:xfrm>
                    <a:prstGeom prst="rect">
                      <a:avLst/>
                    </a:prstGeom>
                  </pic:spPr>
                </pic:pic>
              </a:graphicData>
            </a:graphic>
          </wp:inline>
        </w:drawing>
      </w:r>
    </w:p>
    <w:p w:rsidR="008D48F4" w:rsidRDefault="008D48F4" w:rsidP="00F61B93">
      <w:pPr>
        <w:pStyle w:val="a3"/>
        <w:ind w:firstLine="851"/>
        <w:jc w:val="both"/>
      </w:pPr>
    </w:p>
    <w:p w:rsidR="00F17071" w:rsidRPr="00DD2FAB" w:rsidRDefault="00F17071" w:rsidP="00B77771">
      <w:pPr>
        <w:pStyle w:val="ab"/>
        <w:numPr>
          <w:ilvl w:val="0"/>
          <w:numId w:val="2"/>
        </w:numPr>
        <w:ind w:left="0" w:firstLine="0"/>
        <w:jc w:val="center"/>
        <w:rPr>
          <w:rFonts w:ascii="Times New Roman" w:hAnsi="Times New Roman" w:cs="Times New Roman"/>
          <w:sz w:val="24"/>
          <w:szCs w:val="24"/>
        </w:rPr>
      </w:pPr>
      <w:r w:rsidRPr="00DD2FAB">
        <w:rPr>
          <w:rFonts w:ascii="Times New Roman" w:hAnsi="Times New Roman" w:cs="Times New Roman"/>
          <w:sz w:val="24"/>
          <w:szCs w:val="24"/>
        </w:rPr>
        <w:t>ОСНОВНЫЕ ПОНЯТИЯ</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8" w:name="sub_601"/>
    </w:p>
    <w:p w:rsidR="00156236" w:rsidRPr="00156236" w:rsidRDefault="00156236" w:rsidP="005C3411">
      <w:pPr>
        <w:autoSpaceDE w:val="0"/>
        <w:autoSpaceDN w:val="0"/>
        <w:adjustRightInd w:val="0"/>
        <w:spacing w:after="0" w:line="240" w:lineRule="auto"/>
        <w:jc w:val="center"/>
        <w:rPr>
          <w:rFonts w:ascii="Times New Roman" w:hAnsi="Times New Roman" w:cs="Times New Roman"/>
          <w:b/>
          <w:bCs/>
          <w:color w:val="26282F"/>
          <w:sz w:val="28"/>
          <w:szCs w:val="28"/>
        </w:rPr>
      </w:pPr>
      <w:r w:rsidRPr="00156236">
        <w:rPr>
          <w:rFonts w:ascii="Times New Roman" w:hAnsi="Times New Roman" w:cs="Times New Roman"/>
          <w:b/>
          <w:bCs/>
          <w:color w:val="26282F"/>
          <w:sz w:val="28"/>
          <w:szCs w:val="28"/>
        </w:rPr>
        <w:t>Что такое бюджет? Какие бывают бюджеты?</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Б</w:t>
      </w:r>
      <w:r w:rsidRPr="00DA0B88">
        <w:rPr>
          <w:rFonts w:ascii="Times New Roman" w:hAnsi="Times New Roman" w:cs="Times New Roman"/>
          <w:b/>
          <w:bCs/>
          <w:color w:val="26282F"/>
          <w:sz w:val="24"/>
          <w:szCs w:val="24"/>
        </w:rPr>
        <w:t>юджет</w:t>
      </w:r>
      <w:r w:rsidRPr="00DA0B88">
        <w:rPr>
          <w:rFonts w:ascii="Times New Roman" w:hAnsi="Times New Roman" w:cs="Times New Roman"/>
          <w:sz w:val="24"/>
          <w:szCs w:val="24"/>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r>
        <w:rPr>
          <w:rFonts w:ascii="Times New Roman" w:hAnsi="Times New Roman" w:cs="Times New Roman"/>
          <w:sz w:val="24"/>
          <w:szCs w:val="24"/>
        </w:rPr>
        <w:t>.</w: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457465"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1" type="#_x0000_t102" style="position:absolute;left:0;text-align:left;margin-left:-50.1pt;margin-top:7.3pt;width:61.25pt;height:67.2pt;z-index:251662336"/>
        </w:pict>
      </w:r>
      <w:r>
        <w:rPr>
          <w:rFonts w:ascii="Times New Roman" w:hAnsi="Times New Roman" w:cs="Times New Roman"/>
          <w:noProof/>
          <w:sz w:val="24"/>
          <w:szCs w:val="24"/>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2" type="#_x0000_t103" style="position:absolute;left:0;text-align:left;margin-left:410.35pt;margin-top:7.3pt;width:76.05pt;height:61.8pt;z-index:251663360"/>
        </w:pict>
      </w:r>
      <w:r>
        <w:rPr>
          <w:rFonts w:ascii="Times New Roman" w:hAnsi="Times New Roman" w:cs="Times New Roman"/>
          <w:noProof/>
          <w:sz w:val="24"/>
          <w:szCs w:val="24"/>
          <w:lang w:eastAsia="ru-RU"/>
        </w:rPr>
        <w:pict>
          <v:rect id="_x0000_s1027" style="position:absolute;left:0;text-align:left;margin-left:13.85pt;margin-top:1.9pt;width:393.8pt;height:27.9pt;z-index:251658240">
            <v:textbox style="mso-next-textbox:#_x0000_s1027">
              <w:txbxContent>
                <w:p w:rsidR="009F2FB3" w:rsidRPr="00156236" w:rsidRDefault="009F2FB3" w:rsidP="00156236">
                  <w:pPr>
                    <w:jc w:val="center"/>
                    <w:rPr>
                      <w:rFonts w:ascii="Times New Roman" w:hAnsi="Times New Roman" w:cs="Times New Roman"/>
                      <w:b/>
                      <w:sz w:val="28"/>
                      <w:szCs w:val="28"/>
                    </w:rPr>
                  </w:pPr>
                  <w:r w:rsidRPr="00156236">
                    <w:rPr>
                      <w:rFonts w:ascii="Times New Roman" w:hAnsi="Times New Roman" w:cs="Times New Roman"/>
                      <w:b/>
                      <w:sz w:val="28"/>
                      <w:szCs w:val="28"/>
                    </w:rPr>
                    <w:t>Какие бывают бюджеты?</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457465"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190.55pt;margin-top:2.2pt;width:38.25pt;height:19.35pt;z-index:251664384"/>
        </w:pict>
      </w:r>
    </w:p>
    <w:p w:rsidR="00156236" w:rsidRDefault="00457465"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30" style="position:absolute;left:0;text-align:left;margin-left:291.05pt;margin-top:12.6pt;width:128.4pt;height:37.6pt;z-index:251661312">
            <v:textbox style="mso-next-textbox:#_x0000_s1030">
              <w:txbxContent>
                <w:p w:rsidR="009F2FB3" w:rsidRPr="00156236" w:rsidRDefault="009F2FB3"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организаций</w:t>
                  </w:r>
                </w:p>
              </w:txbxContent>
            </v:textbox>
          </v:rect>
        </w:pict>
      </w:r>
      <w:r>
        <w:rPr>
          <w:rFonts w:ascii="Times New Roman" w:hAnsi="Times New Roman" w:cs="Times New Roman"/>
          <w:noProof/>
          <w:sz w:val="24"/>
          <w:szCs w:val="24"/>
          <w:lang w:eastAsia="ru-RU"/>
        </w:rPr>
        <w:pict>
          <v:rect id="_x0000_s1029" style="position:absolute;left:0;text-align:left;margin-left:152.45pt;margin-top:12.6pt;width:128.4pt;height:55.85pt;z-index:251660288">
            <v:textbox style="mso-next-textbox:#_x0000_s1029">
              <w:txbxContent>
                <w:p w:rsidR="009F2FB3" w:rsidRPr="00156236" w:rsidRDefault="009F2FB3"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публично-правовых образований</w:t>
                  </w:r>
                </w:p>
              </w:txbxContent>
            </v:textbox>
          </v:rect>
        </w:pict>
      </w:r>
      <w:r>
        <w:rPr>
          <w:rFonts w:ascii="Times New Roman" w:hAnsi="Times New Roman" w:cs="Times New Roman"/>
          <w:noProof/>
          <w:sz w:val="24"/>
          <w:szCs w:val="24"/>
          <w:lang w:eastAsia="ru-RU"/>
        </w:rPr>
        <w:pict>
          <v:rect id="_x0000_s1028" style="position:absolute;left:0;text-align:left;margin-left:13.85pt;margin-top:12.6pt;width:128.4pt;height:37.6pt;z-index:251659264">
            <v:textbox style="mso-next-textbox:#_x0000_s1028">
              <w:txbxContent>
                <w:p w:rsidR="009F2FB3" w:rsidRPr="00156236" w:rsidRDefault="009F2FB3" w:rsidP="00156236">
                  <w:pPr>
                    <w:jc w:val="center"/>
                    <w:rPr>
                      <w:rFonts w:ascii="Times New Roman" w:hAnsi="Times New Roman" w:cs="Times New Roman"/>
                      <w:b/>
                      <w:sz w:val="24"/>
                      <w:szCs w:val="24"/>
                    </w:rPr>
                  </w:pPr>
                  <w:r w:rsidRPr="00156236">
                    <w:rPr>
                      <w:rFonts w:ascii="Times New Roman" w:hAnsi="Times New Roman" w:cs="Times New Roman"/>
                      <w:b/>
                      <w:sz w:val="24"/>
                      <w:szCs w:val="24"/>
                    </w:rPr>
                    <w:t>Семейный бюджет</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Pr="00DA0B88"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8"/>
    <w:p w:rsidR="00F17071" w:rsidRPr="00DA0B88" w:rsidRDefault="00457465" w:rsidP="00156236">
      <w:pPr>
        <w:autoSpaceDE w:val="0"/>
        <w:autoSpaceDN w:val="0"/>
        <w:adjustRightInd w:val="0"/>
        <w:spacing w:after="0" w:line="240" w:lineRule="auto"/>
        <w:ind w:firstLine="851"/>
        <w:jc w:val="both"/>
        <w:rPr>
          <w:rFonts w:ascii="Times New Roman" w:hAnsi="Times New Roman" w:cs="Times New Roman"/>
          <w:sz w:val="24"/>
          <w:szCs w:val="24"/>
        </w:rPr>
      </w:pPr>
      <w:r w:rsidRPr="00457465">
        <w:rPr>
          <w:rFonts w:ascii="Times New Roman" w:hAnsi="Times New Roman" w:cs="Times New Roman"/>
          <w:b/>
          <w:bCs/>
          <w:noProof/>
          <w:color w:val="26282F"/>
          <w:sz w:val="24"/>
          <w:szCs w:val="24"/>
          <w:lang w:eastAsia="ru-RU"/>
        </w:rPr>
        <w:pict>
          <v:shapetype id="_x0000_t32" coordsize="21600,21600" o:spt="32" o:oned="t" path="m,l21600,21600e" filled="f">
            <v:path arrowok="t" fillok="f" o:connecttype="none"/>
            <o:lock v:ext="edit" shapetype="t"/>
          </v:shapetype>
          <v:shape id="_x0000_s1039" type="#_x0000_t32" style="position:absolute;left:0;text-align:left;margin-left:251.85pt;margin-top:13.25pt;width:95.1pt;height:41.95pt;z-index:251667456" o:connectortype="straight">
            <v:stroke endarrow="block"/>
          </v:shape>
        </w:pict>
      </w:r>
      <w:r w:rsidRPr="00457465">
        <w:rPr>
          <w:rFonts w:ascii="Times New Roman" w:hAnsi="Times New Roman" w:cs="Times New Roman"/>
          <w:b/>
          <w:bCs/>
          <w:noProof/>
          <w:color w:val="26282F"/>
          <w:sz w:val="24"/>
          <w:szCs w:val="24"/>
          <w:lang w:eastAsia="ru-RU"/>
        </w:rPr>
        <w:pict>
          <v:shape id="_x0000_s1038" type="#_x0000_t32" style="position:absolute;left:0;text-align:left;margin-left:219.1pt;margin-top:13.25pt;width:.05pt;height:41.95pt;z-index:251666432" o:connectortype="straight">
            <v:stroke endarrow="block"/>
          </v:shape>
        </w:pict>
      </w:r>
      <w:r w:rsidRPr="00457465">
        <w:rPr>
          <w:rFonts w:ascii="Times New Roman" w:hAnsi="Times New Roman" w:cs="Times New Roman"/>
          <w:b/>
          <w:bCs/>
          <w:noProof/>
          <w:color w:val="26282F"/>
          <w:sz w:val="24"/>
          <w:szCs w:val="24"/>
          <w:lang w:eastAsia="ru-RU"/>
        </w:rPr>
        <w:pict>
          <v:shape id="_x0000_s1036" type="#_x0000_t32" style="position:absolute;left:0;text-align:left;margin-left:124.5pt;margin-top:13.25pt;width:66.05pt;height:41.95pt;flip:x;z-index:251665408" o:connectortype="straight">
            <v:stroke endarrow="block"/>
          </v:shape>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9" w:name="sub_605"/>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tbl>
      <w:tblPr>
        <w:tblStyle w:val="a6"/>
        <w:tblW w:w="0" w:type="auto"/>
        <w:tblLook w:val="04A0"/>
      </w:tblPr>
      <w:tblGrid>
        <w:gridCol w:w="3190"/>
        <w:gridCol w:w="3190"/>
        <w:gridCol w:w="3191"/>
      </w:tblGrid>
      <w:tr w:rsidR="005437D6" w:rsidTr="005437D6">
        <w:tc>
          <w:tcPr>
            <w:tcW w:w="3190" w:type="dxa"/>
          </w:tcPr>
          <w:p w:rsidR="005437D6" w:rsidRDefault="005437D6" w:rsidP="005437D6">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Российской Федерации </w:t>
            </w:r>
            <w:r w:rsidRPr="005437D6">
              <w:rPr>
                <w:rFonts w:ascii="Times New Roman" w:hAnsi="Times New Roman" w:cs="Times New Roman"/>
                <w:bCs/>
                <w:color w:val="26282F"/>
                <w:sz w:val="24"/>
                <w:szCs w:val="24"/>
              </w:rPr>
              <w:t>(федеральный бюджет, бюджеты государственных внебюджетных фондов РФ)</w:t>
            </w:r>
          </w:p>
        </w:tc>
        <w:tc>
          <w:tcPr>
            <w:tcW w:w="3190"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Субъектов Российской Федерации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(региональные бюджеты, бюджеты территориальных фондов обязательного медицинского страхования)</w:t>
            </w:r>
          </w:p>
        </w:tc>
        <w:tc>
          <w:tcPr>
            <w:tcW w:w="3191"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Муниципальных образований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(местные бюджеты)</w:t>
            </w:r>
          </w:p>
        </w:tc>
      </w:tr>
    </w:tbl>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B32DE9">
      <w:pPr>
        <w:autoSpaceDE w:val="0"/>
        <w:autoSpaceDN w:val="0"/>
        <w:adjustRightInd w:val="0"/>
        <w:spacing w:after="0" w:line="240" w:lineRule="auto"/>
        <w:jc w:val="center"/>
        <w:rPr>
          <w:rFonts w:ascii="Times New Roman" w:hAnsi="Times New Roman" w:cs="Times New Roman"/>
          <w:b/>
          <w:bCs/>
          <w:color w:val="26282F"/>
          <w:sz w:val="28"/>
          <w:szCs w:val="28"/>
        </w:rPr>
      </w:pPr>
      <w:r w:rsidRPr="004E3998">
        <w:rPr>
          <w:rFonts w:ascii="Times New Roman" w:hAnsi="Times New Roman" w:cs="Times New Roman"/>
          <w:b/>
          <w:bCs/>
          <w:color w:val="26282F"/>
          <w:sz w:val="28"/>
          <w:szCs w:val="28"/>
        </w:rPr>
        <w:t>Зачем нужны общественные бюджеты?</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4E3998">
        <w:rPr>
          <w:rFonts w:ascii="Times New Roman" w:hAnsi="Times New Roman" w:cs="Times New Roman"/>
          <w:bCs/>
          <w:color w:val="26282F"/>
          <w:sz w:val="24"/>
          <w:szCs w:val="24"/>
        </w:rPr>
        <w:t>Для выполнения своих задач публично-правовому образованию необходим бюджет, который формируется за счет сбора налогов и других платежей, направляемых на финансирование бюджетных расходов.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4E3998" w:rsidP="00B32DE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lastRenderedPageBreak/>
        <w:t>Совокупные расходы бюджета муниципального образования город Энгельс в расчете на душу населения, рублей в год</w:t>
      </w:r>
    </w:p>
    <w:p w:rsidR="000771FA" w:rsidRDefault="000771FA" w:rsidP="004E3998">
      <w:pPr>
        <w:autoSpaceDE w:val="0"/>
        <w:autoSpaceDN w:val="0"/>
        <w:adjustRightInd w:val="0"/>
        <w:spacing w:after="0" w:line="240" w:lineRule="auto"/>
        <w:ind w:firstLine="851"/>
        <w:jc w:val="center"/>
        <w:rPr>
          <w:rFonts w:ascii="Times New Roman" w:hAnsi="Times New Roman" w:cs="Times New Roman"/>
          <w:b/>
          <w:bCs/>
          <w:color w:val="26282F"/>
          <w:sz w:val="24"/>
          <w:szCs w:val="24"/>
        </w:rPr>
      </w:pPr>
    </w:p>
    <w:p w:rsidR="00156236" w:rsidRDefault="000771FA" w:rsidP="004D0CFF">
      <w:pPr>
        <w:autoSpaceDE w:val="0"/>
        <w:autoSpaceDN w:val="0"/>
        <w:adjustRightInd w:val="0"/>
        <w:spacing w:after="0" w:line="240" w:lineRule="auto"/>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lang w:eastAsia="ru-RU"/>
        </w:rPr>
        <w:drawing>
          <wp:inline distT="0" distB="0" distL="0" distR="0">
            <wp:extent cx="5924550" cy="2416175"/>
            <wp:effectExtent l="19050" t="0" r="19050" b="3175"/>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4E3998" w:rsidRPr="000771FA" w:rsidRDefault="000771FA"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0771FA">
        <w:rPr>
          <w:rFonts w:ascii="Times New Roman" w:hAnsi="Times New Roman" w:cs="Times New Roman"/>
          <w:bCs/>
          <w:color w:val="26282F"/>
          <w:sz w:val="24"/>
          <w:szCs w:val="24"/>
        </w:rPr>
        <w:t>Фактически за эти средства общество «приобретает» у государства (публично-правовых образований) общественные блага – образование, здравоохранение, социальное обеспечение, регулирование экономики, гарантии безопасности и правопорядка, защиту общественных интересов, гражданских прав и свобод, то есть услуги и функции, которые не могут быть предоставлены рынком и оплачены каждым из нас в отдельности.</w:t>
      </w:r>
    </w:p>
    <w:p w:rsidR="000771FA" w:rsidRDefault="000771FA"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B32DE9">
      <w:pPr>
        <w:autoSpaceDE w:val="0"/>
        <w:autoSpaceDN w:val="0"/>
        <w:adjustRightInd w:val="0"/>
        <w:spacing w:after="0" w:line="240" w:lineRule="auto"/>
        <w:jc w:val="center"/>
        <w:rPr>
          <w:rFonts w:ascii="Times New Roman" w:hAnsi="Times New Roman" w:cs="Times New Roman"/>
          <w:b/>
          <w:bCs/>
          <w:color w:val="26282F"/>
          <w:sz w:val="24"/>
          <w:szCs w:val="24"/>
        </w:rPr>
      </w:pPr>
    </w:p>
    <w:p w:rsidR="00B32DE9" w:rsidRPr="00B32DE9" w:rsidRDefault="00B32DE9" w:rsidP="00B32DE9">
      <w:pPr>
        <w:autoSpaceDE w:val="0"/>
        <w:autoSpaceDN w:val="0"/>
        <w:adjustRightInd w:val="0"/>
        <w:spacing w:after="0" w:line="240" w:lineRule="auto"/>
        <w:jc w:val="center"/>
        <w:rPr>
          <w:rFonts w:ascii="Times New Roman" w:hAnsi="Times New Roman" w:cs="Times New Roman"/>
          <w:b/>
          <w:bCs/>
          <w:color w:val="26282F"/>
          <w:sz w:val="24"/>
          <w:szCs w:val="24"/>
        </w:rPr>
      </w:pPr>
      <w:r w:rsidRPr="00B32DE9">
        <w:rPr>
          <w:rFonts w:ascii="Times New Roman" w:hAnsi="Times New Roman" w:cs="Times New Roman"/>
          <w:b/>
          <w:bCs/>
          <w:color w:val="26282F"/>
          <w:sz w:val="24"/>
          <w:szCs w:val="24"/>
        </w:rPr>
        <w:t>На чем основывается бюджет</w:t>
      </w:r>
      <w:r>
        <w:rPr>
          <w:rFonts w:ascii="Times New Roman" w:hAnsi="Times New Roman" w:cs="Times New Roman"/>
          <w:b/>
          <w:bCs/>
          <w:color w:val="26282F"/>
          <w:sz w:val="24"/>
          <w:szCs w:val="24"/>
        </w:rPr>
        <w:t xml:space="preserve"> МО город Энгельс</w:t>
      </w:r>
      <w:r w:rsidRPr="00B32DE9">
        <w:rPr>
          <w:rFonts w:ascii="Times New Roman" w:hAnsi="Times New Roman" w:cs="Times New Roman"/>
          <w:b/>
          <w:bCs/>
          <w:color w:val="26282F"/>
          <w:sz w:val="24"/>
          <w:szCs w:val="24"/>
        </w:rPr>
        <w:t>?</w:t>
      </w:r>
    </w:p>
    <w:p w:rsidR="00B32DE9" w:rsidRDefault="00B32DE9" w:rsidP="000771FA">
      <w:pPr>
        <w:autoSpaceDE w:val="0"/>
        <w:autoSpaceDN w:val="0"/>
        <w:adjustRightInd w:val="0"/>
        <w:spacing w:after="0" w:line="240" w:lineRule="auto"/>
        <w:ind w:firstLine="851"/>
        <w:jc w:val="center"/>
        <w:rPr>
          <w:rFonts w:ascii="Times New Roman" w:hAnsi="Times New Roman" w:cs="Times New Roman"/>
          <w:b/>
          <w:bCs/>
          <w:color w:val="26282F"/>
          <w:sz w:val="28"/>
          <w:szCs w:val="28"/>
        </w:rPr>
      </w:pPr>
    </w:p>
    <w:p w:rsidR="00B32DE9" w:rsidRDefault="008D48F4" w:rsidP="00B32DE9">
      <w:pPr>
        <w:autoSpaceDE w:val="0"/>
        <w:autoSpaceDN w:val="0"/>
        <w:adjustRightInd w:val="0"/>
        <w:spacing w:after="0" w:line="240" w:lineRule="auto"/>
        <w:ind w:firstLine="851"/>
        <w:rPr>
          <w:rFonts w:ascii="Times New Roman" w:hAnsi="Times New Roman" w:cs="Times New Roman"/>
          <w:bCs/>
          <w:color w:val="26282F"/>
          <w:sz w:val="24"/>
          <w:szCs w:val="24"/>
        </w:rPr>
      </w:pPr>
      <w:r>
        <w:rPr>
          <w:rFonts w:ascii="Times New Roman" w:hAnsi="Times New Roman" w:cs="Times New Roman"/>
          <w:bCs/>
          <w:color w:val="26282F"/>
          <w:sz w:val="24"/>
          <w:szCs w:val="24"/>
        </w:rPr>
        <w:t>Б</w:t>
      </w:r>
      <w:r w:rsidR="00B32DE9" w:rsidRPr="00B32DE9">
        <w:rPr>
          <w:rFonts w:ascii="Times New Roman" w:hAnsi="Times New Roman" w:cs="Times New Roman"/>
          <w:bCs/>
          <w:color w:val="26282F"/>
          <w:sz w:val="24"/>
          <w:szCs w:val="24"/>
        </w:rPr>
        <w:t>юджет муниципального образования город Энгельс составляется и утверждается сроком на один год</w:t>
      </w:r>
      <w:r w:rsidR="00B32DE9">
        <w:rPr>
          <w:rFonts w:ascii="Times New Roman" w:hAnsi="Times New Roman" w:cs="Times New Roman"/>
          <w:bCs/>
          <w:color w:val="26282F"/>
          <w:sz w:val="24"/>
          <w:szCs w:val="24"/>
        </w:rPr>
        <w:t>.</w:t>
      </w:r>
    </w:p>
    <w:p w:rsidR="00880DA1" w:rsidRDefault="00880DA1" w:rsidP="00B32DE9">
      <w:pPr>
        <w:autoSpaceDE w:val="0"/>
        <w:autoSpaceDN w:val="0"/>
        <w:adjustRightInd w:val="0"/>
        <w:spacing w:after="0" w:line="240" w:lineRule="auto"/>
        <w:ind w:firstLine="851"/>
        <w:rPr>
          <w:rFonts w:ascii="Times New Roman" w:hAnsi="Times New Roman" w:cs="Times New Roman"/>
          <w:bCs/>
          <w:color w:val="26282F"/>
          <w:sz w:val="24"/>
          <w:szCs w:val="24"/>
        </w:rPr>
      </w:pPr>
    </w:p>
    <w:tbl>
      <w:tblPr>
        <w:tblStyle w:val="a6"/>
        <w:tblW w:w="9747" w:type="dxa"/>
        <w:tblLayout w:type="fixed"/>
        <w:tblLook w:val="04A0"/>
      </w:tblPr>
      <w:tblGrid>
        <w:gridCol w:w="2235"/>
        <w:gridCol w:w="283"/>
        <w:gridCol w:w="2268"/>
        <w:gridCol w:w="284"/>
        <w:gridCol w:w="2126"/>
        <w:gridCol w:w="283"/>
        <w:gridCol w:w="2268"/>
      </w:tblGrid>
      <w:tr w:rsidR="00880DA1" w:rsidTr="00F96577">
        <w:tc>
          <w:tcPr>
            <w:tcW w:w="9747" w:type="dxa"/>
            <w:gridSpan w:val="7"/>
            <w:tcBorders>
              <w:top w:val="nil"/>
              <w:left w:val="nil"/>
              <w:bottom w:val="nil"/>
              <w:right w:val="nil"/>
            </w:tcBorders>
          </w:tcPr>
          <w:p w:rsidR="00880DA1" w:rsidRDefault="00880DA1" w:rsidP="008D48F4">
            <w:pPr>
              <w:autoSpaceDE w:val="0"/>
              <w:autoSpaceDN w:val="0"/>
              <w:adjustRightInd w:val="0"/>
              <w:jc w:val="center"/>
              <w:rPr>
                <w:rFonts w:ascii="Times New Roman" w:hAnsi="Times New Roman" w:cs="Times New Roman"/>
                <w:b/>
                <w:bCs/>
                <w:color w:val="26282F"/>
                <w:sz w:val="36"/>
                <w:szCs w:val="36"/>
              </w:rPr>
            </w:pPr>
            <w:r w:rsidRPr="00880DA1">
              <w:rPr>
                <w:rFonts w:ascii="Times New Roman" w:hAnsi="Times New Roman" w:cs="Times New Roman"/>
                <w:b/>
                <w:bCs/>
                <w:color w:val="26282F"/>
                <w:sz w:val="36"/>
                <w:szCs w:val="36"/>
              </w:rPr>
              <w:t xml:space="preserve">Составление бюджета МО город Энгельс основывается </w:t>
            </w:r>
            <w:proofErr w:type="gramStart"/>
            <w:r w:rsidRPr="00880DA1">
              <w:rPr>
                <w:rFonts w:ascii="Times New Roman" w:hAnsi="Times New Roman" w:cs="Times New Roman"/>
                <w:b/>
                <w:bCs/>
                <w:color w:val="26282F"/>
                <w:sz w:val="36"/>
                <w:szCs w:val="36"/>
              </w:rPr>
              <w:t>на</w:t>
            </w:r>
            <w:proofErr w:type="gramEnd"/>
          </w:p>
          <w:p w:rsidR="00B77771" w:rsidRDefault="00B77771" w:rsidP="008D48F4">
            <w:pPr>
              <w:autoSpaceDE w:val="0"/>
              <w:autoSpaceDN w:val="0"/>
              <w:adjustRightInd w:val="0"/>
              <w:jc w:val="center"/>
              <w:rPr>
                <w:rFonts w:ascii="Times New Roman" w:hAnsi="Times New Roman" w:cs="Times New Roman"/>
                <w:b/>
                <w:bCs/>
                <w:color w:val="26282F"/>
                <w:sz w:val="36"/>
                <w:szCs w:val="36"/>
              </w:rPr>
            </w:pPr>
          </w:p>
          <w:p w:rsidR="00B77771" w:rsidRPr="00880DA1" w:rsidRDefault="00B77771" w:rsidP="008D48F4">
            <w:pPr>
              <w:autoSpaceDE w:val="0"/>
              <w:autoSpaceDN w:val="0"/>
              <w:adjustRightInd w:val="0"/>
              <w:jc w:val="center"/>
              <w:rPr>
                <w:rFonts w:ascii="Times New Roman" w:hAnsi="Times New Roman" w:cs="Times New Roman"/>
                <w:b/>
                <w:bCs/>
                <w:color w:val="26282F"/>
                <w:sz w:val="36"/>
                <w:szCs w:val="36"/>
              </w:rPr>
            </w:pPr>
          </w:p>
        </w:tc>
      </w:tr>
      <w:tr w:rsidR="00880DA1" w:rsidTr="00F96577">
        <w:tc>
          <w:tcPr>
            <w:tcW w:w="2235"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1</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2</w:t>
            </w:r>
          </w:p>
        </w:tc>
        <w:tc>
          <w:tcPr>
            <w:tcW w:w="284"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126"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3</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4</w:t>
            </w:r>
          </w:p>
        </w:tc>
      </w:tr>
      <w:tr w:rsidR="00880DA1" w:rsidTr="00F96577">
        <w:tc>
          <w:tcPr>
            <w:tcW w:w="2235"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 xml:space="preserve">Бюджетном </w:t>
            </w:r>
            <w:proofErr w:type="gramStart"/>
            <w:r w:rsidRPr="00880DA1">
              <w:rPr>
                <w:rFonts w:ascii="Times New Roman" w:hAnsi="Times New Roman" w:cs="Times New Roman"/>
                <w:bCs/>
                <w:color w:val="26282F"/>
                <w:sz w:val="28"/>
                <w:szCs w:val="28"/>
              </w:rPr>
              <w:t>послании</w:t>
            </w:r>
            <w:proofErr w:type="gramEnd"/>
            <w:r w:rsidRPr="00880DA1">
              <w:rPr>
                <w:rFonts w:ascii="Times New Roman" w:hAnsi="Times New Roman" w:cs="Times New Roman"/>
                <w:bCs/>
                <w:color w:val="26282F"/>
                <w:sz w:val="28"/>
                <w:szCs w:val="28"/>
              </w:rPr>
              <w:t xml:space="preserve"> Президента Российской Федерации</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proofErr w:type="gramStart"/>
            <w:r w:rsidRPr="00880DA1">
              <w:rPr>
                <w:rFonts w:ascii="Times New Roman" w:hAnsi="Times New Roman" w:cs="Times New Roman"/>
                <w:bCs/>
                <w:color w:val="26282F"/>
                <w:sz w:val="28"/>
                <w:szCs w:val="28"/>
              </w:rPr>
              <w:t>Прогнозе</w:t>
            </w:r>
            <w:proofErr w:type="gramEnd"/>
            <w:r w:rsidRPr="00880DA1">
              <w:rPr>
                <w:rFonts w:ascii="Times New Roman" w:hAnsi="Times New Roman" w:cs="Times New Roman"/>
                <w:bCs/>
                <w:color w:val="26282F"/>
                <w:sz w:val="28"/>
                <w:szCs w:val="28"/>
              </w:rPr>
              <w:t xml:space="preserve"> социально-экономического развития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4"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126" w:type="dxa"/>
            <w:tcBorders>
              <w:top w:val="nil"/>
              <w:left w:val="nil"/>
              <w:bottom w:val="nil"/>
              <w:right w:val="nil"/>
            </w:tcBorders>
          </w:tcPr>
          <w:p w:rsidR="00880DA1" w:rsidRPr="00880DA1" w:rsidRDefault="00880DA1" w:rsidP="00880DA1">
            <w:pPr>
              <w:autoSpaceDE w:val="0"/>
              <w:autoSpaceDN w:val="0"/>
              <w:adjustRightInd w:val="0"/>
              <w:ind w:left="34"/>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 xml:space="preserve">Основных </w:t>
            </w:r>
            <w:proofErr w:type="gramStart"/>
            <w:r w:rsidRPr="00880DA1">
              <w:rPr>
                <w:rFonts w:ascii="Times New Roman" w:hAnsi="Times New Roman" w:cs="Times New Roman"/>
                <w:bCs/>
                <w:color w:val="26282F"/>
                <w:sz w:val="28"/>
                <w:szCs w:val="28"/>
              </w:rPr>
              <w:t>направлениях</w:t>
            </w:r>
            <w:proofErr w:type="gramEnd"/>
            <w:r w:rsidRPr="00880DA1">
              <w:rPr>
                <w:rFonts w:ascii="Times New Roman" w:hAnsi="Times New Roman" w:cs="Times New Roman"/>
                <w:bCs/>
                <w:color w:val="26282F"/>
                <w:sz w:val="28"/>
                <w:szCs w:val="28"/>
              </w:rPr>
              <w:t xml:space="preserve"> бюджетной и налоговой политик</w:t>
            </w:r>
            <w:r>
              <w:rPr>
                <w:rFonts w:ascii="Times New Roman" w:hAnsi="Times New Roman" w:cs="Times New Roman"/>
                <w:bCs/>
                <w:color w:val="26282F"/>
                <w:sz w:val="28"/>
                <w:szCs w:val="28"/>
              </w:rPr>
              <w:t xml:space="preserve">и в МО город Энгельс </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 xml:space="preserve">Муниципальных и ведомственных </w:t>
            </w:r>
            <w:proofErr w:type="gramStart"/>
            <w:r w:rsidRPr="00880DA1">
              <w:rPr>
                <w:rFonts w:ascii="Times New Roman" w:hAnsi="Times New Roman" w:cs="Times New Roman"/>
                <w:bCs/>
                <w:color w:val="26282F"/>
                <w:sz w:val="28"/>
                <w:szCs w:val="28"/>
              </w:rPr>
              <w:t>программах</w:t>
            </w:r>
            <w:proofErr w:type="gramEnd"/>
            <w:r w:rsidRPr="00880DA1">
              <w:rPr>
                <w:rFonts w:ascii="Times New Roman" w:hAnsi="Times New Roman" w:cs="Times New Roman"/>
                <w:bCs/>
                <w:color w:val="26282F"/>
                <w:sz w:val="28"/>
                <w:szCs w:val="28"/>
              </w:rPr>
              <w:t xml:space="preserve">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r>
    </w:tbl>
    <w:p w:rsidR="00880DA1" w:rsidRDefault="00880DA1" w:rsidP="00880DA1">
      <w:pPr>
        <w:autoSpaceDE w:val="0"/>
        <w:autoSpaceDN w:val="0"/>
        <w:adjustRightInd w:val="0"/>
        <w:spacing w:after="0" w:line="240" w:lineRule="auto"/>
        <w:rPr>
          <w:rFonts w:ascii="Times New Roman" w:hAnsi="Times New Roman" w:cs="Times New Roman"/>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B77771" w:rsidRDefault="00B77771" w:rsidP="008D5996">
      <w:pPr>
        <w:autoSpaceDE w:val="0"/>
        <w:autoSpaceDN w:val="0"/>
        <w:adjustRightInd w:val="0"/>
        <w:spacing w:after="0" w:line="240" w:lineRule="auto"/>
        <w:jc w:val="center"/>
        <w:rPr>
          <w:rFonts w:ascii="Times New Roman" w:hAnsi="Times New Roman" w:cs="Times New Roman"/>
          <w:b/>
          <w:bCs/>
          <w:color w:val="26282F"/>
          <w:sz w:val="24"/>
          <w:szCs w:val="24"/>
        </w:rPr>
      </w:pPr>
    </w:p>
    <w:p w:rsidR="00477F4A" w:rsidRPr="008D5996" w:rsidRDefault="008D5996" w:rsidP="008D5996">
      <w:pPr>
        <w:autoSpaceDE w:val="0"/>
        <w:autoSpaceDN w:val="0"/>
        <w:adjustRightInd w:val="0"/>
        <w:spacing w:after="0" w:line="240" w:lineRule="auto"/>
        <w:jc w:val="center"/>
        <w:rPr>
          <w:rFonts w:ascii="Times New Roman" w:hAnsi="Times New Roman" w:cs="Times New Roman"/>
          <w:b/>
          <w:bCs/>
          <w:color w:val="26282F"/>
          <w:sz w:val="24"/>
          <w:szCs w:val="24"/>
        </w:rPr>
      </w:pPr>
      <w:r w:rsidRPr="008D5996">
        <w:rPr>
          <w:rFonts w:ascii="Times New Roman" w:hAnsi="Times New Roman" w:cs="Times New Roman"/>
          <w:b/>
          <w:bCs/>
          <w:color w:val="26282F"/>
          <w:sz w:val="24"/>
          <w:szCs w:val="24"/>
        </w:rPr>
        <w:lastRenderedPageBreak/>
        <w:t>Какие этапы проходит бюджет?</w:t>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477F4A" w:rsidRPr="00477F4A" w:rsidRDefault="00B64911" w:rsidP="00B64911">
      <w:pPr>
        <w:autoSpaceDE w:val="0"/>
        <w:autoSpaceDN w:val="0"/>
        <w:adjustRightInd w:val="0"/>
        <w:spacing w:after="0" w:line="240" w:lineRule="auto"/>
        <w:rPr>
          <w:rFonts w:ascii="Times New Roman" w:hAnsi="Times New Roman" w:cs="Times New Roman"/>
          <w:bCs/>
          <w:color w:val="26282F"/>
          <w:sz w:val="24"/>
          <w:szCs w:val="24"/>
        </w:rPr>
      </w:pPr>
      <w:r>
        <w:rPr>
          <w:rFonts w:ascii="Times New Roman" w:hAnsi="Times New Roman" w:cs="Times New Roman"/>
          <w:bCs/>
          <w:noProof/>
          <w:color w:val="26282F"/>
          <w:sz w:val="24"/>
          <w:szCs w:val="24"/>
          <w:lang w:eastAsia="ru-RU"/>
        </w:rPr>
        <w:drawing>
          <wp:inline distT="0" distB="0" distL="0" distR="0">
            <wp:extent cx="5981700" cy="4108450"/>
            <wp:effectExtent l="0" t="0" r="0" b="63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477F4A" w:rsidRDefault="00477F4A" w:rsidP="00E03DFA">
      <w:pPr>
        <w:autoSpaceDE w:val="0"/>
        <w:autoSpaceDN w:val="0"/>
        <w:adjustRightInd w:val="0"/>
        <w:spacing w:after="0" w:line="240" w:lineRule="auto"/>
        <w:rPr>
          <w:rFonts w:ascii="Times New Roman" w:hAnsi="Times New Roman" w:cs="Times New Roman"/>
          <w:bCs/>
          <w:color w:val="26282F"/>
          <w:sz w:val="24"/>
          <w:szCs w:val="24"/>
        </w:rPr>
      </w:pPr>
    </w:p>
    <w:p w:rsidR="00477F4A" w:rsidRDefault="00477F4A"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477F4A" w:rsidRPr="00DD669B" w:rsidRDefault="00DD669B" w:rsidP="00DD669B">
      <w:pPr>
        <w:autoSpaceDE w:val="0"/>
        <w:autoSpaceDN w:val="0"/>
        <w:adjustRightInd w:val="0"/>
        <w:spacing w:after="0" w:line="240" w:lineRule="auto"/>
        <w:jc w:val="center"/>
        <w:rPr>
          <w:rFonts w:ascii="Times New Roman" w:hAnsi="Times New Roman" w:cs="Times New Roman"/>
          <w:b/>
          <w:bCs/>
          <w:color w:val="26282F"/>
          <w:sz w:val="24"/>
          <w:szCs w:val="24"/>
        </w:rPr>
      </w:pPr>
      <w:r w:rsidRPr="00DD669B">
        <w:rPr>
          <w:rFonts w:ascii="Times New Roman" w:hAnsi="Times New Roman" w:cs="Times New Roman"/>
          <w:b/>
          <w:bCs/>
          <w:color w:val="26282F"/>
          <w:sz w:val="24"/>
          <w:szCs w:val="24"/>
        </w:rPr>
        <w:t>Основные задачи бюджетной политики МО город Энгельс на 2014 год.</w:t>
      </w:r>
    </w:p>
    <w:p w:rsidR="00B32DE9" w:rsidRPr="00B32DE9" w:rsidRDefault="00B32DE9"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DD669B" w:rsidRPr="00DD669B" w:rsidRDefault="00DD669B" w:rsidP="00DD669B">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Осуществление бюджетного планирования исходя из консервативной оценки доходного потенциала;</w:t>
      </w:r>
    </w:p>
    <w:p w:rsidR="00DD669B" w:rsidRPr="00DD669B" w:rsidRDefault="00DD669B" w:rsidP="00DD669B">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Создание условий для сохранения налогооблагаемой базы местного бюджета в сложившихся экономических условиях;</w:t>
      </w:r>
    </w:p>
    <w:p w:rsidR="00DD669B" w:rsidRPr="00DD669B" w:rsidRDefault="00DD669B" w:rsidP="00DD669B">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Обеспечение сдерживания роста расходов местного бюджета путем оптимизации расходных обязательств города Энгельса и повышения эффективности использования ограниченных финансовых ресурсов;</w:t>
      </w:r>
    </w:p>
    <w:p w:rsidR="00DD669B" w:rsidRPr="00DD669B" w:rsidRDefault="00DD669B" w:rsidP="00DD669B">
      <w:pPr>
        <w:pStyle w:val="ab"/>
        <w:numPr>
          <w:ilvl w:val="0"/>
          <w:numId w:val="11"/>
        </w:numPr>
        <w:spacing w:after="0"/>
        <w:ind w:left="0" w:firstLine="851"/>
        <w:jc w:val="both"/>
        <w:rPr>
          <w:rFonts w:ascii="Times New Roman" w:hAnsi="Times New Roman"/>
          <w:sz w:val="24"/>
          <w:szCs w:val="24"/>
        </w:rPr>
      </w:pPr>
      <w:r w:rsidRPr="00DD669B">
        <w:rPr>
          <w:rFonts w:ascii="Times New Roman" w:hAnsi="Times New Roman"/>
          <w:sz w:val="24"/>
          <w:szCs w:val="24"/>
        </w:rPr>
        <w:t>Повышение роли финансового контроля, в том числе в вопросах оценки эффективности использования бюджетных средств, качества финансового менеджмента, анализа достигнутых результатов;</w:t>
      </w:r>
    </w:p>
    <w:p w:rsidR="00DD669B" w:rsidRPr="00DD669B" w:rsidRDefault="00DD669B" w:rsidP="00DD669B">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Обеспечение исполнения принятых бюджетных обязательств;</w:t>
      </w:r>
    </w:p>
    <w:p w:rsidR="00DD669B" w:rsidRPr="00DD669B" w:rsidRDefault="00DD669B" w:rsidP="00DD669B">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Снижение долговой нагрузки на бюджет;</w:t>
      </w:r>
    </w:p>
    <w:p w:rsidR="00DD669B" w:rsidRDefault="00DD669B" w:rsidP="00DD669B">
      <w:pPr>
        <w:pStyle w:val="ab"/>
        <w:numPr>
          <w:ilvl w:val="0"/>
          <w:numId w:val="11"/>
        </w:numPr>
        <w:autoSpaceDE w:val="0"/>
        <w:autoSpaceDN w:val="0"/>
        <w:adjustRightInd w:val="0"/>
        <w:ind w:left="0" w:firstLine="851"/>
        <w:jc w:val="both"/>
        <w:rPr>
          <w:rFonts w:ascii="Times New Roman" w:hAnsi="Times New Roman"/>
          <w:sz w:val="24"/>
          <w:szCs w:val="24"/>
        </w:rPr>
      </w:pPr>
      <w:r w:rsidRPr="00DD669B">
        <w:rPr>
          <w:rFonts w:ascii="Times New Roman" w:hAnsi="Times New Roman"/>
          <w:sz w:val="24"/>
          <w:szCs w:val="24"/>
        </w:rPr>
        <w:t>Повышение прозрачности и открытости бюджетного процесса, в том числе в рамках создаваемой на федеральном уровне государственной интегрированной информационной системы управления общественными финансами "Электронный бюджет".</w:t>
      </w:r>
    </w:p>
    <w:p w:rsidR="00B77771" w:rsidRDefault="00B77771" w:rsidP="00B77771">
      <w:pPr>
        <w:autoSpaceDE w:val="0"/>
        <w:autoSpaceDN w:val="0"/>
        <w:adjustRightInd w:val="0"/>
        <w:jc w:val="both"/>
        <w:rPr>
          <w:rFonts w:ascii="Times New Roman" w:hAnsi="Times New Roman"/>
          <w:sz w:val="24"/>
          <w:szCs w:val="24"/>
        </w:rPr>
      </w:pPr>
    </w:p>
    <w:p w:rsidR="00B77771" w:rsidRDefault="00B77771" w:rsidP="00B77771">
      <w:pPr>
        <w:autoSpaceDE w:val="0"/>
        <w:autoSpaceDN w:val="0"/>
        <w:adjustRightInd w:val="0"/>
        <w:jc w:val="both"/>
        <w:rPr>
          <w:rFonts w:ascii="Times New Roman" w:hAnsi="Times New Roman"/>
          <w:sz w:val="24"/>
          <w:szCs w:val="24"/>
        </w:rPr>
      </w:pPr>
    </w:p>
    <w:p w:rsidR="00B77771" w:rsidRDefault="00B77771" w:rsidP="00B77771">
      <w:pPr>
        <w:autoSpaceDE w:val="0"/>
        <w:autoSpaceDN w:val="0"/>
        <w:adjustRightInd w:val="0"/>
        <w:jc w:val="both"/>
        <w:rPr>
          <w:rFonts w:ascii="Times New Roman" w:hAnsi="Times New Roman"/>
          <w:sz w:val="24"/>
          <w:szCs w:val="24"/>
        </w:rPr>
      </w:pPr>
    </w:p>
    <w:p w:rsidR="00B77771" w:rsidRDefault="00B77771" w:rsidP="00B77771">
      <w:pPr>
        <w:autoSpaceDE w:val="0"/>
        <w:autoSpaceDN w:val="0"/>
        <w:adjustRightInd w:val="0"/>
        <w:jc w:val="both"/>
        <w:rPr>
          <w:rFonts w:ascii="Times New Roman" w:hAnsi="Times New Roman"/>
          <w:sz w:val="24"/>
          <w:szCs w:val="24"/>
        </w:rPr>
      </w:pPr>
    </w:p>
    <w:p w:rsidR="00B77771" w:rsidRPr="00B77771" w:rsidRDefault="00B77771" w:rsidP="00B77771">
      <w:pPr>
        <w:autoSpaceDE w:val="0"/>
        <w:autoSpaceDN w:val="0"/>
        <w:adjustRightInd w:val="0"/>
        <w:jc w:val="both"/>
        <w:rPr>
          <w:rFonts w:ascii="Times New Roman" w:hAnsi="Times New Roman"/>
          <w:sz w:val="24"/>
          <w:szCs w:val="24"/>
        </w:rPr>
      </w:pPr>
    </w:p>
    <w:p w:rsidR="004E3998" w:rsidRPr="005972B6" w:rsidRDefault="005972B6" w:rsidP="005972B6">
      <w:pPr>
        <w:pStyle w:val="ab"/>
        <w:numPr>
          <w:ilvl w:val="0"/>
          <w:numId w:val="2"/>
        </w:numPr>
        <w:autoSpaceDE w:val="0"/>
        <w:autoSpaceDN w:val="0"/>
        <w:adjustRightInd w:val="0"/>
        <w:spacing w:after="0" w:line="240" w:lineRule="auto"/>
        <w:ind w:left="0" w:firstLine="0"/>
        <w:jc w:val="center"/>
        <w:rPr>
          <w:rFonts w:ascii="Times New Roman" w:hAnsi="Times New Roman" w:cs="Times New Roman"/>
          <w:bCs/>
          <w:color w:val="26282F"/>
          <w:sz w:val="24"/>
          <w:szCs w:val="24"/>
        </w:rPr>
      </w:pPr>
      <w:r w:rsidRPr="005972B6">
        <w:rPr>
          <w:rFonts w:ascii="Times New Roman" w:hAnsi="Times New Roman" w:cs="Times New Roman"/>
          <w:bCs/>
          <w:color w:val="26282F"/>
          <w:sz w:val="24"/>
          <w:szCs w:val="24"/>
        </w:rPr>
        <w:lastRenderedPageBreak/>
        <w:t>ОСНОВНЫЕ ХАРАКТЕРИСТИКИ БЮДЖЕТОВ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4E3998" w:rsidRDefault="000B4F07" w:rsidP="00FA4D2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Доходы – Расходы = Дефицит (</w:t>
      </w:r>
      <w:proofErr w:type="spellStart"/>
      <w:r>
        <w:rPr>
          <w:rFonts w:ascii="Times New Roman" w:hAnsi="Times New Roman" w:cs="Times New Roman"/>
          <w:b/>
          <w:bCs/>
          <w:color w:val="26282F"/>
          <w:sz w:val="24"/>
          <w:szCs w:val="24"/>
        </w:rPr>
        <w:t>Профицит</w:t>
      </w:r>
      <w:proofErr w:type="spellEnd"/>
      <w:r>
        <w:rPr>
          <w:rFonts w:ascii="Times New Roman" w:hAnsi="Times New Roman" w:cs="Times New Roman"/>
          <w:b/>
          <w:bCs/>
          <w:color w:val="26282F"/>
          <w:sz w:val="24"/>
          <w:szCs w:val="24"/>
        </w:rPr>
        <w:t>)</w:t>
      </w:r>
    </w:p>
    <w:p w:rsidR="00AB21DC" w:rsidRDefault="00AB21DC" w:rsidP="00AB21DC">
      <w:pPr>
        <w:autoSpaceDE w:val="0"/>
        <w:autoSpaceDN w:val="0"/>
        <w:adjustRightInd w:val="0"/>
        <w:spacing w:after="0" w:line="240" w:lineRule="auto"/>
        <w:jc w:val="center"/>
        <w:rPr>
          <w:rFonts w:ascii="Times New Roman" w:hAnsi="Times New Roman" w:cs="Times New Roman"/>
          <w:b/>
          <w:bCs/>
          <w:color w:val="26282F"/>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E51AA" w:rsidTr="00AB21DC">
        <w:trPr>
          <w:trHeight w:val="3105"/>
        </w:trPr>
        <w:tc>
          <w:tcPr>
            <w:tcW w:w="4785" w:type="dxa"/>
          </w:tcPr>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457465" w:rsidP="00156236">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lang w:eastAsia="ru-RU"/>
              </w:rPr>
              <w:pict>
                <v:shapetype id="_x0000_t109" coordsize="21600,21600" o:spt="109" path="m,l,21600r21600,l21600,xe">
                  <v:stroke joinstyle="miter"/>
                  <v:path gradientshapeok="t" o:connecttype="rect"/>
                </v:shapetype>
                <v:shape id="_x0000_s1041" type="#_x0000_t109" style="position:absolute;left:0;text-align:left;margin-left:97.3pt;margin-top:-.45pt;width:118.55pt;height:116.05pt;z-index:251669504">
                  <v:textbox>
                    <w:txbxContent>
                      <w:p w:rsidR="009F2FB3" w:rsidRPr="00FE51AA" w:rsidRDefault="009F2FB3" w:rsidP="00FE51AA">
                        <w:r w:rsidRPr="00FE51AA">
                          <w:rPr>
                            <w:noProof/>
                            <w:lang w:eastAsia="ru-RU"/>
                          </w:rPr>
                          <w:drawing>
                            <wp:inline distT="0" distB="0" distL="0" distR="0">
                              <wp:extent cx="1181953" cy="1323833"/>
                              <wp:effectExtent l="19050" t="0" r="0" b="0"/>
                              <wp:docPr id="12"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38"/>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bCs/>
                <w:noProof/>
                <w:color w:val="26282F"/>
                <w:sz w:val="24"/>
                <w:szCs w:val="24"/>
                <w:lang w:eastAsia="ru-RU"/>
              </w:rPr>
              <w:pict>
                <v:shape id="_x0000_s1040" type="#_x0000_t109" style="position:absolute;left:0;text-align:left;margin-left:3.6pt;margin-top:-.45pt;width:85.45pt;height:66.15pt;z-index:251668480">
                  <v:textbox>
                    <w:txbxContent>
                      <w:p w:rsidR="009F2FB3" w:rsidRPr="00FE51AA" w:rsidRDefault="009F2FB3" w:rsidP="00FE51AA">
                        <w:r w:rsidRPr="00FE51AA">
                          <w:rPr>
                            <w:noProof/>
                            <w:lang w:eastAsia="ru-RU"/>
                          </w:rPr>
                          <w:drawing>
                            <wp:inline distT="0" distB="0" distL="0" distR="0">
                              <wp:extent cx="966451" cy="702860"/>
                              <wp:effectExtent l="19050" t="0" r="5099" b="0"/>
                              <wp:docPr id="11"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38"/>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FE51AA">
            <w:pPr>
              <w:autoSpaceDE w:val="0"/>
              <w:autoSpaceDN w:val="0"/>
              <w:adjustRightInd w:val="0"/>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w: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AB21DC">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РАСХОДЫ</w:t>
            </w:r>
          </w:p>
        </w:tc>
        <w:tc>
          <w:tcPr>
            <w:tcW w:w="4786" w:type="dxa"/>
          </w:tcPr>
          <w:p w:rsidR="00FE51AA" w:rsidRDefault="00FE51AA" w:rsidP="00156236">
            <w:pPr>
              <w:autoSpaceDE w:val="0"/>
              <w:autoSpaceDN w:val="0"/>
              <w:adjustRightInd w:val="0"/>
              <w:jc w:val="both"/>
              <w:rPr>
                <w:noProof/>
                <w:lang w:eastAsia="ru-RU"/>
              </w:rPr>
            </w:pPr>
          </w:p>
          <w:p w:rsidR="00FE51AA" w:rsidRDefault="00457465" w:rsidP="00156236">
            <w:pPr>
              <w:autoSpaceDE w:val="0"/>
              <w:autoSpaceDN w:val="0"/>
              <w:adjustRightInd w:val="0"/>
              <w:jc w:val="both"/>
              <w:rPr>
                <w:rFonts w:ascii="Times New Roman" w:hAnsi="Times New Roman" w:cs="Times New Roman"/>
                <w:b/>
                <w:bCs/>
                <w:color w:val="26282F"/>
                <w:sz w:val="24"/>
                <w:szCs w:val="24"/>
              </w:rPr>
            </w:pPr>
            <w:r w:rsidRPr="00457465">
              <w:rPr>
                <w:noProof/>
                <w:lang w:eastAsia="ru-RU"/>
              </w:rPr>
              <w:pict>
                <v:shape id="_x0000_s1044" type="#_x0000_t109" style="position:absolute;left:0;text-align:left;margin-left:6.35pt;margin-top:-.15pt;width:118.55pt;height:116.05pt;z-index:251671552">
                  <v:textbox>
                    <w:txbxContent>
                      <w:p w:rsidR="009F2FB3" w:rsidRPr="00FE51AA" w:rsidRDefault="009F2FB3" w:rsidP="00FE51AA">
                        <w:r w:rsidRPr="00FE51AA">
                          <w:rPr>
                            <w:noProof/>
                            <w:lang w:eastAsia="ru-RU"/>
                          </w:rPr>
                          <w:drawing>
                            <wp:inline distT="0" distB="0" distL="0" distR="0">
                              <wp:extent cx="1181953" cy="1323833"/>
                              <wp:effectExtent l="19050" t="0" r="0" b="0"/>
                              <wp:docPr id="19"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38"/>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sidRPr="00457465">
              <w:rPr>
                <w:noProof/>
                <w:lang w:eastAsia="ru-RU"/>
              </w:rPr>
              <w:pict>
                <v:shape id="_x0000_s1043" type="#_x0000_t109" style="position:absolute;left:0;text-align:left;margin-left:137.95pt;margin-top:-.1pt;width:85.45pt;height:66.15pt;z-index:251670528">
                  <v:textbox>
                    <w:txbxContent>
                      <w:p w:rsidR="009F2FB3" w:rsidRPr="00FE51AA" w:rsidRDefault="009F2FB3" w:rsidP="00FE51AA">
                        <w:r w:rsidRPr="00FE51AA">
                          <w:rPr>
                            <w:noProof/>
                            <w:lang w:eastAsia="ru-RU"/>
                          </w:rPr>
                          <w:drawing>
                            <wp:inline distT="0" distB="0" distL="0" distR="0">
                              <wp:extent cx="966451" cy="702860"/>
                              <wp:effectExtent l="19050" t="0" r="5099" b="0"/>
                              <wp:docPr id="15"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38"/>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                  РАСХОДЫ</w:t>
            </w:r>
          </w:p>
          <w:p w:rsidR="00FE51AA" w:rsidRDefault="00FE51AA" w:rsidP="00FE51AA">
            <w:pPr>
              <w:autoSpaceDE w:val="0"/>
              <w:autoSpaceDN w:val="0"/>
              <w:adjustRightInd w:val="0"/>
              <w:rPr>
                <w:rFonts w:ascii="Times New Roman" w:hAnsi="Times New Roman" w:cs="Times New Roman"/>
                <w:b/>
                <w:bCs/>
                <w:color w:val="26282F"/>
                <w:sz w:val="24"/>
                <w:szCs w:val="24"/>
              </w:rPr>
            </w:pPr>
          </w:p>
          <w:p w:rsidR="00FE51AA" w:rsidRPr="00FE51AA" w:rsidRDefault="00FE51AA" w:rsidP="00FE51AA">
            <w:pPr>
              <w:rPr>
                <w:rFonts w:ascii="Times New Roman" w:hAnsi="Times New Roman" w:cs="Times New Roman"/>
                <w:sz w:val="24"/>
                <w:szCs w:val="24"/>
              </w:rPr>
            </w:pPr>
          </w:p>
        </w:tc>
      </w:tr>
      <w:tr w:rsidR="00AB21DC" w:rsidTr="00AB21DC">
        <w:trPr>
          <w:trHeight w:val="1228"/>
        </w:trPr>
        <w:tc>
          <w:tcPr>
            <w:tcW w:w="4785" w:type="dxa"/>
          </w:tcPr>
          <w:p w:rsidR="00AB21DC" w:rsidRDefault="00457465"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noProof/>
                <w:color w:val="26282F"/>
                <w:sz w:val="24"/>
                <w:szCs w:val="24"/>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79" type="#_x0000_t80" style="position:absolute;left:0;text-align:left;margin-left:35.95pt;margin-top:.8pt;width:151pt;height:51.15pt;z-index:251701248;mso-position-horizontal-relative:text;mso-position-vertical-relative:text" fillcolor="#8db3e2 [1311]">
                  <v:fill color2="fill darken(118)" rotate="t" method="linear sigma" focus="100%" type="gradient"/>
                </v:shape>
              </w:pict>
            </w: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tc>
        <w:tc>
          <w:tcPr>
            <w:tcW w:w="4786" w:type="dxa"/>
          </w:tcPr>
          <w:p w:rsidR="00AB21DC" w:rsidRDefault="00457465"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noProof/>
                <w:color w:val="26282F"/>
                <w:sz w:val="24"/>
                <w:szCs w:val="24"/>
                <w:lang w:eastAsia="ru-RU"/>
              </w:rPr>
              <w:pict>
                <v:shape id="_x0000_s1080" type="#_x0000_t80" style="position:absolute;left:0;text-align:left;margin-left:34.7pt;margin-top:.8pt;width:151pt;height:51.15pt;z-index:251702272;mso-position-horizontal-relative:text;mso-position-vertical-relative:text" fillcolor="#8db3e2 [1311]">
                  <v:fill color2="fill darken(118)" rotate="t" method="linear sigma" focus="100%" type="gradient"/>
                </v:shape>
              </w:pict>
            </w:r>
          </w:p>
        </w:tc>
      </w:tr>
      <w:tr w:rsidR="00FE51AA" w:rsidTr="00AB21DC">
        <w:tc>
          <w:tcPr>
            <w:tcW w:w="4785"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ДЕФИЦИТ</w:t>
            </w:r>
          </w:p>
          <w:p w:rsidR="00FE51AA" w:rsidRDefault="00FE51AA" w:rsidP="00FE51AA">
            <w:pPr>
              <w:autoSpaceDE w:val="0"/>
              <w:autoSpaceDN w:val="0"/>
              <w:adjustRightInd w:val="0"/>
              <w:jc w:val="center"/>
              <w:rPr>
                <w:rFonts w:ascii="Times New Roman" w:hAnsi="Times New Roman" w:cs="Times New Roman"/>
                <w:b/>
                <w:bCs/>
                <w:color w:val="26282F"/>
                <w:sz w:val="24"/>
                <w:szCs w:val="24"/>
              </w:rPr>
            </w:pPr>
            <w:r w:rsidRPr="00FE51AA">
              <w:rPr>
                <w:rFonts w:ascii="Times New Roman" w:hAnsi="Times New Roman" w:cs="Times New Roman"/>
                <w:bCs/>
                <w:color w:val="26282F"/>
                <w:sz w:val="24"/>
                <w:szCs w:val="24"/>
              </w:rPr>
              <w:t>(расходы больше доходов)</w:t>
            </w:r>
          </w:p>
        </w:tc>
        <w:tc>
          <w:tcPr>
            <w:tcW w:w="4786"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ПРОФИЦИТ</w:t>
            </w:r>
          </w:p>
          <w:p w:rsidR="00FE51AA" w:rsidRDefault="00FE51AA" w:rsidP="00FE51AA">
            <w:pPr>
              <w:autoSpaceDE w:val="0"/>
              <w:autoSpaceDN w:val="0"/>
              <w:adjustRightInd w:val="0"/>
              <w:jc w:val="center"/>
              <w:rPr>
                <w:noProof/>
                <w:lang w:eastAsia="ru-RU"/>
              </w:rPr>
            </w:pPr>
            <w:r w:rsidRPr="00FE51AA">
              <w:rPr>
                <w:rFonts w:ascii="Times New Roman" w:hAnsi="Times New Roman" w:cs="Times New Roman"/>
                <w:bCs/>
                <w:color w:val="26282F"/>
                <w:sz w:val="24"/>
                <w:szCs w:val="24"/>
              </w:rPr>
              <w:t>(</w:t>
            </w:r>
            <w:r>
              <w:rPr>
                <w:rFonts w:ascii="Times New Roman" w:hAnsi="Times New Roman" w:cs="Times New Roman"/>
                <w:bCs/>
                <w:color w:val="26282F"/>
                <w:sz w:val="24"/>
                <w:szCs w:val="24"/>
              </w:rPr>
              <w:t>доходы</w:t>
            </w:r>
            <w:r w:rsidRPr="00FE51AA">
              <w:rPr>
                <w:rFonts w:ascii="Times New Roman" w:hAnsi="Times New Roman" w:cs="Times New Roman"/>
                <w:bCs/>
                <w:color w:val="26282F"/>
                <w:sz w:val="24"/>
                <w:szCs w:val="24"/>
              </w:rPr>
              <w:t xml:space="preserve"> больше </w:t>
            </w:r>
            <w:r>
              <w:rPr>
                <w:rFonts w:ascii="Times New Roman" w:hAnsi="Times New Roman" w:cs="Times New Roman"/>
                <w:bCs/>
                <w:color w:val="26282F"/>
                <w:sz w:val="24"/>
                <w:szCs w:val="24"/>
              </w:rPr>
              <w:t>расхо</w:t>
            </w:r>
            <w:r w:rsidRPr="00FE51AA">
              <w:rPr>
                <w:rFonts w:ascii="Times New Roman" w:hAnsi="Times New Roman" w:cs="Times New Roman"/>
                <w:bCs/>
                <w:color w:val="26282F"/>
                <w:sz w:val="24"/>
                <w:szCs w:val="24"/>
              </w:rPr>
              <w:t>дов)</w:t>
            </w:r>
          </w:p>
        </w:tc>
      </w:tr>
      <w:tr w:rsidR="00622A87" w:rsidTr="00AB21DC">
        <w:tc>
          <w:tcPr>
            <w:tcW w:w="4785" w:type="dxa"/>
          </w:tcPr>
          <w:p w:rsidR="00622A87" w:rsidRPr="00622A87" w:rsidRDefault="00622A87" w:rsidP="00622A87">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расходов над доходами принимается решение об источниках покрытия дефицита (например, использовать имеющиеся накопления, остатки, взять в долг)</w:t>
            </w:r>
          </w:p>
        </w:tc>
        <w:tc>
          <w:tcPr>
            <w:tcW w:w="4786" w:type="dxa"/>
          </w:tcPr>
          <w:p w:rsidR="00622A87" w:rsidRPr="00622A87" w:rsidRDefault="00622A87" w:rsidP="00FE51AA">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доходов над расходами принимается решение, как их использовать (например, накапливать резервы, остатки, погашать долг)</w:t>
            </w:r>
          </w:p>
        </w:tc>
      </w:tr>
    </w:tbl>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37C2F" w:rsidRDefault="00137C2F" w:rsidP="00137C2F">
      <w:pPr>
        <w:autoSpaceDE w:val="0"/>
        <w:autoSpaceDN w:val="0"/>
        <w:adjustRightInd w:val="0"/>
        <w:spacing w:after="0" w:line="240" w:lineRule="auto"/>
        <w:jc w:val="center"/>
        <w:rPr>
          <w:rFonts w:ascii="Times New Roman" w:hAnsi="Times New Roman" w:cs="Times New Roman"/>
          <w:b/>
          <w:bCs/>
          <w:color w:val="26282F"/>
          <w:sz w:val="24"/>
          <w:szCs w:val="24"/>
        </w:rPr>
      </w:pPr>
    </w:p>
    <w:p w:rsidR="00137C2F" w:rsidRDefault="00137C2F" w:rsidP="005972B6">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ОБЩИЕ ХАРАКТЕРИСТИКИ </w:t>
      </w:r>
      <w:r w:rsidR="005972B6">
        <w:rPr>
          <w:rFonts w:ascii="Times New Roman" w:hAnsi="Times New Roman" w:cs="Times New Roman"/>
          <w:b/>
          <w:bCs/>
          <w:color w:val="26282F"/>
          <w:sz w:val="24"/>
          <w:szCs w:val="24"/>
        </w:rPr>
        <w:t xml:space="preserve">МЕСТНОГО </w:t>
      </w:r>
      <w:r>
        <w:rPr>
          <w:rFonts w:ascii="Times New Roman" w:hAnsi="Times New Roman" w:cs="Times New Roman"/>
          <w:b/>
          <w:bCs/>
          <w:color w:val="26282F"/>
          <w:sz w:val="24"/>
          <w:szCs w:val="24"/>
        </w:rPr>
        <w:t>БЮДЖЕТА</w:t>
      </w:r>
      <w:r w:rsidR="005972B6">
        <w:rPr>
          <w:rFonts w:ascii="Times New Roman" w:hAnsi="Times New Roman" w:cs="Times New Roman"/>
          <w:b/>
          <w:bCs/>
          <w:color w:val="26282F"/>
          <w:sz w:val="24"/>
          <w:szCs w:val="24"/>
        </w:rPr>
        <w:t xml:space="preserve"> </w:t>
      </w:r>
    </w:p>
    <w:p w:rsidR="005972B6" w:rsidRDefault="005972B6"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137C2F" w:rsidRPr="00BB4598" w:rsidRDefault="00137C2F" w:rsidP="00137C2F">
      <w:pPr>
        <w:pStyle w:val="ab"/>
        <w:spacing w:after="0" w:line="240" w:lineRule="auto"/>
        <w:ind w:left="0" w:firstLine="851"/>
        <w:jc w:val="both"/>
        <w:rPr>
          <w:rFonts w:ascii="Times New Roman" w:eastAsia="Times New Roman" w:hAnsi="Times New Roman"/>
          <w:b/>
          <w:sz w:val="24"/>
          <w:szCs w:val="24"/>
          <w:lang w:eastAsia="ru-RU"/>
        </w:rPr>
      </w:pPr>
      <w:r w:rsidRPr="00137C2F">
        <w:rPr>
          <w:rFonts w:ascii="Times New Roman" w:eastAsia="Times New Roman" w:hAnsi="Times New Roman"/>
          <w:sz w:val="24"/>
          <w:szCs w:val="24"/>
          <w:lang w:eastAsia="ru-RU"/>
        </w:rPr>
        <w:t>Бюджет муниципального образования город Энгельс на 2014 год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2014 год и на плановый период 2015 и 2016 годов, рекомендованных к исполнению Министерством финансов Саратовской области.</w:t>
      </w:r>
    </w:p>
    <w:p w:rsidR="00137C2F" w:rsidRDefault="00137C2F" w:rsidP="00137C2F">
      <w:pPr>
        <w:spacing w:line="240" w:lineRule="auto"/>
        <w:ind w:firstLine="708"/>
        <w:jc w:val="both"/>
        <w:rPr>
          <w:rFonts w:ascii="Times New Roman" w:hAnsi="Times New Roman"/>
          <w:sz w:val="24"/>
          <w:szCs w:val="24"/>
        </w:rPr>
      </w:pPr>
      <w:r>
        <w:rPr>
          <w:rFonts w:ascii="Times New Roman" w:hAnsi="Times New Roman"/>
          <w:sz w:val="24"/>
          <w:szCs w:val="24"/>
        </w:rPr>
        <w:t>Формирование бюджета на 2014 год осуществляется в условиях объединения двух городских поселений, а также передачи осуществления полномочий исполнительной власти городского поселения на уровень муниципального района.</w:t>
      </w:r>
    </w:p>
    <w:p w:rsidR="00137C2F" w:rsidRDefault="00137C2F"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77771" w:rsidRDefault="00B7777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9673C1" w:rsidRDefault="009673C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AB21DC" w:rsidRDefault="00AB21DC" w:rsidP="00137C2F">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lastRenderedPageBreak/>
        <w:t>Основные характеристики бюджета МО город Энгельс на 2014 год</w:t>
      </w:r>
    </w:p>
    <w:tbl>
      <w:tblPr>
        <w:tblStyle w:val="a6"/>
        <w:tblW w:w="0" w:type="auto"/>
        <w:tblInd w:w="108" w:type="dxa"/>
        <w:tblLook w:val="04A0"/>
      </w:tblPr>
      <w:tblGrid>
        <w:gridCol w:w="4678"/>
        <w:gridCol w:w="4678"/>
      </w:tblGrid>
      <w:tr w:rsidR="00AB21DC" w:rsidTr="000C6125">
        <w:tc>
          <w:tcPr>
            <w:tcW w:w="4678" w:type="dxa"/>
            <w:tcBorders>
              <w:top w:val="nil"/>
              <w:left w:val="nil"/>
              <w:bottom w:val="nil"/>
              <w:right w:val="nil"/>
            </w:tcBorders>
          </w:tcPr>
          <w:p w:rsidR="00AB21DC" w:rsidRDefault="00AB21DC" w:rsidP="00AB21DC">
            <w:r w:rsidRPr="007307E3">
              <w:rPr>
                <w:noProof/>
                <w:lang w:eastAsia="ru-RU"/>
              </w:rPr>
              <w:drawing>
                <wp:inline distT="0" distB="0" distL="0" distR="0">
                  <wp:extent cx="2308819" cy="3459193"/>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312035" cy="3464012"/>
                          </a:xfrm>
                          <a:prstGeom prst="rect">
                            <a:avLst/>
                          </a:prstGeom>
                          <a:noFill/>
                          <a:ln w="9525">
                            <a:noFill/>
                            <a:miter lim="800000"/>
                            <a:headEnd/>
                            <a:tailEnd/>
                          </a:ln>
                        </pic:spPr>
                      </pic:pic>
                    </a:graphicData>
                  </a:graphic>
                </wp:inline>
              </w:drawing>
            </w:r>
          </w:p>
          <w:p w:rsidR="00AB21DC" w:rsidRDefault="00457465" w:rsidP="00AB21DC">
            <w:r>
              <w:rPr>
                <w:noProof/>
                <w:lang w:eastAsia="ru-RU"/>
              </w:rPr>
              <w:pict>
                <v:shape id="_x0000_s1081" type="#_x0000_t80" alt="доходы" style="position:absolute;margin-left:1.25pt;margin-top:1.8pt;width:175.9pt;height:1in;z-index:251704320" fillcolor="#dbe5f1 [660]">
                  <v:fill color2="fill darken(118)" rotate="t" method="linear sigma" focus="100%" type="gradient"/>
                  <v:textbox style="mso-next-textbox:#_x0000_s1081">
                    <w:txbxContent>
                      <w:p w:rsidR="009F2FB3" w:rsidRPr="00AB21DC" w:rsidRDefault="009F2FB3" w:rsidP="00AB21DC">
                        <w:pPr>
                          <w:jc w:val="center"/>
                          <w:rPr>
                            <w:rFonts w:ascii="Times New Roman" w:hAnsi="Times New Roman" w:cs="Times New Roman"/>
                            <w:b/>
                            <w:sz w:val="28"/>
                            <w:szCs w:val="28"/>
                          </w:rPr>
                        </w:pPr>
                        <w:r w:rsidRPr="00AB21DC">
                          <w:rPr>
                            <w:rFonts w:ascii="Times New Roman" w:hAnsi="Times New Roman" w:cs="Times New Roman"/>
                            <w:b/>
                            <w:sz w:val="28"/>
                            <w:szCs w:val="28"/>
                          </w:rPr>
                          <w:t>ДОХОДЫ</w:t>
                        </w:r>
                      </w:p>
                      <w:p w:rsidR="009F2FB3" w:rsidRPr="00AB21DC" w:rsidRDefault="009F2FB3" w:rsidP="00AB21DC">
                        <w:pPr>
                          <w:jc w:val="center"/>
                          <w:rPr>
                            <w:rFonts w:ascii="Times New Roman" w:hAnsi="Times New Roman" w:cs="Times New Roman"/>
                            <w:b/>
                            <w:sz w:val="28"/>
                            <w:szCs w:val="28"/>
                          </w:rPr>
                        </w:pPr>
                        <w:r>
                          <w:rPr>
                            <w:rFonts w:ascii="Times New Roman" w:hAnsi="Times New Roman" w:cs="Times New Roman"/>
                            <w:b/>
                            <w:sz w:val="28"/>
                            <w:szCs w:val="28"/>
                          </w:rPr>
                          <w:t>595 172,9</w:t>
                        </w:r>
                        <w:r w:rsidRPr="00AB21DC">
                          <w:rPr>
                            <w:rFonts w:ascii="Times New Roman" w:hAnsi="Times New Roman" w:cs="Times New Roman"/>
                            <w:b/>
                            <w:sz w:val="28"/>
                            <w:szCs w:val="28"/>
                          </w:rPr>
                          <w:t xml:space="preserve"> тыс</w:t>
                        </w:r>
                        <w:proofErr w:type="gramStart"/>
                        <w:r w:rsidRPr="00AB21DC">
                          <w:rPr>
                            <w:rFonts w:ascii="Times New Roman" w:hAnsi="Times New Roman" w:cs="Times New Roman"/>
                            <w:b/>
                            <w:sz w:val="28"/>
                            <w:szCs w:val="28"/>
                          </w:rPr>
                          <w:t>.р</w:t>
                        </w:r>
                        <w:proofErr w:type="gramEnd"/>
                        <w:r w:rsidRPr="00AB21DC">
                          <w:rPr>
                            <w:rFonts w:ascii="Times New Roman" w:hAnsi="Times New Roman" w:cs="Times New Roman"/>
                            <w:b/>
                            <w:sz w:val="28"/>
                            <w:szCs w:val="28"/>
                          </w:rPr>
                          <w:t>уб.</w:t>
                        </w:r>
                      </w:p>
                    </w:txbxContent>
                  </v:textbox>
                </v:shape>
              </w:pict>
            </w:r>
          </w:p>
          <w:p w:rsidR="00AB21DC" w:rsidRDefault="00AB21DC" w:rsidP="00AB21DC"/>
          <w:p w:rsidR="00AB21DC" w:rsidRDefault="00AB21DC" w:rsidP="00AB21DC"/>
          <w:p w:rsidR="00AB21DC" w:rsidRDefault="00AB21DC" w:rsidP="00AB21DC"/>
          <w:p w:rsidR="00AB21DC" w:rsidRDefault="00AB21DC" w:rsidP="00AB21DC"/>
          <w:p w:rsidR="00AB21DC" w:rsidRDefault="00AB21DC" w:rsidP="00AB21DC"/>
        </w:tc>
        <w:tc>
          <w:tcPr>
            <w:tcW w:w="4678" w:type="dxa"/>
            <w:tcBorders>
              <w:top w:val="nil"/>
              <w:left w:val="nil"/>
              <w:bottom w:val="nil"/>
              <w:right w:val="nil"/>
            </w:tcBorders>
          </w:tcPr>
          <w:p w:rsidR="00AB21DC" w:rsidRDefault="00457465" w:rsidP="000C6125">
            <w:pPr>
              <w:jc w:val="right"/>
            </w:pPr>
            <w:r>
              <w:rPr>
                <w:noProof/>
                <w:lang w:eastAsia="ru-RU"/>
              </w:rPr>
              <w:pict>
                <v:shape id="_x0000_s1082" type="#_x0000_t80" style="position:absolute;left:0;text-align:left;margin-left:43.55pt;margin-top:274.15pt;width:175.9pt;height:1in;z-index:251705344;mso-position-horizontal-relative:text;mso-position-vertical-relative:text" fillcolor="#dbe5f1 [660]">
                  <v:fill color2="fill darken(118)" rotate="t" method="linear sigma" focus="100%" type="gradient"/>
                  <v:textbox style="mso-next-textbox:#_x0000_s1082">
                    <w:txbxContent>
                      <w:p w:rsidR="009F2FB3" w:rsidRPr="00AB21DC" w:rsidRDefault="009F2FB3" w:rsidP="00AB21DC">
                        <w:pPr>
                          <w:jc w:val="center"/>
                          <w:rPr>
                            <w:rFonts w:ascii="Times New Roman" w:hAnsi="Times New Roman" w:cs="Times New Roman"/>
                            <w:b/>
                            <w:sz w:val="28"/>
                            <w:szCs w:val="28"/>
                          </w:rPr>
                        </w:pPr>
                        <w:r w:rsidRPr="00AB21DC">
                          <w:rPr>
                            <w:rFonts w:ascii="Times New Roman" w:hAnsi="Times New Roman" w:cs="Times New Roman"/>
                            <w:b/>
                            <w:sz w:val="28"/>
                            <w:szCs w:val="28"/>
                          </w:rPr>
                          <w:t>РАСХОДЫ</w:t>
                        </w:r>
                      </w:p>
                      <w:p w:rsidR="009F2FB3" w:rsidRPr="00AB21DC" w:rsidRDefault="009F2FB3" w:rsidP="00AB21DC">
                        <w:pPr>
                          <w:jc w:val="center"/>
                          <w:rPr>
                            <w:rFonts w:ascii="Times New Roman" w:hAnsi="Times New Roman" w:cs="Times New Roman"/>
                            <w:b/>
                            <w:sz w:val="28"/>
                            <w:szCs w:val="28"/>
                          </w:rPr>
                        </w:pPr>
                        <w:r>
                          <w:rPr>
                            <w:rFonts w:ascii="Times New Roman" w:hAnsi="Times New Roman" w:cs="Times New Roman"/>
                            <w:b/>
                            <w:sz w:val="28"/>
                            <w:szCs w:val="28"/>
                          </w:rPr>
                          <w:t>622 801,8</w:t>
                        </w:r>
                        <w:r w:rsidRPr="00AB21DC">
                          <w:rPr>
                            <w:rFonts w:ascii="Times New Roman" w:hAnsi="Times New Roman" w:cs="Times New Roman"/>
                            <w:b/>
                            <w:sz w:val="28"/>
                            <w:szCs w:val="28"/>
                          </w:rPr>
                          <w:t xml:space="preserve"> тыс</w:t>
                        </w:r>
                        <w:proofErr w:type="gramStart"/>
                        <w:r w:rsidRPr="00AB21DC">
                          <w:rPr>
                            <w:rFonts w:ascii="Times New Roman" w:hAnsi="Times New Roman" w:cs="Times New Roman"/>
                            <w:b/>
                            <w:sz w:val="28"/>
                            <w:szCs w:val="28"/>
                          </w:rPr>
                          <w:t>.р</w:t>
                        </w:r>
                        <w:proofErr w:type="gramEnd"/>
                        <w:r w:rsidRPr="00AB21DC">
                          <w:rPr>
                            <w:rFonts w:ascii="Times New Roman" w:hAnsi="Times New Roman" w:cs="Times New Roman"/>
                            <w:b/>
                            <w:sz w:val="28"/>
                            <w:szCs w:val="28"/>
                          </w:rPr>
                          <w:t>уб.</w:t>
                        </w:r>
                      </w:p>
                    </w:txbxContent>
                  </v:textbox>
                </v:shape>
              </w:pict>
            </w:r>
            <w:r w:rsidR="00AB21DC" w:rsidRPr="007307E3">
              <w:rPr>
                <w:noProof/>
                <w:lang w:eastAsia="ru-RU"/>
              </w:rPr>
              <w:drawing>
                <wp:inline distT="0" distB="0" distL="0" distR="0">
                  <wp:extent cx="2308593" cy="3459193"/>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308593" cy="3459193"/>
                          </a:xfrm>
                          <a:prstGeom prst="rect">
                            <a:avLst/>
                          </a:prstGeom>
                          <a:noFill/>
                          <a:ln w="9525">
                            <a:noFill/>
                            <a:miter lim="800000"/>
                            <a:headEnd/>
                            <a:tailEnd/>
                          </a:ln>
                        </pic:spPr>
                      </pic:pic>
                    </a:graphicData>
                  </a:graphic>
                </wp:inline>
              </w:drawing>
            </w:r>
          </w:p>
        </w:tc>
      </w:tr>
      <w:tr w:rsidR="00AB21DC" w:rsidTr="000C6125">
        <w:tc>
          <w:tcPr>
            <w:tcW w:w="9356" w:type="dxa"/>
            <w:gridSpan w:val="2"/>
            <w:tcBorders>
              <w:top w:val="nil"/>
              <w:left w:val="nil"/>
              <w:bottom w:val="nil"/>
              <w:right w:val="nil"/>
            </w:tcBorders>
          </w:tcPr>
          <w:p w:rsidR="00AB21DC" w:rsidRDefault="00AB21DC" w:rsidP="00190265">
            <w:pPr>
              <w:jc w:val="center"/>
            </w:pPr>
            <w:r w:rsidRPr="00AB21DC">
              <w:rPr>
                <w:rFonts w:ascii="Times New Roman" w:hAnsi="Times New Roman" w:cs="Times New Roman"/>
                <w:b/>
                <w:i/>
                <w:sz w:val="28"/>
                <w:szCs w:val="28"/>
              </w:rPr>
              <w:t xml:space="preserve">ДЕФИЦИТ </w:t>
            </w:r>
            <w:r w:rsidR="00A636C4">
              <w:rPr>
                <w:rFonts w:ascii="Times New Roman" w:hAnsi="Times New Roman" w:cs="Times New Roman"/>
                <w:b/>
                <w:i/>
                <w:sz w:val="28"/>
                <w:szCs w:val="28"/>
              </w:rPr>
              <w:t>2</w:t>
            </w:r>
            <w:r w:rsidR="00190265">
              <w:rPr>
                <w:rFonts w:ascii="Times New Roman" w:hAnsi="Times New Roman" w:cs="Times New Roman"/>
                <w:b/>
                <w:i/>
                <w:sz w:val="28"/>
                <w:szCs w:val="28"/>
              </w:rPr>
              <w:t>7 628</w:t>
            </w:r>
            <w:r w:rsidRPr="00AB21DC">
              <w:rPr>
                <w:rFonts w:ascii="Times New Roman" w:hAnsi="Times New Roman" w:cs="Times New Roman"/>
                <w:b/>
                <w:i/>
                <w:sz w:val="28"/>
                <w:szCs w:val="28"/>
              </w:rPr>
              <w:t>,</w:t>
            </w:r>
            <w:r w:rsidR="00190265">
              <w:rPr>
                <w:rFonts w:ascii="Times New Roman" w:hAnsi="Times New Roman" w:cs="Times New Roman"/>
                <w:b/>
                <w:i/>
                <w:sz w:val="28"/>
                <w:szCs w:val="28"/>
              </w:rPr>
              <w:t>9</w:t>
            </w:r>
            <w:r w:rsidRPr="00AB21DC">
              <w:rPr>
                <w:rFonts w:ascii="Times New Roman" w:hAnsi="Times New Roman" w:cs="Times New Roman"/>
                <w:b/>
                <w:i/>
                <w:sz w:val="28"/>
                <w:szCs w:val="28"/>
              </w:rPr>
              <w:t xml:space="preserve"> тыс</w:t>
            </w:r>
            <w:proofErr w:type="gramStart"/>
            <w:r w:rsidRPr="00AB21DC">
              <w:rPr>
                <w:rFonts w:ascii="Times New Roman" w:hAnsi="Times New Roman" w:cs="Times New Roman"/>
                <w:b/>
                <w:i/>
                <w:sz w:val="28"/>
                <w:szCs w:val="28"/>
              </w:rPr>
              <w:t>.р</w:t>
            </w:r>
            <w:proofErr w:type="gramEnd"/>
            <w:r w:rsidRPr="00AB21DC">
              <w:rPr>
                <w:rFonts w:ascii="Times New Roman" w:hAnsi="Times New Roman" w:cs="Times New Roman"/>
                <w:b/>
                <w:i/>
                <w:sz w:val="28"/>
                <w:szCs w:val="28"/>
              </w:rPr>
              <w:t>уб.</w:t>
            </w:r>
          </w:p>
        </w:tc>
      </w:tr>
    </w:tbl>
    <w:p w:rsidR="00AB21DC" w:rsidRDefault="00AB21DC"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5972B6" w:rsidRDefault="00622A87"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5972B6">
        <w:rPr>
          <w:rFonts w:ascii="Times New Roman" w:hAnsi="Times New Roman" w:cs="Times New Roman"/>
          <w:b/>
          <w:bCs/>
          <w:color w:val="26282F"/>
          <w:sz w:val="24"/>
          <w:szCs w:val="24"/>
        </w:rPr>
        <w:t>ДОХОДЫ БЮДЖЕТА</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Д</w:t>
      </w:r>
      <w:r w:rsidRPr="00DA0B88">
        <w:rPr>
          <w:rFonts w:ascii="Times New Roman" w:hAnsi="Times New Roman" w:cs="Times New Roman"/>
          <w:b/>
          <w:bCs/>
          <w:color w:val="26282F"/>
          <w:sz w:val="24"/>
          <w:szCs w:val="24"/>
        </w:rPr>
        <w:t>оходы бюджета</w:t>
      </w:r>
      <w:r w:rsidRPr="00DA0B88">
        <w:rPr>
          <w:rFonts w:ascii="Times New Roman" w:hAnsi="Times New Roman" w:cs="Times New Roman"/>
          <w:sz w:val="24"/>
          <w:szCs w:val="24"/>
        </w:rPr>
        <w:t xml:space="preserve"> - поступающие в бюджет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AC6406" w:rsidRDefault="00AC6406" w:rsidP="00156236">
      <w:pPr>
        <w:autoSpaceDE w:val="0"/>
        <w:autoSpaceDN w:val="0"/>
        <w:adjustRightInd w:val="0"/>
        <w:spacing w:after="0" w:line="240" w:lineRule="auto"/>
        <w:ind w:firstLine="851"/>
        <w:jc w:val="both"/>
        <w:rPr>
          <w:rFonts w:ascii="Times New Roman" w:hAnsi="Times New Roman" w:cs="Times New Roman"/>
          <w:sz w:val="24"/>
          <w:szCs w:val="24"/>
        </w:rPr>
      </w:pPr>
    </w:p>
    <w:p w:rsidR="00AC6406" w:rsidRDefault="00FD0CD3" w:rsidP="00FD0C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6648" cy="3818535"/>
            <wp:effectExtent l="0" t="0" r="16002" b="0"/>
            <wp:docPr id="29"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96577" w:rsidRDefault="00F96577" w:rsidP="007F1363">
      <w:pPr>
        <w:autoSpaceDE w:val="0"/>
        <w:autoSpaceDN w:val="0"/>
        <w:adjustRightInd w:val="0"/>
        <w:spacing w:after="0" w:line="240" w:lineRule="auto"/>
        <w:jc w:val="center"/>
        <w:rPr>
          <w:rFonts w:ascii="Times New Roman" w:hAnsi="Times New Roman" w:cs="Times New Roman"/>
          <w:b/>
          <w:bCs/>
          <w:color w:val="26282F"/>
          <w:sz w:val="24"/>
          <w:szCs w:val="24"/>
        </w:rPr>
      </w:pPr>
      <w:bookmarkStart w:id="10" w:name="sub_606"/>
      <w:bookmarkEnd w:id="9"/>
    </w:p>
    <w:p w:rsidR="00622A87" w:rsidRPr="00262AA8" w:rsidRDefault="008A2165"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262AA8">
        <w:rPr>
          <w:rFonts w:ascii="Times New Roman" w:hAnsi="Times New Roman" w:cs="Times New Roman"/>
          <w:b/>
          <w:bCs/>
          <w:color w:val="26282F"/>
          <w:sz w:val="24"/>
          <w:szCs w:val="24"/>
        </w:rPr>
        <w:lastRenderedPageBreak/>
        <w:t>Местные налоги</w:t>
      </w:r>
    </w:p>
    <w:p w:rsidR="00622A87" w:rsidRDefault="00513199"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p>
    <w:tbl>
      <w:tblPr>
        <w:tblStyle w:val="a6"/>
        <w:tblW w:w="9995" w:type="dxa"/>
        <w:tblLayout w:type="fixed"/>
        <w:tblLook w:val="04A0"/>
      </w:tblPr>
      <w:tblGrid>
        <w:gridCol w:w="2376"/>
        <w:gridCol w:w="3402"/>
        <w:gridCol w:w="1417"/>
        <w:gridCol w:w="1417"/>
        <w:gridCol w:w="1383"/>
      </w:tblGrid>
      <w:tr w:rsidR="008A2165" w:rsidTr="004D12E4">
        <w:tc>
          <w:tcPr>
            <w:tcW w:w="2376" w:type="dxa"/>
          </w:tcPr>
          <w:p w:rsidR="008A2165" w:rsidRPr="007F2D06" w:rsidRDefault="008A2165" w:rsidP="007F2D06">
            <w:pPr>
              <w:autoSpaceDE w:val="0"/>
              <w:autoSpaceDN w:val="0"/>
              <w:adjustRightInd w:val="0"/>
              <w:jc w:val="center"/>
              <w:rPr>
                <w:rFonts w:ascii="Times New Roman" w:hAnsi="Times New Roman" w:cs="Times New Roman"/>
                <w:b/>
                <w:bCs/>
                <w:color w:val="26282F"/>
                <w:sz w:val="20"/>
                <w:szCs w:val="20"/>
              </w:rPr>
            </w:pPr>
            <w:r w:rsidRPr="007F2D06">
              <w:rPr>
                <w:rFonts w:ascii="Times New Roman" w:hAnsi="Times New Roman" w:cs="Times New Roman"/>
                <w:b/>
                <w:bCs/>
                <w:color w:val="26282F"/>
                <w:sz w:val="20"/>
                <w:szCs w:val="20"/>
              </w:rPr>
              <w:t>Налог</w:t>
            </w:r>
          </w:p>
        </w:tc>
        <w:tc>
          <w:tcPr>
            <w:tcW w:w="3402" w:type="dxa"/>
          </w:tcPr>
          <w:p w:rsidR="008A2165" w:rsidRPr="007F2D06" w:rsidRDefault="008A2165" w:rsidP="007F2D06">
            <w:pPr>
              <w:autoSpaceDE w:val="0"/>
              <w:autoSpaceDN w:val="0"/>
              <w:adjustRightInd w:val="0"/>
              <w:jc w:val="center"/>
              <w:rPr>
                <w:rFonts w:ascii="Times New Roman" w:hAnsi="Times New Roman" w:cs="Times New Roman"/>
                <w:b/>
                <w:bCs/>
                <w:color w:val="26282F"/>
                <w:sz w:val="20"/>
                <w:szCs w:val="20"/>
              </w:rPr>
            </w:pPr>
            <w:r w:rsidRPr="007F2D06">
              <w:rPr>
                <w:rFonts w:ascii="Times New Roman" w:hAnsi="Times New Roman" w:cs="Times New Roman"/>
                <w:b/>
                <w:bCs/>
                <w:color w:val="26282F"/>
                <w:sz w:val="20"/>
                <w:szCs w:val="20"/>
              </w:rPr>
              <w:t>Основные ставки</w:t>
            </w:r>
          </w:p>
        </w:tc>
        <w:tc>
          <w:tcPr>
            <w:tcW w:w="1417" w:type="dxa"/>
          </w:tcPr>
          <w:p w:rsidR="008A2165" w:rsidRPr="007F2D06" w:rsidRDefault="007F2D06" w:rsidP="007F2D06">
            <w:pPr>
              <w:autoSpaceDE w:val="0"/>
              <w:autoSpaceDN w:val="0"/>
              <w:adjustRightInd w:val="0"/>
              <w:jc w:val="center"/>
              <w:rPr>
                <w:rFonts w:ascii="Times New Roman" w:hAnsi="Times New Roman" w:cs="Times New Roman"/>
                <w:b/>
                <w:bCs/>
                <w:color w:val="26282F"/>
                <w:sz w:val="20"/>
                <w:szCs w:val="20"/>
              </w:rPr>
            </w:pPr>
            <w:r w:rsidRPr="007F2D06">
              <w:rPr>
                <w:rFonts w:ascii="Times New Roman" w:hAnsi="Times New Roman" w:cs="Times New Roman"/>
                <w:b/>
                <w:bCs/>
                <w:color w:val="26282F"/>
                <w:sz w:val="20"/>
                <w:szCs w:val="20"/>
              </w:rPr>
              <w:t>Поступление в 2012 году</w:t>
            </w:r>
            <w:r w:rsidR="00513199">
              <w:rPr>
                <w:rFonts w:ascii="Times New Roman" w:hAnsi="Times New Roman" w:cs="Times New Roman"/>
                <w:b/>
                <w:bCs/>
                <w:color w:val="26282F"/>
                <w:sz w:val="20"/>
                <w:szCs w:val="20"/>
              </w:rPr>
              <w:t xml:space="preserve"> (тыс</w:t>
            </w:r>
            <w:proofErr w:type="gramStart"/>
            <w:r w:rsidR="00513199">
              <w:rPr>
                <w:rFonts w:ascii="Times New Roman" w:hAnsi="Times New Roman" w:cs="Times New Roman"/>
                <w:b/>
                <w:bCs/>
                <w:color w:val="26282F"/>
                <w:sz w:val="20"/>
                <w:szCs w:val="20"/>
              </w:rPr>
              <w:t>.р</w:t>
            </w:r>
            <w:proofErr w:type="gramEnd"/>
            <w:r w:rsidR="00513199">
              <w:rPr>
                <w:rFonts w:ascii="Times New Roman" w:hAnsi="Times New Roman" w:cs="Times New Roman"/>
                <w:b/>
                <w:bCs/>
                <w:color w:val="26282F"/>
                <w:sz w:val="20"/>
                <w:szCs w:val="20"/>
              </w:rPr>
              <w:t>уб.)</w:t>
            </w:r>
          </w:p>
        </w:tc>
        <w:tc>
          <w:tcPr>
            <w:tcW w:w="1417" w:type="dxa"/>
          </w:tcPr>
          <w:p w:rsidR="008A2165" w:rsidRPr="007F2D06" w:rsidRDefault="00387794" w:rsidP="00387794">
            <w:pPr>
              <w:autoSpaceDE w:val="0"/>
              <w:autoSpaceDN w:val="0"/>
              <w:adjustRightInd w:val="0"/>
              <w:jc w:val="center"/>
              <w:rPr>
                <w:rFonts w:ascii="Times New Roman" w:hAnsi="Times New Roman" w:cs="Times New Roman"/>
                <w:b/>
                <w:bCs/>
                <w:color w:val="26282F"/>
                <w:sz w:val="20"/>
                <w:szCs w:val="20"/>
              </w:rPr>
            </w:pPr>
            <w:r w:rsidRPr="007F2D06">
              <w:rPr>
                <w:rFonts w:ascii="Times New Roman" w:hAnsi="Times New Roman" w:cs="Times New Roman"/>
                <w:b/>
                <w:bCs/>
                <w:color w:val="26282F"/>
                <w:sz w:val="20"/>
                <w:szCs w:val="20"/>
              </w:rPr>
              <w:t>Поступление</w:t>
            </w:r>
            <w:r>
              <w:rPr>
                <w:rFonts w:ascii="Times New Roman" w:hAnsi="Times New Roman" w:cs="Times New Roman"/>
                <w:b/>
                <w:bCs/>
                <w:color w:val="26282F"/>
                <w:sz w:val="20"/>
                <w:szCs w:val="20"/>
              </w:rPr>
              <w:t xml:space="preserve"> в</w:t>
            </w:r>
            <w:r w:rsidR="007F2D06" w:rsidRPr="007F2D06">
              <w:rPr>
                <w:rFonts w:ascii="Times New Roman" w:hAnsi="Times New Roman" w:cs="Times New Roman"/>
                <w:b/>
                <w:bCs/>
                <w:color w:val="26282F"/>
                <w:sz w:val="20"/>
                <w:szCs w:val="20"/>
              </w:rPr>
              <w:t xml:space="preserve"> 2013 год</w:t>
            </w:r>
            <w:r>
              <w:rPr>
                <w:rFonts w:ascii="Times New Roman" w:hAnsi="Times New Roman" w:cs="Times New Roman"/>
                <w:b/>
                <w:bCs/>
                <w:color w:val="26282F"/>
                <w:sz w:val="20"/>
                <w:szCs w:val="20"/>
              </w:rPr>
              <w:t>у</w:t>
            </w:r>
            <w:r w:rsidR="00513199">
              <w:rPr>
                <w:rFonts w:ascii="Times New Roman" w:hAnsi="Times New Roman" w:cs="Times New Roman"/>
                <w:b/>
                <w:bCs/>
                <w:color w:val="26282F"/>
                <w:sz w:val="20"/>
                <w:szCs w:val="20"/>
              </w:rPr>
              <w:t xml:space="preserve"> (тыс</w:t>
            </w:r>
            <w:proofErr w:type="gramStart"/>
            <w:r w:rsidR="00513199">
              <w:rPr>
                <w:rFonts w:ascii="Times New Roman" w:hAnsi="Times New Roman" w:cs="Times New Roman"/>
                <w:b/>
                <w:bCs/>
                <w:color w:val="26282F"/>
                <w:sz w:val="20"/>
                <w:szCs w:val="20"/>
              </w:rPr>
              <w:t>.р</w:t>
            </w:r>
            <w:proofErr w:type="gramEnd"/>
            <w:r w:rsidR="00513199">
              <w:rPr>
                <w:rFonts w:ascii="Times New Roman" w:hAnsi="Times New Roman" w:cs="Times New Roman"/>
                <w:b/>
                <w:bCs/>
                <w:color w:val="26282F"/>
                <w:sz w:val="20"/>
                <w:szCs w:val="20"/>
              </w:rPr>
              <w:t>уб.)</w:t>
            </w:r>
          </w:p>
        </w:tc>
        <w:tc>
          <w:tcPr>
            <w:tcW w:w="1383" w:type="dxa"/>
          </w:tcPr>
          <w:p w:rsidR="008A2165" w:rsidRPr="007F2D06" w:rsidRDefault="00387794" w:rsidP="007F2D06">
            <w:pPr>
              <w:autoSpaceDE w:val="0"/>
              <w:autoSpaceDN w:val="0"/>
              <w:adjustRightInd w:val="0"/>
              <w:jc w:val="center"/>
              <w:rPr>
                <w:rFonts w:ascii="Times New Roman" w:hAnsi="Times New Roman" w:cs="Times New Roman"/>
                <w:b/>
                <w:bCs/>
                <w:color w:val="26282F"/>
                <w:sz w:val="20"/>
                <w:szCs w:val="20"/>
              </w:rPr>
            </w:pPr>
            <w:r>
              <w:rPr>
                <w:rFonts w:ascii="Times New Roman" w:hAnsi="Times New Roman" w:cs="Times New Roman"/>
                <w:b/>
                <w:bCs/>
                <w:color w:val="26282F"/>
                <w:sz w:val="20"/>
                <w:szCs w:val="20"/>
              </w:rPr>
              <w:t xml:space="preserve">План на </w:t>
            </w:r>
            <w:r w:rsidR="007F2D06" w:rsidRPr="007F2D06">
              <w:rPr>
                <w:rFonts w:ascii="Times New Roman" w:hAnsi="Times New Roman" w:cs="Times New Roman"/>
                <w:b/>
                <w:bCs/>
                <w:color w:val="26282F"/>
                <w:sz w:val="20"/>
                <w:szCs w:val="20"/>
              </w:rPr>
              <w:t>2014 год</w:t>
            </w:r>
            <w:r w:rsidR="00513199">
              <w:rPr>
                <w:rFonts w:ascii="Times New Roman" w:hAnsi="Times New Roman" w:cs="Times New Roman"/>
                <w:b/>
                <w:bCs/>
                <w:color w:val="26282F"/>
                <w:sz w:val="20"/>
                <w:szCs w:val="20"/>
              </w:rPr>
              <w:t xml:space="preserve"> (тыс</w:t>
            </w:r>
            <w:proofErr w:type="gramStart"/>
            <w:r w:rsidR="00513199">
              <w:rPr>
                <w:rFonts w:ascii="Times New Roman" w:hAnsi="Times New Roman" w:cs="Times New Roman"/>
                <w:b/>
                <w:bCs/>
                <w:color w:val="26282F"/>
                <w:sz w:val="20"/>
                <w:szCs w:val="20"/>
              </w:rPr>
              <w:t>.р</w:t>
            </w:r>
            <w:proofErr w:type="gramEnd"/>
            <w:r w:rsidR="00513199">
              <w:rPr>
                <w:rFonts w:ascii="Times New Roman" w:hAnsi="Times New Roman" w:cs="Times New Roman"/>
                <w:b/>
                <w:bCs/>
                <w:color w:val="26282F"/>
                <w:sz w:val="20"/>
                <w:szCs w:val="20"/>
              </w:rPr>
              <w:t>уб.)</w:t>
            </w:r>
          </w:p>
        </w:tc>
      </w:tr>
      <w:tr w:rsidR="008A2165" w:rsidTr="004D12E4">
        <w:tc>
          <w:tcPr>
            <w:tcW w:w="2376" w:type="dxa"/>
          </w:tcPr>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8A2165" w:rsidRPr="007F2D06" w:rsidRDefault="007F2D06" w:rsidP="00156236">
            <w:pPr>
              <w:autoSpaceDE w:val="0"/>
              <w:autoSpaceDN w:val="0"/>
              <w:adjustRightInd w:val="0"/>
              <w:jc w:val="both"/>
              <w:rPr>
                <w:rFonts w:ascii="Times New Roman" w:hAnsi="Times New Roman" w:cs="Times New Roman"/>
                <w:bCs/>
                <w:color w:val="26282F"/>
                <w:sz w:val="24"/>
                <w:szCs w:val="24"/>
              </w:rPr>
            </w:pPr>
            <w:r w:rsidRPr="007F2D06">
              <w:rPr>
                <w:rFonts w:ascii="Times New Roman" w:hAnsi="Times New Roman" w:cs="Times New Roman"/>
                <w:bCs/>
                <w:color w:val="26282F"/>
                <w:sz w:val="24"/>
                <w:szCs w:val="24"/>
              </w:rPr>
              <w:t>Земельный налог</w:t>
            </w:r>
          </w:p>
        </w:tc>
        <w:tc>
          <w:tcPr>
            <w:tcW w:w="3402" w:type="dxa"/>
          </w:tcPr>
          <w:p w:rsidR="008A2165" w:rsidRPr="00513199" w:rsidRDefault="007F2D06" w:rsidP="007F2D06">
            <w:pPr>
              <w:autoSpaceDE w:val="0"/>
              <w:autoSpaceDN w:val="0"/>
              <w:adjustRightInd w:val="0"/>
              <w:rPr>
                <w:rFonts w:ascii="Times New Roman" w:hAnsi="Times New Roman" w:cs="Times New Roman"/>
                <w:bCs/>
                <w:color w:val="26282F"/>
                <w:sz w:val="20"/>
                <w:szCs w:val="20"/>
              </w:rPr>
            </w:pPr>
            <w:r w:rsidRPr="00513199">
              <w:rPr>
                <w:rFonts w:ascii="Times New Roman" w:hAnsi="Times New Roman" w:cs="Times New Roman"/>
                <w:bCs/>
                <w:color w:val="26282F"/>
                <w:sz w:val="20"/>
                <w:szCs w:val="20"/>
              </w:rPr>
              <w:t xml:space="preserve">В зависимости от </w:t>
            </w:r>
            <w:r w:rsidR="00AC33AA" w:rsidRPr="00513199">
              <w:rPr>
                <w:rFonts w:ascii="Times New Roman" w:hAnsi="Times New Roman" w:cs="Times New Roman"/>
                <w:bCs/>
                <w:color w:val="26282F"/>
                <w:sz w:val="20"/>
                <w:szCs w:val="20"/>
              </w:rPr>
              <w:t>категории использования земельных</w:t>
            </w:r>
            <w:r w:rsidRPr="00513199">
              <w:rPr>
                <w:rFonts w:ascii="Times New Roman" w:hAnsi="Times New Roman" w:cs="Times New Roman"/>
                <w:bCs/>
                <w:color w:val="26282F"/>
                <w:sz w:val="20"/>
                <w:szCs w:val="20"/>
              </w:rPr>
              <w:t xml:space="preserve"> участк</w:t>
            </w:r>
            <w:r w:rsidR="00AC33AA" w:rsidRPr="00513199">
              <w:rPr>
                <w:rFonts w:ascii="Times New Roman" w:hAnsi="Times New Roman" w:cs="Times New Roman"/>
                <w:bCs/>
                <w:color w:val="26282F"/>
                <w:sz w:val="20"/>
                <w:szCs w:val="20"/>
              </w:rPr>
              <w:t>ов</w:t>
            </w:r>
            <w:r w:rsidRPr="00513199">
              <w:rPr>
                <w:rFonts w:ascii="Times New Roman" w:hAnsi="Times New Roman" w:cs="Times New Roman"/>
                <w:bCs/>
                <w:color w:val="26282F"/>
                <w:sz w:val="20"/>
                <w:szCs w:val="20"/>
              </w:rPr>
              <w:t>:</w:t>
            </w:r>
          </w:p>
          <w:p w:rsidR="007F2D06" w:rsidRPr="00513199" w:rsidRDefault="007F2D06" w:rsidP="007F2D06">
            <w:pPr>
              <w:autoSpaceDE w:val="0"/>
              <w:autoSpaceDN w:val="0"/>
              <w:adjustRightInd w:val="0"/>
              <w:rPr>
                <w:rFonts w:ascii="Times New Roman" w:hAnsi="Times New Roman" w:cs="Times New Roman"/>
                <w:bCs/>
                <w:color w:val="26282F"/>
                <w:sz w:val="20"/>
                <w:szCs w:val="20"/>
              </w:rPr>
            </w:pPr>
            <w:r w:rsidRPr="00513199">
              <w:rPr>
                <w:rFonts w:ascii="Times New Roman" w:hAnsi="Times New Roman" w:cs="Times New Roman"/>
                <w:bCs/>
                <w:color w:val="26282F"/>
                <w:sz w:val="20"/>
                <w:szCs w:val="20"/>
              </w:rPr>
              <w:t xml:space="preserve">0,3% - </w:t>
            </w:r>
            <w:r w:rsidR="00AC33AA" w:rsidRPr="00513199">
              <w:rPr>
                <w:rFonts w:ascii="Times New Roman" w:hAnsi="Times New Roman" w:cs="Times New Roman"/>
                <w:bCs/>
                <w:color w:val="26282F"/>
                <w:sz w:val="20"/>
                <w:szCs w:val="20"/>
              </w:rPr>
              <w:t>за земли занятые жилищным фондом, за земли</w:t>
            </w:r>
            <w:r w:rsidRPr="00513199">
              <w:rPr>
                <w:rFonts w:ascii="Times New Roman" w:hAnsi="Times New Roman" w:cs="Times New Roman"/>
                <w:bCs/>
                <w:color w:val="26282F"/>
                <w:sz w:val="20"/>
                <w:szCs w:val="20"/>
              </w:rPr>
              <w:t xml:space="preserve"> сельскохозяйственного назначения, </w:t>
            </w:r>
            <w:r w:rsidR="00513199" w:rsidRPr="00513199">
              <w:rPr>
                <w:rFonts w:ascii="Times New Roman" w:hAnsi="Times New Roman" w:cs="Times New Roman"/>
                <w:bCs/>
                <w:color w:val="26282F"/>
                <w:sz w:val="20"/>
                <w:szCs w:val="20"/>
              </w:rPr>
              <w:t xml:space="preserve">за земли </w:t>
            </w:r>
            <w:r w:rsidRPr="00513199">
              <w:rPr>
                <w:rFonts w:ascii="Times New Roman" w:hAnsi="Times New Roman" w:cs="Times New Roman"/>
                <w:bCs/>
                <w:color w:val="26282F"/>
                <w:sz w:val="20"/>
                <w:szCs w:val="20"/>
              </w:rPr>
              <w:t>предоставленные для личного подсобного хозяйства;</w:t>
            </w:r>
          </w:p>
          <w:p w:rsidR="00AC33AA" w:rsidRPr="00513199" w:rsidRDefault="00AC33AA" w:rsidP="007F2D06">
            <w:pPr>
              <w:autoSpaceDE w:val="0"/>
              <w:autoSpaceDN w:val="0"/>
              <w:adjustRightInd w:val="0"/>
              <w:rPr>
                <w:rFonts w:ascii="Times New Roman" w:hAnsi="Times New Roman" w:cs="Times New Roman"/>
                <w:bCs/>
                <w:color w:val="26282F"/>
                <w:sz w:val="20"/>
                <w:szCs w:val="20"/>
              </w:rPr>
            </w:pPr>
            <w:r w:rsidRPr="00513199">
              <w:rPr>
                <w:rFonts w:ascii="Times New Roman" w:hAnsi="Times New Roman" w:cs="Times New Roman"/>
                <w:bCs/>
                <w:color w:val="26282F"/>
                <w:sz w:val="20"/>
                <w:szCs w:val="20"/>
              </w:rPr>
              <w:t>0,5% - за земли для размещения индивидуальных гаражей;</w:t>
            </w:r>
          </w:p>
          <w:p w:rsidR="007F2D06" w:rsidRPr="007F2D06" w:rsidRDefault="007F2D06" w:rsidP="007F2D06">
            <w:pPr>
              <w:autoSpaceDE w:val="0"/>
              <w:autoSpaceDN w:val="0"/>
              <w:adjustRightInd w:val="0"/>
              <w:rPr>
                <w:rFonts w:ascii="Times New Roman" w:hAnsi="Times New Roman" w:cs="Times New Roman"/>
                <w:bCs/>
                <w:color w:val="26282F"/>
                <w:sz w:val="20"/>
                <w:szCs w:val="20"/>
                <w:highlight w:val="yellow"/>
              </w:rPr>
            </w:pPr>
            <w:r w:rsidRPr="00513199">
              <w:rPr>
                <w:rFonts w:ascii="Times New Roman" w:hAnsi="Times New Roman" w:cs="Times New Roman"/>
                <w:bCs/>
                <w:color w:val="26282F"/>
                <w:sz w:val="20"/>
                <w:szCs w:val="20"/>
              </w:rPr>
              <w:t>1,5% - за прочие земельные участки</w:t>
            </w:r>
          </w:p>
        </w:tc>
        <w:tc>
          <w:tcPr>
            <w:tcW w:w="1417" w:type="dxa"/>
          </w:tcPr>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8A2165" w:rsidRPr="007F2D06" w:rsidRDefault="00513199" w:rsidP="00156236">
            <w:p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131 763,6</w:t>
            </w:r>
          </w:p>
        </w:tc>
        <w:tc>
          <w:tcPr>
            <w:tcW w:w="1417" w:type="dxa"/>
          </w:tcPr>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8A2165" w:rsidRPr="007F2D06" w:rsidRDefault="00513199" w:rsidP="008D28A9">
            <w:p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1</w:t>
            </w:r>
            <w:r w:rsidR="008D28A9">
              <w:rPr>
                <w:rFonts w:ascii="Times New Roman" w:hAnsi="Times New Roman" w:cs="Times New Roman"/>
                <w:bCs/>
                <w:color w:val="26282F"/>
                <w:sz w:val="24"/>
                <w:szCs w:val="24"/>
              </w:rPr>
              <w:t>37 314,6</w:t>
            </w:r>
          </w:p>
        </w:tc>
        <w:tc>
          <w:tcPr>
            <w:tcW w:w="1383" w:type="dxa"/>
          </w:tcPr>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8A2165" w:rsidRPr="007F2D06" w:rsidRDefault="00513199" w:rsidP="00E9180D">
            <w:p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1</w:t>
            </w:r>
            <w:r w:rsidR="00E9180D">
              <w:rPr>
                <w:rFonts w:ascii="Times New Roman" w:hAnsi="Times New Roman" w:cs="Times New Roman"/>
                <w:bCs/>
                <w:color w:val="26282F"/>
                <w:sz w:val="24"/>
                <w:szCs w:val="24"/>
              </w:rPr>
              <w:t>33</w:t>
            </w:r>
            <w:r w:rsidR="00CD6111">
              <w:rPr>
                <w:rFonts w:ascii="Times New Roman" w:hAnsi="Times New Roman" w:cs="Times New Roman"/>
                <w:bCs/>
                <w:color w:val="26282F"/>
                <w:sz w:val="24"/>
                <w:szCs w:val="24"/>
              </w:rPr>
              <w:t> </w:t>
            </w:r>
            <w:r w:rsidR="00A636C4">
              <w:rPr>
                <w:rFonts w:ascii="Times New Roman" w:hAnsi="Times New Roman" w:cs="Times New Roman"/>
                <w:bCs/>
                <w:color w:val="26282F"/>
                <w:sz w:val="24"/>
                <w:szCs w:val="24"/>
              </w:rPr>
              <w:t>110</w:t>
            </w:r>
            <w:r w:rsidR="00CD6111">
              <w:rPr>
                <w:rFonts w:ascii="Times New Roman" w:hAnsi="Times New Roman" w:cs="Times New Roman"/>
                <w:bCs/>
                <w:color w:val="26282F"/>
                <w:sz w:val="24"/>
                <w:szCs w:val="24"/>
              </w:rPr>
              <w:t>,5</w:t>
            </w:r>
          </w:p>
        </w:tc>
      </w:tr>
      <w:tr w:rsidR="008A2165" w:rsidTr="004D12E4">
        <w:trPr>
          <w:trHeight w:val="657"/>
        </w:trPr>
        <w:tc>
          <w:tcPr>
            <w:tcW w:w="2376" w:type="dxa"/>
          </w:tcPr>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513199" w:rsidRDefault="00513199" w:rsidP="00156236">
            <w:pPr>
              <w:autoSpaceDE w:val="0"/>
              <w:autoSpaceDN w:val="0"/>
              <w:adjustRightInd w:val="0"/>
              <w:jc w:val="both"/>
              <w:rPr>
                <w:rFonts w:ascii="Times New Roman" w:hAnsi="Times New Roman" w:cs="Times New Roman"/>
                <w:bCs/>
                <w:color w:val="26282F"/>
                <w:sz w:val="24"/>
                <w:szCs w:val="24"/>
              </w:rPr>
            </w:pPr>
          </w:p>
          <w:p w:rsidR="008A2165" w:rsidRPr="007F2D06" w:rsidRDefault="007F2D06" w:rsidP="00156236">
            <w:pPr>
              <w:autoSpaceDE w:val="0"/>
              <w:autoSpaceDN w:val="0"/>
              <w:adjustRightInd w:val="0"/>
              <w:jc w:val="both"/>
              <w:rPr>
                <w:rFonts w:ascii="Times New Roman" w:hAnsi="Times New Roman" w:cs="Times New Roman"/>
                <w:bCs/>
                <w:color w:val="26282F"/>
                <w:sz w:val="24"/>
                <w:szCs w:val="24"/>
              </w:rPr>
            </w:pPr>
            <w:r w:rsidRPr="007F2D06">
              <w:rPr>
                <w:rFonts w:ascii="Times New Roman" w:hAnsi="Times New Roman" w:cs="Times New Roman"/>
                <w:bCs/>
                <w:color w:val="26282F"/>
                <w:sz w:val="24"/>
                <w:szCs w:val="24"/>
              </w:rPr>
              <w:t>Налог на имущество физических лиц</w:t>
            </w:r>
          </w:p>
        </w:tc>
        <w:tc>
          <w:tcPr>
            <w:tcW w:w="3402" w:type="dxa"/>
          </w:tcPr>
          <w:p w:rsidR="008A2165" w:rsidRPr="00513199" w:rsidRDefault="007F2D06" w:rsidP="00156236">
            <w:pPr>
              <w:autoSpaceDE w:val="0"/>
              <w:autoSpaceDN w:val="0"/>
              <w:adjustRightInd w:val="0"/>
              <w:jc w:val="both"/>
              <w:rPr>
                <w:rFonts w:ascii="Times New Roman" w:hAnsi="Times New Roman" w:cs="Times New Roman"/>
                <w:bCs/>
                <w:color w:val="26282F"/>
                <w:sz w:val="20"/>
                <w:szCs w:val="20"/>
              </w:rPr>
            </w:pPr>
            <w:r w:rsidRPr="00513199">
              <w:rPr>
                <w:rFonts w:ascii="Times New Roman" w:hAnsi="Times New Roman" w:cs="Times New Roman"/>
                <w:bCs/>
                <w:color w:val="26282F"/>
                <w:sz w:val="20"/>
                <w:szCs w:val="20"/>
              </w:rPr>
              <w:t xml:space="preserve">В зависимости от </w:t>
            </w:r>
            <w:r w:rsidR="00513199" w:rsidRPr="00513199">
              <w:rPr>
                <w:rFonts w:ascii="Times New Roman" w:hAnsi="Times New Roman" w:cs="Times New Roman"/>
                <w:bCs/>
                <w:color w:val="26282F"/>
                <w:sz w:val="20"/>
                <w:szCs w:val="20"/>
              </w:rPr>
              <w:t>вид</w:t>
            </w:r>
            <w:r w:rsidR="00513199">
              <w:rPr>
                <w:rFonts w:ascii="Times New Roman" w:hAnsi="Times New Roman" w:cs="Times New Roman"/>
                <w:bCs/>
                <w:color w:val="26282F"/>
                <w:sz w:val="20"/>
                <w:szCs w:val="20"/>
              </w:rPr>
              <w:t>а</w:t>
            </w:r>
            <w:r w:rsidR="00513199" w:rsidRPr="00513199">
              <w:rPr>
                <w:rFonts w:ascii="Times New Roman" w:hAnsi="Times New Roman" w:cs="Times New Roman"/>
                <w:bCs/>
                <w:color w:val="26282F"/>
                <w:sz w:val="20"/>
                <w:szCs w:val="20"/>
              </w:rPr>
              <w:t xml:space="preserve"> использования и </w:t>
            </w:r>
            <w:r w:rsidRPr="00513199">
              <w:rPr>
                <w:rFonts w:ascii="Times New Roman" w:hAnsi="Times New Roman" w:cs="Times New Roman"/>
                <w:bCs/>
                <w:color w:val="26282F"/>
                <w:sz w:val="20"/>
                <w:szCs w:val="20"/>
              </w:rPr>
              <w:t>стоимости объекта налогообложения:</w:t>
            </w:r>
            <w:r w:rsidR="004958C7" w:rsidRPr="00513199">
              <w:t xml:space="preserve"> </w:t>
            </w:r>
          </w:p>
          <w:p w:rsidR="007F2D06" w:rsidRPr="00513199" w:rsidRDefault="007F2D06" w:rsidP="00156236">
            <w:pPr>
              <w:autoSpaceDE w:val="0"/>
              <w:autoSpaceDN w:val="0"/>
              <w:adjustRightInd w:val="0"/>
              <w:jc w:val="both"/>
              <w:rPr>
                <w:rFonts w:ascii="Times New Roman" w:hAnsi="Times New Roman" w:cs="Times New Roman"/>
                <w:bCs/>
                <w:color w:val="26282F"/>
                <w:sz w:val="20"/>
                <w:szCs w:val="20"/>
              </w:rPr>
            </w:pPr>
            <w:r w:rsidRPr="00513199">
              <w:rPr>
                <w:rFonts w:ascii="Times New Roman" w:hAnsi="Times New Roman" w:cs="Times New Roman"/>
                <w:bCs/>
                <w:color w:val="26282F"/>
                <w:sz w:val="20"/>
                <w:szCs w:val="20"/>
              </w:rPr>
              <w:t>до 300 тыс</w:t>
            </w:r>
            <w:proofErr w:type="gramStart"/>
            <w:r w:rsidRPr="00513199">
              <w:rPr>
                <w:rFonts w:ascii="Times New Roman" w:hAnsi="Times New Roman" w:cs="Times New Roman"/>
                <w:bCs/>
                <w:color w:val="26282F"/>
                <w:sz w:val="20"/>
                <w:szCs w:val="20"/>
              </w:rPr>
              <w:t>.р</w:t>
            </w:r>
            <w:proofErr w:type="gramEnd"/>
            <w:r w:rsidRPr="00513199">
              <w:rPr>
                <w:rFonts w:ascii="Times New Roman" w:hAnsi="Times New Roman" w:cs="Times New Roman"/>
                <w:bCs/>
                <w:color w:val="26282F"/>
                <w:sz w:val="20"/>
                <w:szCs w:val="20"/>
              </w:rPr>
              <w:t>уб. – 0,1%;</w:t>
            </w:r>
          </w:p>
          <w:p w:rsidR="007F2D06" w:rsidRPr="00513199" w:rsidRDefault="004D12E4" w:rsidP="00156236">
            <w:pPr>
              <w:autoSpaceDE w:val="0"/>
              <w:autoSpaceDN w:val="0"/>
              <w:adjustRightInd w:val="0"/>
              <w:jc w:val="both"/>
              <w:rPr>
                <w:rFonts w:ascii="Times New Roman" w:hAnsi="Times New Roman" w:cs="Times New Roman"/>
                <w:bCs/>
                <w:color w:val="26282F"/>
                <w:sz w:val="20"/>
                <w:szCs w:val="20"/>
              </w:rPr>
            </w:pPr>
            <w:r>
              <w:rPr>
                <w:rFonts w:ascii="Times New Roman" w:hAnsi="Times New Roman" w:cs="Times New Roman"/>
                <w:bCs/>
                <w:color w:val="26282F"/>
                <w:sz w:val="20"/>
                <w:szCs w:val="20"/>
              </w:rPr>
              <w:t xml:space="preserve">от </w:t>
            </w:r>
            <w:r w:rsidR="007F2D06" w:rsidRPr="00513199">
              <w:rPr>
                <w:rFonts w:ascii="Times New Roman" w:hAnsi="Times New Roman" w:cs="Times New Roman"/>
                <w:bCs/>
                <w:color w:val="26282F"/>
                <w:sz w:val="20"/>
                <w:szCs w:val="20"/>
              </w:rPr>
              <w:t>300 тыс</w:t>
            </w:r>
            <w:proofErr w:type="gramStart"/>
            <w:r w:rsidR="007F2D06" w:rsidRPr="00513199">
              <w:rPr>
                <w:rFonts w:ascii="Times New Roman" w:hAnsi="Times New Roman" w:cs="Times New Roman"/>
                <w:bCs/>
                <w:color w:val="26282F"/>
                <w:sz w:val="20"/>
                <w:szCs w:val="20"/>
              </w:rPr>
              <w:t>.р</w:t>
            </w:r>
            <w:proofErr w:type="gramEnd"/>
            <w:r w:rsidR="007F2D06" w:rsidRPr="00513199">
              <w:rPr>
                <w:rFonts w:ascii="Times New Roman" w:hAnsi="Times New Roman" w:cs="Times New Roman"/>
                <w:bCs/>
                <w:color w:val="26282F"/>
                <w:sz w:val="20"/>
                <w:szCs w:val="20"/>
              </w:rPr>
              <w:t>уб. до 500 тыс.руб. – от 0,2% до 0,3%;</w:t>
            </w:r>
          </w:p>
          <w:p w:rsidR="00513199" w:rsidRPr="00513199" w:rsidRDefault="004D12E4" w:rsidP="00513199">
            <w:pPr>
              <w:autoSpaceDE w:val="0"/>
              <w:autoSpaceDN w:val="0"/>
              <w:adjustRightInd w:val="0"/>
              <w:jc w:val="both"/>
              <w:rPr>
                <w:rFonts w:ascii="Times New Roman" w:hAnsi="Times New Roman" w:cs="Times New Roman"/>
                <w:bCs/>
                <w:color w:val="26282F"/>
                <w:sz w:val="20"/>
                <w:szCs w:val="20"/>
              </w:rPr>
            </w:pPr>
            <w:r>
              <w:rPr>
                <w:rFonts w:ascii="Times New Roman" w:hAnsi="Times New Roman" w:cs="Times New Roman"/>
                <w:bCs/>
                <w:color w:val="26282F"/>
                <w:sz w:val="20"/>
                <w:szCs w:val="20"/>
              </w:rPr>
              <w:t xml:space="preserve">от </w:t>
            </w:r>
            <w:r w:rsidR="00513199" w:rsidRPr="00513199">
              <w:rPr>
                <w:rFonts w:ascii="Times New Roman" w:hAnsi="Times New Roman" w:cs="Times New Roman"/>
                <w:bCs/>
                <w:color w:val="26282F"/>
                <w:sz w:val="20"/>
                <w:szCs w:val="20"/>
              </w:rPr>
              <w:t>500 тыс</w:t>
            </w:r>
            <w:proofErr w:type="gramStart"/>
            <w:r w:rsidR="00513199" w:rsidRPr="00513199">
              <w:rPr>
                <w:rFonts w:ascii="Times New Roman" w:hAnsi="Times New Roman" w:cs="Times New Roman"/>
                <w:bCs/>
                <w:color w:val="26282F"/>
                <w:sz w:val="20"/>
                <w:szCs w:val="20"/>
              </w:rPr>
              <w:t>.р</w:t>
            </w:r>
            <w:proofErr w:type="gramEnd"/>
            <w:r w:rsidR="00513199" w:rsidRPr="00513199">
              <w:rPr>
                <w:rFonts w:ascii="Times New Roman" w:hAnsi="Times New Roman" w:cs="Times New Roman"/>
                <w:bCs/>
                <w:color w:val="26282F"/>
                <w:sz w:val="20"/>
                <w:szCs w:val="20"/>
              </w:rPr>
              <w:t>уб. до 1 000 тыс.руб. – от 0,31% до 0,5%;</w:t>
            </w:r>
          </w:p>
          <w:p w:rsidR="00513199" w:rsidRPr="00513199" w:rsidRDefault="004D12E4" w:rsidP="00513199">
            <w:pPr>
              <w:autoSpaceDE w:val="0"/>
              <w:autoSpaceDN w:val="0"/>
              <w:adjustRightInd w:val="0"/>
              <w:jc w:val="both"/>
              <w:rPr>
                <w:rFonts w:ascii="Times New Roman" w:hAnsi="Times New Roman" w:cs="Times New Roman"/>
                <w:bCs/>
                <w:color w:val="26282F"/>
                <w:sz w:val="20"/>
                <w:szCs w:val="20"/>
              </w:rPr>
            </w:pPr>
            <w:r>
              <w:rPr>
                <w:rFonts w:ascii="Times New Roman" w:hAnsi="Times New Roman" w:cs="Times New Roman"/>
                <w:bCs/>
                <w:color w:val="26282F"/>
                <w:sz w:val="20"/>
                <w:szCs w:val="20"/>
              </w:rPr>
              <w:t xml:space="preserve">от </w:t>
            </w:r>
            <w:r w:rsidR="00513199" w:rsidRPr="00513199">
              <w:rPr>
                <w:rFonts w:ascii="Times New Roman" w:hAnsi="Times New Roman" w:cs="Times New Roman"/>
                <w:bCs/>
                <w:color w:val="26282F"/>
                <w:sz w:val="20"/>
                <w:szCs w:val="20"/>
              </w:rPr>
              <w:t>1</w:t>
            </w:r>
            <w:r>
              <w:rPr>
                <w:rFonts w:ascii="Times New Roman" w:hAnsi="Times New Roman" w:cs="Times New Roman"/>
                <w:bCs/>
                <w:color w:val="26282F"/>
                <w:sz w:val="20"/>
                <w:szCs w:val="20"/>
              </w:rPr>
              <w:t xml:space="preserve"> </w:t>
            </w:r>
            <w:r w:rsidR="00513199" w:rsidRPr="00513199">
              <w:rPr>
                <w:rFonts w:ascii="Times New Roman" w:hAnsi="Times New Roman" w:cs="Times New Roman"/>
                <w:bCs/>
                <w:color w:val="26282F"/>
                <w:sz w:val="20"/>
                <w:szCs w:val="20"/>
              </w:rPr>
              <w:t>000 тыс</w:t>
            </w:r>
            <w:proofErr w:type="gramStart"/>
            <w:r w:rsidR="00513199" w:rsidRPr="00513199">
              <w:rPr>
                <w:rFonts w:ascii="Times New Roman" w:hAnsi="Times New Roman" w:cs="Times New Roman"/>
                <w:bCs/>
                <w:color w:val="26282F"/>
                <w:sz w:val="20"/>
                <w:szCs w:val="20"/>
              </w:rPr>
              <w:t>.р</w:t>
            </w:r>
            <w:proofErr w:type="gramEnd"/>
            <w:r w:rsidR="00513199" w:rsidRPr="00513199">
              <w:rPr>
                <w:rFonts w:ascii="Times New Roman" w:hAnsi="Times New Roman" w:cs="Times New Roman"/>
                <w:bCs/>
                <w:color w:val="26282F"/>
                <w:sz w:val="20"/>
                <w:szCs w:val="20"/>
              </w:rPr>
              <w:t>уб. до 5</w:t>
            </w:r>
            <w:r>
              <w:rPr>
                <w:rFonts w:ascii="Times New Roman" w:hAnsi="Times New Roman" w:cs="Times New Roman"/>
                <w:bCs/>
                <w:color w:val="26282F"/>
                <w:sz w:val="20"/>
                <w:szCs w:val="20"/>
              </w:rPr>
              <w:t xml:space="preserve"> </w:t>
            </w:r>
            <w:r w:rsidR="00513199" w:rsidRPr="00513199">
              <w:rPr>
                <w:rFonts w:ascii="Times New Roman" w:hAnsi="Times New Roman" w:cs="Times New Roman"/>
                <w:bCs/>
                <w:color w:val="26282F"/>
                <w:sz w:val="20"/>
                <w:szCs w:val="20"/>
              </w:rPr>
              <w:t>000 тыс.руб. – от 0,5% до 1%;</w:t>
            </w:r>
          </w:p>
          <w:p w:rsidR="00513199" w:rsidRPr="00513199" w:rsidRDefault="004D12E4" w:rsidP="00513199">
            <w:pPr>
              <w:autoSpaceDE w:val="0"/>
              <w:autoSpaceDN w:val="0"/>
              <w:adjustRightInd w:val="0"/>
              <w:jc w:val="both"/>
              <w:rPr>
                <w:rFonts w:ascii="Times New Roman" w:hAnsi="Times New Roman" w:cs="Times New Roman"/>
                <w:bCs/>
                <w:color w:val="26282F"/>
                <w:sz w:val="20"/>
                <w:szCs w:val="20"/>
              </w:rPr>
            </w:pPr>
            <w:r>
              <w:rPr>
                <w:rFonts w:ascii="Times New Roman" w:hAnsi="Times New Roman" w:cs="Times New Roman"/>
                <w:bCs/>
                <w:color w:val="26282F"/>
                <w:sz w:val="20"/>
                <w:szCs w:val="20"/>
              </w:rPr>
              <w:t xml:space="preserve">от </w:t>
            </w:r>
            <w:r w:rsidR="00513199" w:rsidRPr="00513199">
              <w:rPr>
                <w:rFonts w:ascii="Times New Roman" w:hAnsi="Times New Roman" w:cs="Times New Roman"/>
                <w:bCs/>
                <w:color w:val="26282F"/>
                <w:sz w:val="20"/>
                <w:szCs w:val="20"/>
              </w:rPr>
              <w:t>5</w:t>
            </w:r>
            <w:r>
              <w:rPr>
                <w:rFonts w:ascii="Times New Roman" w:hAnsi="Times New Roman" w:cs="Times New Roman"/>
                <w:bCs/>
                <w:color w:val="26282F"/>
                <w:sz w:val="20"/>
                <w:szCs w:val="20"/>
              </w:rPr>
              <w:t xml:space="preserve"> </w:t>
            </w:r>
            <w:r w:rsidR="00513199" w:rsidRPr="00513199">
              <w:rPr>
                <w:rFonts w:ascii="Times New Roman" w:hAnsi="Times New Roman" w:cs="Times New Roman"/>
                <w:bCs/>
                <w:color w:val="26282F"/>
                <w:sz w:val="20"/>
                <w:szCs w:val="20"/>
              </w:rPr>
              <w:t>000</w:t>
            </w:r>
            <w:r>
              <w:rPr>
                <w:rFonts w:ascii="Times New Roman" w:hAnsi="Times New Roman" w:cs="Times New Roman"/>
                <w:bCs/>
                <w:color w:val="26282F"/>
                <w:sz w:val="20"/>
                <w:szCs w:val="20"/>
              </w:rPr>
              <w:t xml:space="preserve"> </w:t>
            </w:r>
            <w:r w:rsidR="00513199" w:rsidRPr="00513199">
              <w:rPr>
                <w:rFonts w:ascii="Times New Roman" w:hAnsi="Times New Roman" w:cs="Times New Roman"/>
                <w:bCs/>
                <w:color w:val="26282F"/>
                <w:sz w:val="20"/>
                <w:szCs w:val="20"/>
              </w:rPr>
              <w:t>тыс</w:t>
            </w:r>
            <w:proofErr w:type="gramStart"/>
            <w:r w:rsidR="00513199" w:rsidRPr="00513199">
              <w:rPr>
                <w:rFonts w:ascii="Times New Roman" w:hAnsi="Times New Roman" w:cs="Times New Roman"/>
                <w:bCs/>
                <w:color w:val="26282F"/>
                <w:sz w:val="20"/>
                <w:szCs w:val="20"/>
              </w:rPr>
              <w:t>.р</w:t>
            </w:r>
            <w:proofErr w:type="gramEnd"/>
            <w:r w:rsidR="00513199" w:rsidRPr="00513199">
              <w:rPr>
                <w:rFonts w:ascii="Times New Roman" w:hAnsi="Times New Roman" w:cs="Times New Roman"/>
                <w:bCs/>
                <w:color w:val="26282F"/>
                <w:sz w:val="20"/>
                <w:szCs w:val="20"/>
              </w:rPr>
              <w:t>уб. до 10</w:t>
            </w:r>
            <w:r>
              <w:rPr>
                <w:rFonts w:ascii="Times New Roman" w:hAnsi="Times New Roman" w:cs="Times New Roman"/>
                <w:bCs/>
                <w:color w:val="26282F"/>
                <w:sz w:val="20"/>
                <w:szCs w:val="20"/>
              </w:rPr>
              <w:t xml:space="preserve"> </w:t>
            </w:r>
            <w:r w:rsidR="00513199" w:rsidRPr="00513199">
              <w:rPr>
                <w:rFonts w:ascii="Times New Roman" w:hAnsi="Times New Roman" w:cs="Times New Roman"/>
                <w:bCs/>
                <w:color w:val="26282F"/>
                <w:sz w:val="20"/>
                <w:szCs w:val="20"/>
              </w:rPr>
              <w:t>000 тыс.руб. – от 0,7% до 2%;</w:t>
            </w:r>
          </w:p>
          <w:p w:rsidR="00513199" w:rsidRPr="00513199" w:rsidRDefault="004D12E4" w:rsidP="00513199">
            <w:pPr>
              <w:autoSpaceDE w:val="0"/>
              <w:autoSpaceDN w:val="0"/>
              <w:adjustRightInd w:val="0"/>
              <w:jc w:val="both"/>
              <w:rPr>
                <w:rFonts w:ascii="Times New Roman" w:hAnsi="Times New Roman" w:cs="Times New Roman"/>
                <w:bCs/>
                <w:color w:val="26282F"/>
                <w:sz w:val="20"/>
                <w:szCs w:val="20"/>
              </w:rPr>
            </w:pPr>
            <w:r>
              <w:rPr>
                <w:rFonts w:ascii="Times New Roman" w:hAnsi="Times New Roman" w:cs="Times New Roman"/>
                <w:bCs/>
                <w:color w:val="26282F"/>
                <w:sz w:val="20"/>
                <w:szCs w:val="20"/>
              </w:rPr>
              <w:t xml:space="preserve">от </w:t>
            </w:r>
            <w:r w:rsidR="00513199" w:rsidRPr="00513199">
              <w:rPr>
                <w:rFonts w:ascii="Times New Roman" w:hAnsi="Times New Roman" w:cs="Times New Roman"/>
                <w:bCs/>
                <w:color w:val="26282F"/>
                <w:sz w:val="20"/>
                <w:szCs w:val="20"/>
              </w:rPr>
              <w:t>10 000 тыс</w:t>
            </w:r>
            <w:proofErr w:type="gramStart"/>
            <w:r w:rsidR="00513199" w:rsidRPr="00513199">
              <w:rPr>
                <w:rFonts w:ascii="Times New Roman" w:hAnsi="Times New Roman" w:cs="Times New Roman"/>
                <w:bCs/>
                <w:color w:val="26282F"/>
                <w:sz w:val="20"/>
                <w:szCs w:val="20"/>
              </w:rPr>
              <w:t>.р</w:t>
            </w:r>
            <w:proofErr w:type="gramEnd"/>
            <w:r w:rsidR="00513199" w:rsidRPr="00513199">
              <w:rPr>
                <w:rFonts w:ascii="Times New Roman" w:hAnsi="Times New Roman" w:cs="Times New Roman"/>
                <w:bCs/>
                <w:color w:val="26282F"/>
                <w:sz w:val="20"/>
                <w:szCs w:val="20"/>
              </w:rPr>
              <w:t>уб. до 20 000 тыс.руб. – от 1% до 2%;</w:t>
            </w:r>
          </w:p>
          <w:p w:rsidR="007F2D06" w:rsidRPr="00513199" w:rsidRDefault="00513199" w:rsidP="00513199">
            <w:pPr>
              <w:autoSpaceDE w:val="0"/>
              <w:autoSpaceDN w:val="0"/>
              <w:adjustRightInd w:val="0"/>
              <w:jc w:val="both"/>
              <w:rPr>
                <w:rFonts w:ascii="Times New Roman" w:hAnsi="Times New Roman" w:cs="Times New Roman"/>
                <w:bCs/>
                <w:color w:val="26282F"/>
                <w:sz w:val="20"/>
                <w:szCs w:val="20"/>
              </w:rPr>
            </w:pPr>
            <w:r w:rsidRPr="00513199">
              <w:rPr>
                <w:rFonts w:ascii="Times New Roman" w:hAnsi="Times New Roman" w:cs="Times New Roman"/>
                <w:bCs/>
                <w:color w:val="26282F"/>
                <w:sz w:val="20"/>
                <w:szCs w:val="20"/>
              </w:rPr>
              <w:t>свыше 20 000,0 тыс. руб. – 2%</w:t>
            </w:r>
          </w:p>
        </w:tc>
        <w:tc>
          <w:tcPr>
            <w:tcW w:w="1417" w:type="dxa"/>
          </w:tcPr>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8A2165" w:rsidRPr="007F2D06" w:rsidRDefault="00513199" w:rsidP="00513199">
            <w:pPr>
              <w:autoSpaceDE w:val="0"/>
              <w:autoSpaceDN w:val="0"/>
              <w:adjustRightInd w:val="0"/>
              <w:jc w:val="center"/>
              <w:rPr>
                <w:rFonts w:ascii="Times New Roman" w:hAnsi="Times New Roman" w:cs="Times New Roman"/>
                <w:bCs/>
                <w:color w:val="26282F"/>
                <w:sz w:val="24"/>
                <w:szCs w:val="24"/>
              </w:rPr>
            </w:pPr>
            <w:r>
              <w:rPr>
                <w:rFonts w:ascii="Times New Roman" w:hAnsi="Times New Roman" w:cs="Times New Roman"/>
                <w:bCs/>
                <w:color w:val="26282F"/>
                <w:sz w:val="24"/>
                <w:szCs w:val="24"/>
              </w:rPr>
              <w:t>58 543,1</w:t>
            </w:r>
          </w:p>
        </w:tc>
        <w:tc>
          <w:tcPr>
            <w:tcW w:w="1417" w:type="dxa"/>
          </w:tcPr>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8A2165" w:rsidRPr="007F2D06" w:rsidRDefault="00513199" w:rsidP="008D28A9">
            <w:pPr>
              <w:autoSpaceDE w:val="0"/>
              <w:autoSpaceDN w:val="0"/>
              <w:adjustRightInd w:val="0"/>
              <w:jc w:val="center"/>
              <w:rPr>
                <w:rFonts w:ascii="Times New Roman" w:hAnsi="Times New Roman" w:cs="Times New Roman"/>
                <w:bCs/>
                <w:color w:val="26282F"/>
                <w:sz w:val="24"/>
                <w:szCs w:val="24"/>
              </w:rPr>
            </w:pPr>
            <w:r>
              <w:rPr>
                <w:rFonts w:ascii="Times New Roman" w:hAnsi="Times New Roman" w:cs="Times New Roman"/>
                <w:bCs/>
                <w:color w:val="26282F"/>
                <w:sz w:val="24"/>
                <w:szCs w:val="24"/>
              </w:rPr>
              <w:t>7</w:t>
            </w:r>
            <w:r w:rsidR="008D28A9">
              <w:rPr>
                <w:rFonts w:ascii="Times New Roman" w:hAnsi="Times New Roman" w:cs="Times New Roman"/>
                <w:bCs/>
                <w:color w:val="26282F"/>
                <w:sz w:val="24"/>
                <w:szCs w:val="24"/>
              </w:rPr>
              <w:t>4 118,8</w:t>
            </w:r>
          </w:p>
        </w:tc>
        <w:tc>
          <w:tcPr>
            <w:tcW w:w="1383" w:type="dxa"/>
          </w:tcPr>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513199" w:rsidRDefault="00513199" w:rsidP="00513199">
            <w:pPr>
              <w:autoSpaceDE w:val="0"/>
              <w:autoSpaceDN w:val="0"/>
              <w:adjustRightInd w:val="0"/>
              <w:jc w:val="center"/>
              <w:rPr>
                <w:rFonts w:ascii="Times New Roman" w:hAnsi="Times New Roman" w:cs="Times New Roman"/>
                <w:bCs/>
                <w:color w:val="26282F"/>
                <w:sz w:val="24"/>
                <w:szCs w:val="24"/>
              </w:rPr>
            </w:pPr>
          </w:p>
          <w:p w:rsidR="008A2165" w:rsidRPr="007F2D06" w:rsidRDefault="00E9180D" w:rsidP="00E9180D">
            <w:pPr>
              <w:autoSpaceDE w:val="0"/>
              <w:autoSpaceDN w:val="0"/>
              <w:adjustRightInd w:val="0"/>
              <w:jc w:val="center"/>
              <w:rPr>
                <w:rFonts w:ascii="Times New Roman" w:hAnsi="Times New Roman" w:cs="Times New Roman"/>
                <w:bCs/>
                <w:color w:val="26282F"/>
                <w:sz w:val="24"/>
                <w:szCs w:val="24"/>
              </w:rPr>
            </w:pPr>
            <w:r>
              <w:rPr>
                <w:rFonts w:ascii="Times New Roman" w:hAnsi="Times New Roman" w:cs="Times New Roman"/>
                <w:bCs/>
                <w:color w:val="26282F"/>
                <w:sz w:val="24"/>
                <w:szCs w:val="24"/>
              </w:rPr>
              <w:t>83</w:t>
            </w:r>
            <w:r w:rsidR="00513199">
              <w:rPr>
                <w:rFonts w:ascii="Times New Roman" w:hAnsi="Times New Roman" w:cs="Times New Roman"/>
                <w:bCs/>
                <w:color w:val="26282F"/>
                <w:sz w:val="24"/>
                <w:szCs w:val="24"/>
              </w:rPr>
              <w:t xml:space="preserve"> </w:t>
            </w:r>
            <w:r>
              <w:rPr>
                <w:rFonts w:ascii="Times New Roman" w:hAnsi="Times New Roman" w:cs="Times New Roman"/>
                <w:bCs/>
                <w:color w:val="26282F"/>
                <w:sz w:val="24"/>
                <w:szCs w:val="24"/>
              </w:rPr>
              <w:t>75</w:t>
            </w:r>
            <w:r w:rsidR="00513199">
              <w:rPr>
                <w:rFonts w:ascii="Times New Roman" w:hAnsi="Times New Roman" w:cs="Times New Roman"/>
                <w:bCs/>
                <w:color w:val="26282F"/>
                <w:sz w:val="24"/>
                <w:szCs w:val="24"/>
              </w:rPr>
              <w:t>8,0</w:t>
            </w:r>
          </w:p>
        </w:tc>
      </w:tr>
    </w:tbl>
    <w:p w:rsidR="00622A87" w:rsidRDefault="00622A87"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6155B9" w:rsidRDefault="006155B9" w:rsidP="00C76686">
      <w:pPr>
        <w:spacing w:after="0"/>
        <w:jc w:val="center"/>
        <w:rPr>
          <w:rFonts w:ascii="Times New Roman" w:hAnsi="Times New Roman" w:cs="Times New Roman"/>
          <w:b/>
          <w:sz w:val="24"/>
          <w:szCs w:val="24"/>
        </w:rPr>
      </w:pPr>
    </w:p>
    <w:p w:rsidR="00EE4E2A" w:rsidRDefault="00EE4E2A" w:rsidP="00EE4E2A">
      <w:pPr>
        <w:spacing w:line="240" w:lineRule="auto"/>
        <w:jc w:val="center"/>
        <w:rPr>
          <w:rFonts w:ascii="Times New Roman" w:hAnsi="Times New Roman"/>
          <w:sz w:val="24"/>
          <w:szCs w:val="24"/>
        </w:rPr>
      </w:pPr>
      <w:r>
        <w:rPr>
          <w:rFonts w:ascii="Times New Roman" w:hAnsi="Times New Roman" w:cs="Times New Roman"/>
          <w:b/>
          <w:sz w:val="24"/>
          <w:szCs w:val="24"/>
        </w:rPr>
        <w:t>Структура доходов бюджета МО город Энгельс в 2014 году</w:t>
      </w:r>
    </w:p>
    <w:p w:rsidR="00EE4E2A" w:rsidRDefault="00EE4E2A" w:rsidP="00EE4E2A">
      <w:pPr>
        <w:spacing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03285" cy="3200400"/>
            <wp:effectExtent l="19050" t="0" r="21265"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4E2A" w:rsidRDefault="00EE4E2A" w:rsidP="00C76686">
      <w:pPr>
        <w:spacing w:after="0"/>
        <w:jc w:val="center"/>
        <w:rPr>
          <w:rFonts w:ascii="Times New Roman" w:hAnsi="Times New Roman" w:cs="Times New Roman"/>
          <w:b/>
          <w:sz w:val="24"/>
          <w:szCs w:val="24"/>
        </w:rPr>
      </w:pPr>
    </w:p>
    <w:p w:rsidR="005972B6" w:rsidRDefault="005972B6" w:rsidP="00C76686">
      <w:pPr>
        <w:spacing w:after="0"/>
        <w:jc w:val="center"/>
        <w:rPr>
          <w:rFonts w:ascii="Times New Roman" w:hAnsi="Times New Roman" w:cs="Times New Roman"/>
          <w:b/>
          <w:sz w:val="24"/>
          <w:szCs w:val="24"/>
        </w:rPr>
      </w:pPr>
    </w:p>
    <w:p w:rsidR="005972B6" w:rsidRDefault="005972B6" w:rsidP="00C76686">
      <w:pPr>
        <w:spacing w:after="0"/>
        <w:jc w:val="center"/>
        <w:rPr>
          <w:rFonts w:ascii="Times New Roman" w:hAnsi="Times New Roman" w:cs="Times New Roman"/>
          <w:b/>
          <w:sz w:val="24"/>
          <w:szCs w:val="24"/>
        </w:rPr>
      </w:pPr>
    </w:p>
    <w:p w:rsidR="005972B6" w:rsidRDefault="005972B6" w:rsidP="00C76686">
      <w:pPr>
        <w:spacing w:after="0"/>
        <w:jc w:val="center"/>
        <w:rPr>
          <w:rFonts w:ascii="Times New Roman" w:hAnsi="Times New Roman" w:cs="Times New Roman"/>
          <w:b/>
          <w:sz w:val="24"/>
          <w:szCs w:val="24"/>
        </w:rPr>
      </w:pPr>
    </w:p>
    <w:p w:rsidR="005972B6" w:rsidRDefault="005972B6" w:rsidP="00C76686">
      <w:pPr>
        <w:spacing w:after="0"/>
        <w:jc w:val="center"/>
        <w:rPr>
          <w:rFonts w:ascii="Times New Roman" w:hAnsi="Times New Roman" w:cs="Times New Roman"/>
          <w:b/>
          <w:sz w:val="24"/>
          <w:szCs w:val="24"/>
        </w:rPr>
      </w:pPr>
    </w:p>
    <w:p w:rsidR="005972B6" w:rsidRDefault="005972B6" w:rsidP="00C76686">
      <w:pPr>
        <w:spacing w:after="0"/>
        <w:jc w:val="center"/>
        <w:rPr>
          <w:rFonts w:ascii="Times New Roman" w:hAnsi="Times New Roman" w:cs="Times New Roman"/>
          <w:b/>
          <w:sz w:val="24"/>
          <w:szCs w:val="24"/>
        </w:rPr>
      </w:pPr>
    </w:p>
    <w:p w:rsidR="005972B6" w:rsidRDefault="005972B6" w:rsidP="00C76686">
      <w:pPr>
        <w:spacing w:after="0"/>
        <w:jc w:val="center"/>
        <w:rPr>
          <w:rFonts w:ascii="Times New Roman" w:hAnsi="Times New Roman" w:cs="Times New Roman"/>
          <w:b/>
          <w:sz w:val="24"/>
          <w:szCs w:val="24"/>
        </w:rPr>
      </w:pPr>
    </w:p>
    <w:p w:rsidR="00262AA8" w:rsidRDefault="00262AA8" w:rsidP="00C76686">
      <w:pPr>
        <w:spacing w:after="0"/>
        <w:jc w:val="center"/>
        <w:rPr>
          <w:rFonts w:ascii="Times New Roman" w:hAnsi="Times New Roman" w:cs="Times New Roman"/>
          <w:b/>
          <w:sz w:val="24"/>
          <w:szCs w:val="24"/>
        </w:rPr>
      </w:pPr>
    </w:p>
    <w:p w:rsidR="00C76686" w:rsidRDefault="00C76686" w:rsidP="00C7668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Из каких источников формируются доходы местного бюджета? </w:t>
      </w:r>
    </w:p>
    <w:p w:rsidR="00C76686" w:rsidRPr="00156174" w:rsidRDefault="00C76686" w:rsidP="00C76686">
      <w:pPr>
        <w:spacing w:after="0"/>
        <w:jc w:val="right"/>
        <w:rPr>
          <w:rFonts w:ascii="Times New Roman" w:hAnsi="Times New Roman" w:cs="Times New Roman"/>
          <w:sz w:val="20"/>
          <w:szCs w:val="20"/>
        </w:rPr>
      </w:pPr>
      <w:r w:rsidRPr="00156174">
        <w:rPr>
          <w:rFonts w:ascii="Times New Roman" w:hAnsi="Times New Roman" w:cs="Times New Roman"/>
          <w:sz w:val="20"/>
          <w:szCs w:val="20"/>
        </w:rPr>
        <w:t>(тыс</w:t>
      </w:r>
      <w:proofErr w:type="gramStart"/>
      <w:r w:rsidRPr="00156174">
        <w:rPr>
          <w:rFonts w:ascii="Times New Roman" w:hAnsi="Times New Roman" w:cs="Times New Roman"/>
          <w:sz w:val="20"/>
          <w:szCs w:val="20"/>
        </w:rPr>
        <w:t>.р</w:t>
      </w:r>
      <w:proofErr w:type="gramEnd"/>
      <w:r w:rsidRPr="00156174">
        <w:rPr>
          <w:rFonts w:ascii="Times New Roman" w:hAnsi="Times New Roman" w:cs="Times New Roman"/>
          <w:sz w:val="20"/>
          <w:szCs w:val="20"/>
        </w:rPr>
        <w:t>уб.)</w:t>
      </w:r>
    </w:p>
    <w:bookmarkStart w:id="11" w:name="_MON_1457443479"/>
    <w:bookmarkStart w:id="12" w:name="_MON_1447582314"/>
    <w:bookmarkStart w:id="13" w:name="_MON_1447582669"/>
    <w:bookmarkStart w:id="14" w:name="_MON_1447581818"/>
    <w:bookmarkStart w:id="15" w:name="_MON_1451824326"/>
    <w:bookmarkStart w:id="16" w:name="_MON_1447581834"/>
    <w:bookmarkStart w:id="17" w:name="_MON_1458647160"/>
    <w:bookmarkStart w:id="18" w:name="_MON_1458647222"/>
    <w:bookmarkStart w:id="19" w:name="_MON_1448263255"/>
    <w:bookmarkStart w:id="20" w:name="_MON_1452430788"/>
    <w:bookmarkStart w:id="21" w:name="_MON_1462867273"/>
    <w:bookmarkStart w:id="22" w:name="_MON_1452431002"/>
    <w:bookmarkStart w:id="23" w:name="_MON_1452431084"/>
    <w:bookmarkStart w:id="24" w:name="_MON_1452431239"/>
    <w:bookmarkStart w:id="25" w:name="_MON_1465715031"/>
    <w:bookmarkStart w:id="26" w:name="_MON_1448263342"/>
    <w:bookmarkStart w:id="27" w:name="_MON_1452521483"/>
    <w:bookmarkStart w:id="28" w:name="_MON_1473573972"/>
    <w:bookmarkStart w:id="29" w:name="_MON_1448263418"/>
    <w:bookmarkStart w:id="30" w:name="_MON_1473590218"/>
    <w:bookmarkStart w:id="31" w:name="_MON_1448263584"/>
    <w:bookmarkStart w:id="32" w:name="_MON_1447581882"/>
    <w:bookmarkStart w:id="33" w:name="_MON_1476265621"/>
    <w:bookmarkStart w:id="34" w:name="_MON_1455363233"/>
    <w:bookmarkStart w:id="35" w:name="_MON_1478700760"/>
    <w:bookmarkStart w:id="36" w:name="_MON_1447582269"/>
    <w:bookmarkStart w:id="37" w:name="_MON_14832630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Start w:id="38" w:name="_MON_1447582301"/>
    <w:bookmarkEnd w:id="38"/>
    <w:p w:rsidR="00C76686" w:rsidRDefault="00E9180D" w:rsidP="00C76686">
      <w:pPr>
        <w:spacing w:line="240" w:lineRule="auto"/>
        <w:jc w:val="both"/>
        <w:rPr>
          <w:rFonts w:ascii="Times New Roman" w:hAnsi="Times New Roman" w:cs="Times New Roman"/>
          <w:b/>
          <w:sz w:val="24"/>
          <w:szCs w:val="24"/>
        </w:rPr>
      </w:pPr>
      <w:r>
        <w:object w:dxaOrig="9625" w:dyaOrig="12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593.65pt" o:ole="">
            <v:imagedata r:id="rId47" o:title=""/>
          </v:shape>
          <o:OLEObject Type="Embed" ProgID="Excel.Sheet.8" ShapeID="_x0000_i1025" DrawAspect="Content" ObjectID="_1483364475" r:id="rId48"/>
        </w:object>
      </w:r>
    </w:p>
    <w:p w:rsidR="008B49EC" w:rsidRDefault="008B49EC" w:rsidP="008B49EC">
      <w:pPr>
        <w:spacing w:line="240" w:lineRule="auto"/>
        <w:ind w:firstLine="708"/>
        <w:jc w:val="both"/>
        <w:rPr>
          <w:rFonts w:ascii="Times New Roman" w:hAnsi="Times New Roman"/>
          <w:sz w:val="24"/>
          <w:szCs w:val="24"/>
        </w:rPr>
      </w:pPr>
      <w:r>
        <w:rPr>
          <w:rFonts w:ascii="Times New Roman" w:hAnsi="Times New Roman"/>
          <w:sz w:val="24"/>
          <w:szCs w:val="24"/>
        </w:rPr>
        <w:t xml:space="preserve">Доходная часть бюджета муниципального образования город Энгельс на 2014 год </w:t>
      </w:r>
      <w:r w:rsidR="00190265">
        <w:rPr>
          <w:rFonts w:ascii="Times New Roman" w:hAnsi="Times New Roman"/>
          <w:sz w:val="24"/>
          <w:szCs w:val="24"/>
        </w:rPr>
        <w:t>первоначально была запланирована</w:t>
      </w:r>
      <w:r>
        <w:rPr>
          <w:rFonts w:ascii="Times New Roman" w:hAnsi="Times New Roman"/>
          <w:sz w:val="24"/>
          <w:szCs w:val="24"/>
        </w:rPr>
        <w:t xml:space="preserve"> в</w:t>
      </w:r>
      <w:r w:rsidR="00456F63">
        <w:rPr>
          <w:rFonts w:ascii="Times New Roman" w:hAnsi="Times New Roman"/>
          <w:sz w:val="24"/>
          <w:szCs w:val="24"/>
        </w:rPr>
        <w:t xml:space="preserve"> сумме</w:t>
      </w:r>
      <w:r>
        <w:rPr>
          <w:rFonts w:ascii="Times New Roman" w:hAnsi="Times New Roman"/>
          <w:sz w:val="24"/>
          <w:szCs w:val="24"/>
        </w:rPr>
        <w:t xml:space="preserve"> </w:t>
      </w:r>
      <w:r w:rsidR="004958C7">
        <w:rPr>
          <w:rFonts w:ascii="Times New Roman" w:hAnsi="Times New Roman"/>
          <w:sz w:val="24"/>
          <w:szCs w:val="24"/>
        </w:rPr>
        <w:t>599 541,4</w:t>
      </w:r>
      <w:r>
        <w:rPr>
          <w:rFonts w:ascii="Times New Roman" w:hAnsi="Times New Roman"/>
          <w:sz w:val="24"/>
          <w:szCs w:val="24"/>
        </w:rPr>
        <w:t xml:space="preserve"> тыс. рублей, из них собственные </w:t>
      </w:r>
      <w:r w:rsidR="004958C7">
        <w:rPr>
          <w:rFonts w:ascii="Times New Roman" w:hAnsi="Times New Roman"/>
          <w:sz w:val="24"/>
          <w:szCs w:val="24"/>
        </w:rPr>
        <w:t>доходы 590 513,7</w:t>
      </w:r>
      <w:r>
        <w:rPr>
          <w:rFonts w:ascii="Times New Roman" w:hAnsi="Times New Roman"/>
          <w:sz w:val="24"/>
          <w:szCs w:val="24"/>
        </w:rPr>
        <w:t xml:space="preserve"> тыс. рублей.</w:t>
      </w:r>
      <w:r w:rsidR="00456F63">
        <w:rPr>
          <w:rFonts w:ascii="Times New Roman" w:hAnsi="Times New Roman"/>
          <w:sz w:val="24"/>
          <w:szCs w:val="24"/>
        </w:rPr>
        <w:t xml:space="preserve"> В 2014 году в доходную часть вносились изменения. С учетом изменений доходная часть бюджета в 2014 году составляет </w:t>
      </w:r>
      <w:r w:rsidR="00E9180D">
        <w:rPr>
          <w:rFonts w:ascii="Times New Roman" w:hAnsi="Times New Roman"/>
          <w:sz w:val="24"/>
          <w:szCs w:val="24"/>
        </w:rPr>
        <w:t>595</w:t>
      </w:r>
      <w:r w:rsidR="006A0D15">
        <w:rPr>
          <w:rFonts w:ascii="Times New Roman" w:hAnsi="Times New Roman"/>
          <w:sz w:val="24"/>
          <w:szCs w:val="24"/>
        </w:rPr>
        <w:t> </w:t>
      </w:r>
      <w:r w:rsidR="00E9180D">
        <w:rPr>
          <w:rFonts w:ascii="Times New Roman" w:hAnsi="Times New Roman"/>
          <w:sz w:val="24"/>
          <w:szCs w:val="24"/>
        </w:rPr>
        <w:t>172</w:t>
      </w:r>
      <w:r w:rsidR="006A0D15">
        <w:rPr>
          <w:rFonts w:ascii="Times New Roman" w:hAnsi="Times New Roman"/>
          <w:sz w:val="24"/>
          <w:szCs w:val="24"/>
        </w:rPr>
        <w:t>,</w:t>
      </w:r>
      <w:r w:rsidR="00E9180D">
        <w:rPr>
          <w:rFonts w:ascii="Times New Roman" w:hAnsi="Times New Roman"/>
          <w:sz w:val="24"/>
          <w:szCs w:val="24"/>
        </w:rPr>
        <w:t>9</w:t>
      </w:r>
      <w:r w:rsidR="00456F63">
        <w:rPr>
          <w:rFonts w:ascii="Times New Roman" w:hAnsi="Times New Roman"/>
          <w:sz w:val="24"/>
          <w:szCs w:val="24"/>
        </w:rPr>
        <w:t xml:space="preserve"> тыс</w:t>
      </w:r>
      <w:proofErr w:type="gramStart"/>
      <w:r w:rsidR="00456F63">
        <w:rPr>
          <w:rFonts w:ascii="Times New Roman" w:hAnsi="Times New Roman"/>
          <w:sz w:val="24"/>
          <w:szCs w:val="24"/>
        </w:rPr>
        <w:t>.р</w:t>
      </w:r>
      <w:proofErr w:type="gramEnd"/>
      <w:r w:rsidR="00456F63">
        <w:rPr>
          <w:rFonts w:ascii="Times New Roman" w:hAnsi="Times New Roman"/>
          <w:sz w:val="24"/>
          <w:szCs w:val="24"/>
        </w:rPr>
        <w:t>ублей,</w:t>
      </w:r>
      <w:r w:rsidR="00456F63" w:rsidRPr="00456F63">
        <w:rPr>
          <w:rFonts w:ascii="Times New Roman" w:hAnsi="Times New Roman"/>
          <w:sz w:val="24"/>
          <w:szCs w:val="24"/>
        </w:rPr>
        <w:t xml:space="preserve"> </w:t>
      </w:r>
      <w:r w:rsidR="00456F63">
        <w:rPr>
          <w:rFonts w:ascii="Times New Roman" w:hAnsi="Times New Roman"/>
          <w:sz w:val="24"/>
          <w:szCs w:val="24"/>
        </w:rPr>
        <w:t xml:space="preserve">из них собственные доходы </w:t>
      </w:r>
      <w:r w:rsidR="00E9180D">
        <w:rPr>
          <w:rFonts w:ascii="Times New Roman" w:hAnsi="Times New Roman"/>
          <w:sz w:val="24"/>
          <w:szCs w:val="24"/>
        </w:rPr>
        <w:t>586</w:t>
      </w:r>
      <w:r w:rsidR="006A0D15">
        <w:rPr>
          <w:rFonts w:ascii="Times New Roman" w:hAnsi="Times New Roman"/>
          <w:sz w:val="24"/>
          <w:szCs w:val="24"/>
        </w:rPr>
        <w:t> </w:t>
      </w:r>
      <w:r w:rsidR="00E9180D">
        <w:rPr>
          <w:rFonts w:ascii="Times New Roman" w:hAnsi="Times New Roman"/>
          <w:sz w:val="24"/>
          <w:szCs w:val="24"/>
        </w:rPr>
        <w:t>020</w:t>
      </w:r>
      <w:r w:rsidR="006A0D15">
        <w:rPr>
          <w:rFonts w:ascii="Times New Roman" w:hAnsi="Times New Roman"/>
          <w:sz w:val="24"/>
          <w:szCs w:val="24"/>
        </w:rPr>
        <w:t>,</w:t>
      </w:r>
      <w:r w:rsidR="00E9180D">
        <w:rPr>
          <w:rFonts w:ascii="Times New Roman" w:hAnsi="Times New Roman"/>
          <w:sz w:val="24"/>
          <w:szCs w:val="24"/>
        </w:rPr>
        <w:t>0</w:t>
      </w:r>
      <w:r w:rsidR="00456F63">
        <w:rPr>
          <w:rFonts w:ascii="Times New Roman" w:hAnsi="Times New Roman"/>
          <w:sz w:val="24"/>
          <w:szCs w:val="24"/>
        </w:rPr>
        <w:t xml:space="preserve"> тыс. рублей.</w:t>
      </w:r>
    </w:p>
    <w:p w:rsidR="00262AA8" w:rsidRDefault="00262AA8" w:rsidP="008B49EC">
      <w:pPr>
        <w:spacing w:after="0" w:line="240" w:lineRule="auto"/>
        <w:jc w:val="center"/>
        <w:rPr>
          <w:rFonts w:ascii="Times New Roman" w:hAnsi="Times New Roman" w:cs="Times New Roman"/>
          <w:b/>
          <w:sz w:val="24"/>
          <w:szCs w:val="24"/>
        </w:rPr>
      </w:pPr>
    </w:p>
    <w:p w:rsidR="00262AA8" w:rsidRDefault="00262AA8" w:rsidP="008B49EC">
      <w:pPr>
        <w:spacing w:after="0" w:line="240" w:lineRule="auto"/>
        <w:jc w:val="center"/>
        <w:rPr>
          <w:rFonts w:ascii="Times New Roman" w:hAnsi="Times New Roman" w:cs="Times New Roman"/>
          <w:b/>
          <w:sz w:val="24"/>
          <w:szCs w:val="24"/>
        </w:rPr>
      </w:pPr>
    </w:p>
    <w:p w:rsidR="00262AA8" w:rsidRDefault="00262AA8" w:rsidP="008B49EC">
      <w:pPr>
        <w:spacing w:after="0" w:line="240" w:lineRule="auto"/>
        <w:jc w:val="center"/>
        <w:rPr>
          <w:rFonts w:ascii="Times New Roman" w:hAnsi="Times New Roman" w:cs="Times New Roman"/>
          <w:b/>
          <w:sz w:val="24"/>
          <w:szCs w:val="24"/>
        </w:rPr>
      </w:pPr>
    </w:p>
    <w:p w:rsidR="00262AA8" w:rsidRDefault="00262AA8" w:rsidP="008B49EC">
      <w:pPr>
        <w:spacing w:after="0" w:line="240" w:lineRule="auto"/>
        <w:jc w:val="center"/>
        <w:rPr>
          <w:rFonts w:ascii="Times New Roman" w:hAnsi="Times New Roman" w:cs="Times New Roman"/>
          <w:b/>
          <w:sz w:val="24"/>
          <w:szCs w:val="24"/>
        </w:rPr>
      </w:pPr>
    </w:p>
    <w:p w:rsidR="008B49EC" w:rsidRPr="008B49EC"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lastRenderedPageBreak/>
        <w:t>Структура собственных доходов бюджета</w:t>
      </w:r>
    </w:p>
    <w:p w:rsidR="008B49EC" w:rsidRPr="008B49EC"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t>муниципального образования город Энгельс</w:t>
      </w:r>
      <w:r>
        <w:rPr>
          <w:rFonts w:ascii="Times New Roman" w:hAnsi="Times New Roman" w:cs="Times New Roman"/>
          <w:b/>
          <w:sz w:val="24"/>
          <w:szCs w:val="24"/>
        </w:rPr>
        <w:t xml:space="preserve"> на 2014 год, </w:t>
      </w:r>
      <w:r w:rsidRPr="008B49EC">
        <w:rPr>
          <w:rFonts w:ascii="Times New Roman" w:hAnsi="Times New Roman" w:cs="Times New Roman"/>
          <w:b/>
          <w:sz w:val="24"/>
          <w:szCs w:val="24"/>
        </w:rPr>
        <w:t>тыс.руб.</w:t>
      </w:r>
    </w:p>
    <w:p w:rsidR="008B49EC" w:rsidRPr="008B49EC" w:rsidRDefault="008B49EC" w:rsidP="008B49EC">
      <w:pPr>
        <w:spacing w:after="0" w:line="240" w:lineRule="auto"/>
        <w:jc w:val="center"/>
        <w:rPr>
          <w:rFonts w:ascii="Times New Roman" w:hAnsi="Times New Roman" w:cs="Times New Roman"/>
          <w:sz w:val="24"/>
          <w:szCs w:val="24"/>
        </w:rPr>
      </w:pPr>
    </w:p>
    <w:p w:rsidR="008B49EC" w:rsidRDefault="008B49EC" w:rsidP="008B49EC">
      <w:pPr>
        <w:keepNext/>
      </w:pPr>
      <w:r>
        <w:rPr>
          <w:noProof/>
          <w:lang w:eastAsia="ru-RU"/>
        </w:rPr>
        <w:drawing>
          <wp:inline distT="0" distB="0" distL="0" distR="0">
            <wp:extent cx="5988050" cy="3655695"/>
            <wp:effectExtent l="19050" t="0" r="12700" b="1905"/>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3231A" w:rsidRDefault="0023231A" w:rsidP="00F570EE">
      <w:pPr>
        <w:spacing w:after="0" w:line="240" w:lineRule="auto"/>
        <w:ind w:firstLine="708"/>
        <w:jc w:val="both"/>
        <w:rPr>
          <w:rFonts w:ascii="Times New Roman" w:hAnsi="Times New Roman"/>
          <w:sz w:val="24"/>
          <w:szCs w:val="24"/>
        </w:rPr>
      </w:pPr>
    </w:p>
    <w:p w:rsidR="0023231A" w:rsidRPr="00F570EE" w:rsidRDefault="0023231A" w:rsidP="0023231A">
      <w:pPr>
        <w:spacing w:after="0"/>
        <w:jc w:val="center"/>
        <w:rPr>
          <w:rFonts w:ascii="Times New Roman" w:hAnsi="Times New Roman" w:cs="Times New Roman"/>
          <w:b/>
          <w:sz w:val="24"/>
          <w:szCs w:val="24"/>
        </w:rPr>
      </w:pPr>
      <w:r w:rsidRPr="00F570EE">
        <w:rPr>
          <w:rFonts w:ascii="Times New Roman" w:hAnsi="Times New Roman" w:cs="Times New Roman"/>
          <w:b/>
          <w:sz w:val="24"/>
          <w:szCs w:val="24"/>
        </w:rPr>
        <w:t xml:space="preserve">Динамика собственных доходов бюджета МО г. Энгельс </w:t>
      </w:r>
      <w:r>
        <w:rPr>
          <w:rFonts w:ascii="Times New Roman" w:hAnsi="Times New Roman" w:cs="Times New Roman"/>
          <w:b/>
          <w:sz w:val="24"/>
          <w:szCs w:val="24"/>
        </w:rPr>
        <w:t>за период</w:t>
      </w:r>
      <w:r w:rsidRPr="00F570EE">
        <w:rPr>
          <w:rFonts w:ascii="Times New Roman" w:hAnsi="Times New Roman" w:cs="Times New Roman"/>
          <w:b/>
          <w:sz w:val="24"/>
          <w:szCs w:val="24"/>
        </w:rPr>
        <w:t xml:space="preserve"> 20</w:t>
      </w:r>
      <w:r w:rsidR="00F96577">
        <w:rPr>
          <w:rFonts w:ascii="Times New Roman" w:hAnsi="Times New Roman" w:cs="Times New Roman"/>
          <w:b/>
          <w:sz w:val="24"/>
          <w:szCs w:val="24"/>
        </w:rPr>
        <w:t>10</w:t>
      </w:r>
      <w:r w:rsidRPr="00F570EE">
        <w:rPr>
          <w:rFonts w:ascii="Times New Roman" w:hAnsi="Times New Roman" w:cs="Times New Roman"/>
          <w:b/>
          <w:sz w:val="24"/>
          <w:szCs w:val="24"/>
        </w:rPr>
        <w:t>-201</w:t>
      </w:r>
      <w:r w:rsidR="00F96577">
        <w:rPr>
          <w:rFonts w:ascii="Times New Roman" w:hAnsi="Times New Roman" w:cs="Times New Roman"/>
          <w:b/>
          <w:sz w:val="24"/>
          <w:szCs w:val="24"/>
        </w:rPr>
        <w:t>4</w:t>
      </w:r>
      <w:r w:rsidRPr="00F570EE">
        <w:rPr>
          <w:rFonts w:ascii="Times New Roman" w:hAnsi="Times New Roman" w:cs="Times New Roman"/>
          <w:b/>
          <w:sz w:val="24"/>
          <w:szCs w:val="24"/>
        </w:rPr>
        <w:t xml:space="preserve"> го</w:t>
      </w:r>
      <w:r>
        <w:rPr>
          <w:rFonts w:ascii="Times New Roman" w:hAnsi="Times New Roman" w:cs="Times New Roman"/>
          <w:b/>
          <w:sz w:val="24"/>
          <w:szCs w:val="24"/>
        </w:rPr>
        <w:t>дов</w:t>
      </w:r>
    </w:p>
    <w:p w:rsidR="0023231A" w:rsidRDefault="0023231A" w:rsidP="00F570EE">
      <w:pPr>
        <w:spacing w:after="0" w:line="240" w:lineRule="auto"/>
        <w:ind w:firstLine="708"/>
        <w:jc w:val="both"/>
        <w:rPr>
          <w:rFonts w:ascii="Times New Roman" w:hAnsi="Times New Roman"/>
          <w:sz w:val="24"/>
          <w:szCs w:val="24"/>
        </w:rPr>
      </w:pPr>
    </w:p>
    <w:p w:rsidR="0023231A" w:rsidRDefault="0023231A" w:rsidP="00F570EE">
      <w:pPr>
        <w:spacing w:after="0" w:line="240" w:lineRule="auto"/>
        <w:ind w:firstLine="708"/>
        <w:jc w:val="both"/>
        <w:rPr>
          <w:rFonts w:ascii="Times New Roman" w:hAnsi="Times New Roman"/>
          <w:sz w:val="24"/>
          <w:szCs w:val="24"/>
        </w:rPr>
      </w:pPr>
    </w:p>
    <w:p w:rsidR="0023231A" w:rsidRDefault="00457465" w:rsidP="00F570EE">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pict>
          <v:roundrect id="_x0000_s1072" style="position:absolute;left:0;text-align:left;margin-left:216.45pt;margin-top:34pt;width:74.05pt;height:23.35pt;z-index:251696128" arcsize="10923f">
            <v:textbox>
              <w:txbxContent>
                <w:p w:rsidR="009F2FB3" w:rsidRDefault="009F2FB3" w:rsidP="00F96577">
                  <w:pPr>
                    <w:spacing w:after="0"/>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3</w:t>
                  </w:r>
                  <w:r w:rsidRPr="00232147">
                    <w:rPr>
                      <w:rFonts w:ascii="Times New Roman" w:hAnsi="Times New Roman" w:cs="Times New Roman"/>
                      <w:sz w:val="20"/>
                      <w:szCs w:val="20"/>
                    </w:rPr>
                    <w:t xml:space="preserve"> год</w:t>
                  </w:r>
                </w:p>
              </w:txbxContent>
            </v:textbox>
          </v:roundrect>
        </w:pict>
      </w:r>
      <w:r>
        <w:rPr>
          <w:rFonts w:ascii="Times New Roman" w:hAnsi="Times New Roman"/>
          <w:noProof/>
          <w:sz w:val="24"/>
          <w:szCs w:val="24"/>
          <w:lang w:eastAsia="ru-RU"/>
        </w:rPr>
        <w:pict>
          <v:roundrect id="_x0000_s1073" style="position:absolute;left:0;text-align:left;margin-left:316.95pt;margin-top:15pt;width:57pt;height:23.25pt;z-index:251697152" arcsize="10923f">
            <v:textbox>
              <w:txbxContent>
                <w:p w:rsidR="009F2FB3" w:rsidRPr="00232147" w:rsidRDefault="009F2FB3" w:rsidP="00456F63">
                  <w:pPr>
                    <w:spacing w:after="0"/>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4</w:t>
                  </w:r>
                  <w:r w:rsidRPr="00232147">
                    <w:rPr>
                      <w:rFonts w:ascii="Times New Roman" w:hAnsi="Times New Roman" w:cs="Times New Roman"/>
                      <w:sz w:val="20"/>
                      <w:szCs w:val="20"/>
                    </w:rPr>
                    <w:t xml:space="preserve"> год </w:t>
                  </w:r>
                </w:p>
              </w:txbxContent>
            </v:textbox>
          </v:roundrect>
        </w:pict>
      </w:r>
      <w:r>
        <w:rPr>
          <w:rFonts w:ascii="Times New Roman" w:hAnsi="Times New Roman"/>
          <w:noProof/>
          <w:sz w:val="24"/>
          <w:szCs w:val="24"/>
          <w:lang w:eastAsia="ru-RU"/>
        </w:rPr>
        <w:pict>
          <v:roundrect id="_x0000_s1071" style="position:absolute;left:0;text-align:left;margin-left:131.95pt;margin-top:73.25pt;width:59pt;height:23pt;z-index:251695104" arcsize="10923f">
            <v:textbox>
              <w:txbxContent>
                <w:p w:rsidR="009F2FB3" w:rsidRPr="00232147" w:rsidRDefault="009F2FB3" w:rsidP="0023231A">
                  <w:pPr>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2</w:t>
                  </w:r>
                  <w:r w:rsidRPr="00232147">
                    <w:rPr>
                      <w:rFonts w:ascii="Times New Roman" w:hAnsi="Times New Roman" w:cs="Times New Roman"/>
                      <w:sz w:val="20"/>
                      <w:szCs w:val="20"/>
                    </w:rPr>
                    <w:t xml:space="preserve"> год</w:t>
                  </w:r>
                </w:p>
              </w:txbxContent>
            </v:textbox>
          </v:roundrect>
        </w:pict>
      </w:r>
      <w:r>
        <w:rPr>
          <w:rFonts w:ascii="Times New Roman" w:hAnsi="Times New Roman"/>
          <w:noProof/>
          <w:sz w:val="24"/>
          <w:szCs w:val="24"/>
          <w:lang w:eastAsia="ru-RU"/>
        </w:rPr>
        <w:pict>
          <v:roundrect id="_x0000_s1070" style="position:absolute;left:0;text-align:left;margin-left:65.95pt;margin-top:118.75pt;width:59pt;height:23pt;z-index:251694080" arcsize="10923f">
            <v:textbox>
              <w:txbxContent>
                <w:p w:rsidR="009F2FB3" w:rsidRPr="00232147" w:rsidRDefault="009F2FB3" w:rsidP="0023231A">
                  <w:pPr>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1</w:t>
                  </w:r>
                  <w:r w:rsidRPr="00232147">
                    <w:rPr>
                      <w:rFonts w:ascii="Times New Roman" w:hAnsi="Times New Roman" w:cs="Times New Roman"/>
                      <w:sz w:val="20"/>
                      <w:szCs w:val="20"/>
                    </w:rPr>
                    <w:t xml:space="preserve"> год</w:t>
                  </w:r>
                </w:p>
              </w:txbxContent>
            </v:textbox>
          </v:roundrect>
        </w:pict>
      </w:r>
      <w:r>
        <w:rPr>
          <w:rFonts w:ascii="Times New Roman" w:hAnsi="Times New Roman"/>
          <w:noProof/>
          <w:sz w:val="24"/>
          <w:szCs w:val="24"/>
          <w:lang w:eastAsia="ru-RU"/>
        </w:rPr>
        <w:pict>
          <v:roundrect id="_x0000_s1069" style="position:absolute;left:0;text-align:left;margin-left:14.95pt;margin-top:169.65pt;width:59pt;height:23pt;z-index:251693056" arcsize="10923f">
            <v:textbox>
              <w:txbxContent>
                <w:p w:rsidR="009F2FB3" w:rsidRPr="00232147" w:rsidRDefault="009F2FB3" w:rsidP="0023231A">
                  <w:pPr>
                    <w:jc w:val="center"/>
                    <w:rPr>
                      <w:rFonts w:ascii="Times New Roman" w:hAnsi="Times New Roman" w:cs="Times New Roman"/>
                      <w:sz w:val="20"/>
                      <w:szCs w:val="20"/>
                    </w:rPr>
                  </w:pPr>
                  <w:r w:rsidRPr="00232147">
                    <w:rPr>
                      <w:rFonts w:ascii="Times New Roman" w:hAnsi="Times New Roman" w:cs="Times New Roman"/>
                      <w:sz w:val="20"/>
                      <w:szCs w:val="20"/>
                    </w:rPr>
                    <w:t>20</w:t>
                  </w:r>
                  <w:r>
                    <w:rPr>
                      <w:rFonts w:ascii="Times New Roman" w:hAnsi="Times New Roman" w:cs="Times New Roman"/>
                      <w:sz w:val="20"/>
                      <w:szCs w:val="20"/>
                    </w:rPr>
                    <w:t>10</w:t>
                  </w:r>
                  <w:r w:rsidRPr="00232147">
                    <w:rPr>
                      <w:rFonts w:ascii="Times New Roman" w:hAnsi="Times New Roman" w:cs="Times New Roman"/>
                      <w:sz w:val="20"/>
                      <w:szCs w:val="20"/>
                    </w:rPr>
                    <w:t xml:space="preserve"> год</w:t>
                  </w:r>
                </w:p>
              </w:txbxContent>
            </v:textbox>
          </v:roundrect>
        </w:pict>
      </w:r>
      <w:r w:rsidR="0023231A" w:rsidRPr="0023231A">
        <w:rPr>
          <w:rFonts w:ascii="Times New Roman" w:hAnsi="Times New Roman"/>
          <w:noProof/>
          <w:sz w:val="24"/>
          <w:szCs w:val="24"/>
          <w:lang w:eastAsia="ru-RU"/>
        </w:rPr>
        <w:drawing>
          <wp:inline distT="0" distB="0" distL="0" distR="0">
            <wp:extent cx="5486400" cy="3200400"/>
            <wp:effectExtent l="0" t="0" r="0" b="19050"/>
            <wp:docPr id="18"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23231A" w:rsidRDefault="0023231A" w:rsidP="00F570EE">
      <w:pPr>
        <w:spacing w:after="0" w:line="240" w:lineRule="auto"/>
        <w:ind w:firstLine="708"/>
        <w:jc w:val="both"/>
        <w:rPr>
          <w:rFonts w:ascii="Times New Roman" w:hAnsi="Times New Roman"/>
          <w:sz w:val="24"/>
          <w:szCs w:val="24"/>
        </w:rPr>
      </w:pPr>
    </w:p>
    <w:p w:rsidR="0023231A" w:rsidRDefault="0023231A" w:rsidP="00F570EE">
      <w:pPr>
        <w:spacing w:after="0" w:line="240" w:lineRule="auto"/>
        <w:ind w:firstLine="708"/>
        <w:jc w:val="both"/>
        <w:rPr>
          <w:rFonts w:ascii="Times New Roman" w:hAnsi="Times New Roman"/>
          <w:sz w:val="24"/>
          <w:szCs w:val="24"/>
        </w:rPr>
      </w:pPr>
    </w:p>
    <w:p w:rsidR="0023231A" w:rsidRDefault="0023231A" w:rsidP="00F570EE">
      <w:pPr>
        <w:spacing w:after="0" w:line="240" w:lineRule="auto"/>
        <w:ind w:firstLine="708"/>
        <w:jc w:val="both"/>
        <w:rPr>
          <w:rFonts w:ascii="Times New Roman" w:hAnsi="Times New Roman"/>
          <w:sz w:val="24"/>
          <w:szCs w:val="24"/>
        </w:rPr>
      </w:pPr>
    </w:p>
    <w:p w:rsidR="008B49EC" w:rsidRDefault="008B49EC" w:rsidP="00F570EE">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Основными бюджетообразующими налогами бюджета муниципального образования город Энгельс являются налог на доходы физических лиц – </w:t>
      </w:r>
      <w:r w:rsidR="00124E44">
        <w:rPr>
          <w:rFonts w:ascii="Times New Roman" w:hAnsi="Times New Roman"/>
          <w:sz w:val="24"/>
          <w:szCs w:val="24"/>
        </w:rPr>
        <w:t>259</w:t>
      </w:r>
      <w:r w:rsidR="008A7D84">
        <w:rPr>
          <w:rFonts w:ascii="Times New Roman" w:hAnsi="Times New Roman"/>
          <w:sz w:val="24"/>
          <w:szCs w:val="24"/>
        </w:rPr>
        <w:t> </w:t>
      </w:r>
      <w:r w:rsidR="00124E44">
        <w:rPr>
          <w:rFonts w:ascii="Times New Roman" w:hAnsi="Times New Roman"/>
          <w:sz w:val="24"/>
          <w:szCs w:val="24"/>
        </w:rPr>
        <w:t>415</w:t>
      </w:r>
      <w:r w:rsidR="008A7D84">
        <w:rPr>
          <w:rFonts w:ascii="Times New Roman" w:hAnsi="Times New Roman"/>
          <w:sz w:val="24"/>
          <w:szCs w:val="24"/>
        </w:rPr>
        <w:t>,</w:t>
      </w:r>
      <w:r w:rsidR="00124E44">
        <w:rPr>
          <w:rFonts w:ascii="Times New Roman" w:hAnsi="Times New Roman"/>
          <w:sz w:val="24"/>
          <w:szCs w:val="24"/>
        </w:rPr>
        <w:t>6</w:t>
      </w:r>
      <w:r>
        <w:rPr>
          <w:rFonts w:ascii="Times New Roman" w:hAnsi="Times New Roman"/>
          <w:sz w:val="24"/>
          <w:szCs w:val="24"/>
        </w:rPr>
        <w:t xml:space="preserve"> тыс. руб. и земельный налог – 1</w:t>
      </w:r>
      <w:r w:rsidR="00124E44">
        <w:rPr>
          <w:rFonts w:ascii="Times New Roman" w:hAnsi="Times New Roman"/>
          <w:sz w:val="24"/>
          <w:szCs w:val="24"/>
        </w:rPr>
        <w:t>33</w:t>
      </w:r>
      <w:r>
        <w:rPr>
          <w:rFonts w:ascii="Times New Roman" w:hAnsi="Times New Roman"/>
          <w:sz w:val="24"/>
          <w:szCs w:val="24"/>
        </w:rPr>
        <w:t> </w:t>
      </w:r>
      <w:r w:rsidR="00124E44">
        <w:rPr>
          <w:rFonts w:ascii="Times New Roman" w:hAnsi="Times New Roman"/>
          <w:sz w:val="24"/>
          <w:szCs w:val="24"/>
        </w:rPr>
        <w:t>110</w:t>
      </w:r>
      <w:r>
        <w:rPr>
          <w:rFonts w:ascii="Times New Roman" w:hAnsi="Times New Roman"/>
          <w:sz w:val="24"/>
          <w:szCs w:val="24"/>
        </w:rPr>
        <w:t>,</w:t>
      </w:r>
      <w:r w:rsidR="00CD6111">
        <w:rPr>
          <w:rFonts w:ascii="Times New Roman" w:hAnsi="Times New Roman"/>
          <w:sz w:val="24"/>
          <w:szCs w:val="24"/>
        </w:rPr>
        <w:t>5</w:t>
      </w:r>
      <w:r>
        <w:rPr>
          <w:rFonts w:ascii="Times New Roman" w:hAnsi="Times New Roman"/>
          <w:sz w:val="24"/>
          <w:szCs w:val="24"/>
        </w:rPr>
        <w:t xml:space="preserve"> тыс. руб.</w:t>
      </w:r>
    </w:p>
    <w:p w:rsidR="00040C94" w:rsidRDefault="00040C94" w:rsidP="00F570EE">
      <w:pPr>
        <w:spacing w:after="0" w:line="240" w:lineRule="auto"/>
        <w:ind w:firstLine="708"/>
        <w:jc w:val="both"/>
        <w:rPr>
          <w:rFonts w:ascii="Times New Roman" w:hAnsi="Times New Roman"/>
          <w:sz w:val="24"/>
          <w:szCs w:val="24"/>
        </w:rPr>
      </w:pPr>
    </w:p>
    <w:p w:rsidR="00262AA8" w:rsidRDefault="00262AA8" w:rsidP="00040C94">
      <w:pPr>
        <w:spacing w:after="0" w:line="240" w:lineRule="auto"/>
        <w:jc w:val="center"/>
        <w:rPr>
          <w:rFonts w:ascii="Times New Roman" w:hAnsi="Times New Roman"/>
          <w:b/>
          <w:sz w:val="24"/>
          <w:szCs w:val="24"/>
        </w:rPr>
      </w:pPr>
    </w:p>
    <w:p w:rsidR="00262AA8" w:rsidRDefault="00262AA8" w:rsidP="00040C94">
      <w:pPr>
        <w:spacing w:after="0" w:line="240" w:lineRule="auto"/>
        <w:jc w:val="center"/>
        <w:rPr>
          <w:rFonts w:ascii="Times New Roman" w:hAnsi="Times New Roman"/>
          <w:b/>
          <w:sz w:val="24"/>
          <w:szCs w:val="24"/>
        </w:rPr>
      </w:pPr>
    </w:p>
    <w:p w:rsidR="00262AA8" w:rsidRDefault="00262AA8" w:rsidP="00040C94">
      <w:pPr>
        <w:spacing w:after="0" w:line="240" w:lineRule="auto"/>
        <w:jc w:val="center"/>
        <w:rPr>
          <w:rFonts w:ascii="Times New Roman" w:hAnsi="Times New Roman"/>
          <w:b/>
          <w:sz w:val="24"/>
          <w:szCs w:val="24"/>
        </w:rPr>
      </w:pPr>
    </w:p>
    <w:p w:rsidR="00040C94" w:rsidRDefault="00040C94" w:rsidP="00040C94">
      <w:pPr>
        <w:spacing w:after="0" w:line="240" w:lineRule="auto"/>
        <w:jc w:val="center"/>
        <w:rPr>
          <w:rFonts w:ascii="Times New Roman" w:hAnsi="Times New Roman"/>
          <w:b/>
          <w:sz w:val="24"/>
          <w:szCs w:val="24"/>
        </w:rPr>
      </w:pPr>
      <w:r w:rsidRPr="00040C94">
        <w:rPr>
          <w:rFonts w:ascii="Times New Roman" w:hAnsi="Times New Roman"/>
          <w:b/>
          <w:sz w:val="24"/>
          <w:szCs w:val="24"/>
        </w:rPr>
        <w:t>Налоговые доходы бюджета муниципального образования город Энгельс</w:t>
      </w:r>
    </w:p>
    <w:p w:rsidR="00262AA8" w:rsidRDefault="00262AA8" w:rsidP="00040C94">
      <w:pPr>
        <w:spacing w:after="0" w:line="240" w:lineRule="auto"/>
        <w:jc w:val="center"/>
        <w:rPr>
          <w:rFonts w:ascii="Times New Roman" w:hAnsi="Times New Roman"/>
          <w:b/>
          <w:sz w:val="24"/>
          <w:szCs w:val="24"/>
        </w:rPr>
      </w:pPr>
    </w:p>
    <w:p w:rsidR="00507BFC" w:rsidRPr="00262AA8" w:rsidRDefault="00507BFC" w:rsidP="00507BFC">
      <w:pPr>
        <w:spacing w:after="0" w:line="240" w:lineRule="auto"/>
        <w:jc w:val="right"/>
        <w:rPr>
          <w:rFonts w:ascii="Times New Roman" w:hAnsi="Times New Roman"/>
          <w:sz w:val="24"/>
          <w:szCs w:val="24"/>
        </w:rPr>
      </w:pPr>
      <w:r w:rsidRPr="00262AA8">
        <w:rPr>
          <w:rFonts w:ascii="Times New Roman" w:hAnsi="Times New Roman"/>
          <w:sz w:val="24"/>
          <w:szCs w:val="24"/>
        </w:rPr>
        <w:t>(тыс.руб.)</w:t>
      </w:r>
    </w:p>
    <w:p w:rsidR="00265521" w:rsidRDefault="002F0CA7" w:rsidP="00265521">
      <w:pPr>
        <w:spacing w:after="0" w:line="240" w:lineRule="auto"/>
        <w:jc w:val="both"/>
        <w:rPr>
          <w:rFonts w:ascii="Times New Roman" w:hAnsi="Times New Roman"/>
          <w:sz w:val="24"/>
          <w:szCs w:val="24"/>
        </w:rPr>
      </w:pPr>
      <w:r w:rsidRPr="002F0CA7">
        <w:rPr>
          <w:rFonts w:ascii="Times New Roman" w:hAnsi="Times New Roman"/>
          <w:noProof/>
          <w:sz w:val="24"/>
          <w:szCs w:val="24"/>
          <w:lang w:eastAsia="ru-RU"/>
        </w:rPr>
        <w:drawing>
          <wp:inline distT="0" distB="0" distL="0" distR="0">
            <wp:extent cx="6239282" cy="3482035"/>
            <wp:effectExtent l="19050" t="0" r="28168" b="4115"/>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65521" w:rsidRDefault="00265521" w:rsidP="00F570EE">
      <w:pPr>
        <w:spacing w:after="0" w:line="240" w:lineRule="auto"/>
        <w:ind w:firstLine="708"/>
        <w:jc w:val="both"/>
        <w:rPr>
          <w:rFonts w:ascii="Times New Roman" w:hAnsi="Times New Roman"/>
          <w:sz w:val="24"/>
          <w:szCs w:val="24"/>
        </w:rPr>
      </w:pPr>
    </w:p>
    <w:p w:rsidR="00262AA8" w:rsidRDefault="00262AA8" w:rsidP="00F570EE">
      <w:pPr>
        <w:spacing w:after="0" w:line="240" w:lineRule="auto"/>
        <w:ind w:firstLine="708"/>
        <w:jc w:val="both"/>
        <w:rPr>
          <w:rFonts w:ascii="Times New Roman" w:hAnsi="Times New Roman"/>
          <w:sz w:val="24"/>
          <w:szCs w:val="24"/>
        </w:rPr>
      </w:pPr>
    </w:p>
    <w:p w:rsidR="00262AA8" w:rsidRDefault="00262AA8" w:rsidP="00F570EE">
      <w:pPr>
        <w:spacing w:after="0" w:line="240" w:lineRule="auto"/>
        <w:ind w:firstLine="708"/>
        <w:jc w:val="both"/>
        <w:rPr>
          <w:rFonts w:ascii="Times New Roman" w:hAnsi="Times New Roman"/>
          <w:sz w:val="24"/>
          <w:szCs w:val="24"/>
        </w:rPr>
      </w:pPr>
    </w:p>
    <w:p w:rsidR="008B49EC" w:rsidRPr="00793FAD" w:rsidRDefault="008B49EC" w:rsidP="00F570EE">
      <w:pPr>
        <w:spacing w:after="0" w:line="240" w:lineRule="auto"/>
        <w:ind w:firstLine="708"/>
        <w:jc w:val="both"/>
      </w:pPr>
      <w:r>
        <w:rPr>
          <w:rFonts w:ascii="Times New Roman" w:hAnsi="Times New Roman"/>
          <w:sz w:val="24"/>
          <w:szCs w:val="24"/>
        </w:rPr>
        <w:t>В составе неналоговых поступлений выделяются доходы от использования имущества (в основном это доходы от сдачи</w:t>
      </w:r>
      <w:r w:rsidR="00124E44">
        <w:rPr>
          <w:rFonts w:ascii="Times New Roman" w:hAnsi="Times New Roman"/>
          <w:sz w:val="24"/>
          <w:szCs w:val="24"/>
        </w:rPr>
        <w:t xml:space="preserve"> в аренду земельных участков – 78</w:t>
      </w:r>
      <w:r w:rsidR="00F570EE">
        <w:rPr>
          <w:rFonts w:ascii="Times New Roman" w:hAnsi="Times New Roman"/>
          <w:sz w:val="24"/>
          <w:szCs w:val="24"/>
        </w:rPr>
        <w:t xml:space="preserve"> </w:t>
      </w:r>
      <w:r w:rsidR="00124E44">
        <w:rPr>
          <w:rFonts w:ascii="Times New Roman" w:hAnsi="Times New Roman"/>
          <w:sz w:val="24"/>
          <w:szCs w:val="24"/>
        </w:rPr>
        <w:t>900</w:t>
      </w:r>
      <w:r>
        <w:rPr>
          <w:rFonts w:ascii="Times New Roman" w:hAnsi="Times New Roman"/>
          <w:sz w:val="24"/>
          <w:szCs w:val="24"/>
        </w:rPr>
        <w:t>,0 тыс. руб.).</w:t>
      </w:r>
      <w:r>
        <w:tab/>
      </w:r>
    </w:p>
    <w:p w:rsidR="00885DA9" w:rsidRDefault="00885DA9" w:rsidP="00885DA9">
      <w:pPr>
        <w:spacing w:after="0" w:line="240" w:lineRule="auto"/>
        <w:jc w:val="center"/>
        <w:rPr>
          <w:rFonts w:ascii="Times New Roman" w:hAnsi="Times New Roman"/>
          <w:b/>
          <w:sz w:val="24"/>
          <w:szCs w:val="24"/>
        </w:rPr>
      </w:pPr>
    </w:p>
    <w:p w:rsidR="00262AA8" w:rsidRDefault="00262AA8" w:rsidP="00885DA9">
      <w:pPr>
        <w:spacing w:after="0" w:line="240" w:lineRule="auto"/>
        <w:jc w:val="center"/>
        <w:rPr>
          <w:rFonts w:ascii="Times New Roman" w:hAnsi="Times New Roman"/>
          <w:b/>
          <w:sz w:val="24"/>
          <w:szCs w:val="24"/>
        </w:rPr>
      </w:pPr>
    </w:p>
    <w:p w:rsidR="00262AA8" w:rsidRDefault="00262AA8" w:rsidP="00885DA9">
      <w:pPr>
        <w:spacing w:after="0" w:line="240" w:lineRule="auto"/>
        <w:jc w:val="center"/>
        <w:rPr>
          <w:rFonts w:ascii="Times New Roman" w:hAnsi="Times New Roman"/>
          <w:b/>
          <w:sz w:val="24"/>
          <w:szCs w:val="24"/>
        </w:rPr>
      </w:pPr>
    </w:p>
    <w:p w:rsidR="00885DA9" w:rsidRDefault="00885DA9" w:rsidP="00885DA9">
      <w:pPr>
        <w:spacing w:after="0" w:line="240" w:lineRule="auto"/>
        <w:jc w:val="center"/>
        <w:rPr>
          <w:rFonts w:ascii="Times New Roman" w:hAnsi="Times New Roman"/>
          <w:b/>
          <w:sz w:val="24"/>
          <w:szCs w:val="24"/>
        </w:rPr>
      </w:pPr>
      <w:r w:rsidRPr="00040C94">
        <w:rPr>
          <w:rFonts w:ascii="Times New Roman" w:hAnsi="Times New Roman"/>
          <w:b/>
          <w:sz w:val="24"/>
          <w:szCs w:val="24"/>
        </w:rPr>
        <w:t>Н</w:t>
      </w:r>
      <w:r w:rsidR="0023231A">
        <w:rPr>
          <w:rFonts w:ascii="Times New Roman" w:hAnsi="Times New Roman"/>
          <w:b/>
          <w:sz w:val="24"/>
          <w:szCs w:val="24"/>
        </w:rPr>
        <w:t>ен</w:t>
      </w:r>
      <w:r w:rsidRPr="00040C94">
        <w:rPr>
          <w:rFonts w:ascii="Times New Roman" w:hAnsi="Times New Roman"/>
          <w:b/>
          <w:sz w:val="24"/>
          <w:szCs w:val="24"/>
        </w:rPr>
        <w:t>алоговые доходы бюджета муниципального образования город Энгельс</w:t>
      </w:r>
    </w:p>
    <w:p w:rsidR="00262AA8" w:rsidRDefault="00262AA8" w:rsidP="00885DA9">
      <w:pPr>
        <w:spacing w:after="0" w:line="240" w:lineRule="auto"/>
        <w:jc w:val="center"/>
        <w:rPr>
          <w:rFonts w:ascii="Times New Roman" w:hAnsi="Times New Roman"/>
          <w:b/>
          <w:sz w:val="24"/>
          <w:szCs w:val="24"/>
        </w:rPr>
      </w:pPr>
    </w:p>
    <w:p w:rsidR="00F570EE" w:rsidRDefault="00885DA9" w:rsidP="00885DA9">
      <w:pPr>
        <w:spacing w:after="0"/>
        <w:jc w:val="right"/>
        <w:rPr>
          <w:rFonts w:ascii="Times New Roman" w:hAnsi="Times New Roman" w:cs="Times New Roman"/>
          <w:sz w:val="24"/>
          <w:szCs w:val="24"/>
        </w:rPr>
      </w:pPr>
      <w:r w:rsidRPr="00507BFC">
        <w:rPr>
          <w:rFonts w:ascii="Times New Roman" w:hAnsi="Times New Roman"/>
          <w:sz w:val="24"/>
          <w:szCs w:val="24"/>
        </w:rPr>
        <w:t>(тыс.руб.)</w:t>
      </w:r>
    </w:p>
    <w:p w:rsidR="00DC2B84" w:rsidRDefault="00084FFC" w:rsidP="00F570EE">
      <w:pPr>
        <w:spacing w:after="0"/>
        <w:jc w:val="center"/>
        <w:rPr>
          <w:rFonts w:ascii="Times New Roman" w:hAnsi="Times New Roman" w:cs="Times New Roman"/>
          <w:b/>
          <w:sz w:val="24"/>
          <w:szCs w:val="24"/>
        </w:rPr>
      </w:pPr>
      <w:r w:rsidRPr="00084FFC">
        <w:rPr>
          <w:rFonts w:ascii="Times New Roman" w:hAnsi="Times New Roman" w:cs="Times New Roman"/>
          <w:b/>
          <w:noProof/>
          <w:sz w:val="24"/>
          <w:szCs w:val="24"/>
          <w:lang w:eastAsia="ru-RU"/>
        </w:rPr>
        <w:drawing>
          <wp:inline distT="0" distB="0" distL="0" distR="0">
            <wp:extent cx="6023305" cy="3204058"/>
            <wp:effectExtent l="19050" t="0" r="15545" b="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C2B84" w:rsidRDefault="00DC2B84" w:rsidP="00F570EE">
      <w:pPr>
        <w:spacing w:after="0"/>
        <w:jc w:val="center"/>
        <w:rPr>
          <w:rFonts w:ascii="Times New Roman" w:hAnsi="Times New Roman" w:cs="Times New Roman"/>
          <w:b/>
          <w:sz w:val="24"/>
          <w:szCs w:val="24"/>
        </w:rPr>
      </w:pPr>
    </w:p>
    <w:p w:rsidR="008B49EC" w:rsidRDefault="008B49EC" w:rsidP="008B49EC">
      <w:pPr>
        <w:jc w:val="center"/>
        <w:rPr>
          <w:rFonts w:ascii="Times New Roman" w:hAnsi="Times New Roman" w:cs="Times New Roman"/>
          <w:sz w:val="24"/>
          <w:szCs w:val="24"/>
        </w:rPr>
      </w:pPr>
    </w:p>
    <w:p w:rsidR="000449B1" w:rsidRPr="007F2D06" w:rsidRDefault="000449B1" w:rsidP="000449B1">
      <w:pPr>
        <w:autoSpaceDE w:val="0"/>
        <w:autoSpaceDN w:val="0"/>
        <w:adjustRightInd w:val="0"/>
        <w:spacing w:after="0" w:line="240" w:lineRule="auto"/>
        <w:jc w:val="center"/>
        <w:rPr>
          <w:rFonts w:ascii="Times New Roman" w:hAnsi="Times New Roman" w:cs="Times New Roman"/>
          <w:b/>
          <w:bCs/>
          <w:color w:val="26282F"/>
          <w:sz w:val="28"/>
          <w:szCs w:val="28"/>
        </w:rPr>
      </w:pPr>
      <w:r w:rsidRPr="007F2D06">
        <w:rPr>
          <w:rFonts w:ascii="Times New Roman" w:hAnsi="Times New Roman" w:cs="Times New Roman"/>
          <w:b/>
          <w:bCs/>
          <w:color w:val="26282F"/>
          <w:sz w:val="28"/>
          <w:szCs w:val="28"/>
        </w:rPr>
        <w:lastRenderedPageBreak/>
        <w:t>Мы все – налогоплательщики</w:t>
      </w:r>
    </w:p>
    <w:p w:rsidR="000449B1" w:rsidRDefault="000449B1" w:rsidP="000449B1">
      <w:pPr>
        <w:spacing w:after="0" w:line="240" w:lineRule="auto"/>
        <w:jc w:val="center"/>
        <w:rPr>
          <w:rFonts w:ascii="Times New Roman" w:hAnsi="Times New Roman" w:cs="Times New Roman"/>
          <w:b/>
          <w:sz w:val="28"/>
          <w:szCs w:val="28"/>
        </w:rPr>
      </w:pPr>
    </w:p>
    <w:p w:rsidR="000449B1" w:rsidRPr="000449B1" w:rsidRDefault="000449B1" w:rsidP="000449B1">
      <w:pPr>
        <w:spacing w:after="0" w:line="240" w:lineRule="auto"/>
        <w:jc w:val="center"/>
        <w:rPr>
          <w:rFonts w:ascii="Times New Roman" w:hAnsi="Times New Roman" w:cs="Times New Roman"/>
          <w:b/>
          <w:sz w:val="28"/>
          <w:szCs w:val="28"/>
        </w:rPr>
      </w:pPr>
      <w:r w:rsidRPr="000449B1">
        <w:rPr>
          <w:rFonts w:ascii="Times New Roman" w:hAnsi="Times New Roman" w:cs="Times New Roman"/>
          <w:b/>
          <w:sz w:val="28"/>
          <w:szCs w:val="28"/>
        </w:rPr>
        <w:t>Какие налоги уплачиваются жителями города Энгельса?</w:t>
      </w:r>
    </w:p>
    <w:p w:rsidR="000449B1" w:rsidRDefault="000449B1" w:rsidP="000449B1">
      <w:pPr>
        <w:keepNext/>
        <w:jc w:val="center"/>
      </w:pPr>
      <w:r>
        <w:rPr>
          <w:rFonts w:ascii="Arial" w:hAnsi="Arial" w:cs="Arial"/>
          <w:noProof/>
          <w:color w:val="1A3DC1"/>
          <w:sz w:val="19"/>
          <w:szCs w:val="19"/>
          <w:lang w:eastAsia="ru-RU"/>
        </w:rPr>
        <w:drawing>
          <wp:inline distT="0" distB="0" distL="0" distR="0">
            <wp:extent cx="2094341" cy="2094341"/>
            <wp:effectExtent l="19050" t="0" r="1159" b="0"/>
            <wp:docPr id="5" name="Рисунок 7" descr="http://im5-tub-ru.yandex.net/i?id=84004832-31-72&amp;n=21">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5-tub-ru.yandex.net/i?id=84004832-31-72&amp;n=21">
                      <a:hlinkClick r:id="rId57" tgtFrame="_blank"/>
                    </pic:cNvPr>
                    <pic:cNvPicPr>
                      <a:picLocks noChangeAspect="1" noChangeArrowheads="1"/>
                    </pic:cNvPicPr>
                  </pic:nvPicPr>
                  <pic:blipFill>
                    <a:blip r:embed="rId58" cstate="print"/>
                    <a:srcRect/>
                    <a:stretch>
                      <a:fillRect/>
                    </a:stretch>
                  </pic:blipFill>
                  <pic:spPr bwMode="auto">
                    <a:xfrm>
                      <a:off x="0" y="0"/>
                      <a:ext cx="2104381" cy="2104381"/>
                    </a:xfrm>
                    <a:prstGeom prst="rect">
                      <a:avLst/>
                    </a:prstGeom>
                    <a:noFill/>
                    <a:ln w="9525">
                      <a:noFill/>
                      <a:miter lim="800000"/>
                      <a:headEnd/>
                      <a:tailEnd/>
                    </a:ln>
                  </pic:spPr>
                </pic:pic>
              </a:graphicData>
            </a:graphic>
          </wp:inline>
        </w:drawing>
      </w:r>
    </w:p>
    <w:tbl>
      <w:tblPr>
        <w:tblStyle w:val="a6"/>
        <w:tblW w:w="0" w:type="auto"/>
        <w:shd w:val="clear" w:color="auto" w:fill="E5B8B7" w:themeFill="accent2" w:themeFillTint="66"/>
        <w:tblLook w:val="04A0"/>
      </w:tblPr>
      <w:tblGrid>
        <w:gridCol w:w="2392"/>
        <w:gridCol w:w="2393"/>
        <w:gridCol w:w="2393"/>
        <w:gridCol w:w="2393"/>
      </w:tblGrid>
      <w:tr w:rsidR="00BB2963" w:rsidTr="00BB2963">
        <w:tc>
          <w:tcPr>
            <w:tcW w:w="2392" w:type="dxa"/>
            <w:shd w:val="clear" w:color="auto" w:fill="E5B8B7" w:themeFill="accent2" w:themeFillTint="66"/>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Налог на доходы</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физических лиц</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(гл.23 Налогового</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кодекса РФ)</w:t>
            </w:r>
          </w:p>
          <w:p w:rsidR="00BB2963" w:rsidRDefault="00BB2963" w:rsidP="009C0724">
            <w:pPr>
              <w:autoSpaceDE w:val="0"/>
              <w:autoSpaceDN w:val="0"/>
              <w:adjustRightInd w:val="0"/>
              <w:jc w:val="center"/>
              <w:rPr>
                <w:rFonts w:ascii="Times New Roman" w:hAnsi="Times New Roman" w:cs="Times New Roman"/>
                <w:b/>
                <w:bCs/>
                <w:color w:val="26282F"/>
                <w:sz w:val="28"/>
                <w:szCs w:val="28"/>
              </w:rPr>
            </w:pPr>
          </w:p>
        </w:tc>
        <w:tc>
          <w:tcPr>
            <w:tcW w:w="2393" w:type="dxa"/>
            <w:shd w:val="clear" w:color="auto" w:fill="C2D69B" w:themeFill="accent3" w:themeFillTint="99"/>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Земельный налог (гл.31 Налогового кодекса РФ + Решение ЭГСД от</w:t>
            </w:r>
            <w:r w:rsidR="008B0053">
              <w:rPr>
                <w:rFonts w:ascii="Times New Roman" w:hAnsi="Times New Roman" w:cs="Times New Roman"/>
                <w:sz w:val="24"/>
                <w:szCs w:val="24"/>
              </w:rPr>
              <w:t xml:space="preserve"> 27.11.2013г.</w:t>
            </w:r>
            <w:r w:rsidRPr="000449B1">
              <w:rPr>
                <w:rFonts w:ascii="Times New Roman" w:hAnsi="Times New Roman" w:cs="Times New Roman"/>
                <w:sz w:val="24"/>
                <w:szCs w:val="24"/>
              </w:rPr>
              <w:t>№</w:t>
            </w:r>
            <w:r w:rsidR="008B0053">
              <w:rPr>
                <w:rFonts w:ascii="Times New Roman" w:hAnsi="Times New Roman" w:cs="Times New Roman"/>
                <w:sz w:val="24"/>
                <w:szCs w:val="24"/>
              </w:rPr>
              <w:t xml:space="preserve"> 51/01</w:t>
            </w:r>
            <w:r w:rsidRPr="000449B1">
              <w:rPr>
                <w:rFonts w:ascii="Times New Roman" w:hAnsi="Times New Roman" w:cs="Times New Roman"/>
                <w:sz w:val="24"/>
                <w:szCs w:val="24"/>
              </w:rPr>
              <w:t>)</w:t>
            </w:r>
          </w:p>
          <w:p w:rsidR="00BB2963" w:rsidRDefault="00BB2963" w:rsidP="00BB2963">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Срок уплаты: 1 ноября</w:t>
            </w:r>
          </w:p>
        </w:tc>
        <w:tc>
          <w:tcPr>
            <w:tcW w:w="2393" w:type="dxa"/>
            <w:shd w:val="clear" w:color="auto" w:fill="C4BC96" w:themeFill="background2" w:themeFillShade="BF"/>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Налог на имущество физических лиц (Закон РФ от 09.12.1991 №2003-1 + Решение ЭГСД</w:t>
            </w:r>
            <w:r w:rsidR="008B0053">
              <w:rPr>
                <w:rFonts w:ascii="Times New Roman" w:hAnsi="Times New Roman" w:cs="Times New Roman"/>
                <w:sz w:val="24"/>
                <w:szCs w:val="24"/>
              </w:rPr>
              <w:t xml:space="preserve"> </w:t>
            </w:r>
            <w:r w:rsidRPr="000449B1">
              <w:rPr>
                <w:rFonts w:ascii="Times New Roman" w:hAnsi="Times New Roman" w:cs="Times New Roman"/>
                <w:sz w:val="24"/>
                <w:szCs w:val="24"/>
              </w:rPr>
              <w:t>от</w:t>
            </w:r>
            <w:r w:rsidR="008B0053">
              <w:rPr>
                <w:rFonts w:ascii="Times New Roman" w:hAnsi="Times New Roman" w:cs="Times New Roman"/>
                <w:sz w:val="24"/>
                <w:szCs w:val="24"/>
              </w:rPr>
              <w:t xml:space="preserve"> 27.11.2013г.</w:t>
            </w:r>
            <w:r w:rsidRPr="000449B1">
              <w:rPr>
                <w:rFonts w:ascii="Times New Roman" w:hAnsi="Times New Roman" w:cs="Times New Roman"/>
                <w:sz w:val="24"/>
                <w:szCs w:val="24"/>
              </w:rPr>
              <w:t>№</w:t>
            </w:r>
            <w:r w:rsidR="008B0053">
              <w:rPr>
                <w:rFonts w:ascii="Times New Roman" w:hAnsi="Times New Roman" w:cs="Times New Roman"/>
                <w:sz w:val="24"/>
                <w:szCs w:val="24"/>
              </w:rPr>
              <w:t xml:space="preserve"> 52/01</w:t>
            </w:r>
            <w:r w:rsidRPr="000449B1">
              <w:rPr>
                <w:rFonts w:ascii="Times New Roman" w:hAnsi="Times New Roman" w:cs="Times New Roman"/>
                <w:sz w:val="24"/>
                <w:szCs w:val="24"/>
              </w:rPr>
              <w:t>)</w:t>
            </w:r>
          </w:p>
          <w:p w:rsidR="00BB2963" w:rsidRDefault="00BB2963" w:rsidP="00BB2963">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Срок уплаты: 1 ноября</w:t>
            </w:r>
          </w:p>
        </w:tc>
        <w:tc>
          <w:tcPr>
            <w:tcW w:w="2393" w:type="dxa"/>
            <w:shd w:val="clear" w:color="auto" w:fill="8DB3E2" w:themeFill="text2" w:themeFillTint="66"/>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Транспортный налог (гл.28 Налогового кодекса РФ +ЗСО от</w:t>
            </w:r>
            <w:r w:rsidR="006A7BA3">
              <w:rPr>
                <w:rFonts w:ascii="Times New Roman" w:hAnsi="Times New Roman" w:cs="Times New Roman"/>
                <w:sz w:val="24"/>
                <w:szCs w:val="24"/>
              </w:rPr>
              <w:t xml:space="preserve"> 25 ноября 2002г.</w:t>
            </w:r>
            <w:r w:rsidRPr="000449B1">
              <w:rPr>
                <w:rFonts w:ascii="Times New Roman" w:hAnsi="Times New Roman" w:cs="Times New Roman"/>
                <w:sz w:val="24"/>
                <w:szCs w:val="24"/>
              </w:rPr>
              <w:t xml:space="preserve"> №</w:t>
            </w:r>
            <w:r w:rsidR="006A7BA3">
              <w:rPr>
                <w:rFonts w:ascii="Times New Roman" w:hAnsi="Times New Roman" w:cs="Times New Roman"/>
                <w:sz w:val="24"/>
                <w:szCs w:val="24"/>
              </w:rPr>
              <w:t>109-ЗСО</w:t>
            </w:r>
            <w:r w:rsidRPr="000449B1">
              <w:rPr>
                <w:rFonts w:ascii="Times New Roman" w:hAnsi="Times New Roman" w:cs="Times New Roman"/>
                <w:sz w:val="24"/>
                <w:szCs w:val="24"/>
              </w:rPr>
              <w:t>)</w:t>
            </w:r>
          </w:p>
          <w:p w:rsidR="00BB2963" w:rsidRDefault="00BB2963" w:rsidP="00BB2963">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Срок уплаты: 1 ноября</w:t>
            </w:r>
          </w:p>
        </w:tc>
      </w:tr>
    </w:tbl>
    <w:p w:rsidR="003B0D55" w:rsidRDefault="003B0D55"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3B0D55" w:rsidRDefault="003B0D55" w:rsidP="004E610A">
      <w:pPr>
        <w:tabs>
          <w:tab w:val="left" w:pos="0"/>
        </w:tabs>
        <w:autoSpaceDE w:val="0"/>
        <w:autoSpaceDN w:val="0"/>
        <w:adjustRightInd w:val="0"/>
        <w:spacing w:after="0" w:line="240" w:lineRule="auto"/>
        <w:jc w:val="center"/>
        <w:rPr>
          <w:rFonts w:ascii="Times New Roman" w:hAnsi="Times New Roman" w:cs="Times New Roman"/>
          <w:b/>
          <w:bCs/>
          <w:color w:val="26282F"/>
          <w:sz w:val="28"/>
          <w:szCs w:val="28"/>
        </w:rPr>
      </w:pPr>
      <w:r>
        <w:rPr>
          <w:rFonts w:ascii="Times New Roman" w:hAnsi="Times New Roman" w:cs="Times New Roman"/>
          <w:b/>
          <w:bCs/>
          <w:noProof/>
          <w:color w:val="26282F"/>
          <w:sz w:val="28"/>
          <w:szCs w:val="28"/>
          <w:lang w:eastAsia="ru-RU"/>
        </w:rPr>
        <w:drawing>
          <wp:inline distT="0" distB="0" distL="0" distR="0">
            <wp:extent cx="3214047" cy="2299648"/>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4E610A">
        <w:rPr>
          <w:rFonts w:ascii="Times New Roman" w:hAnsi="Times New Roman" w:cs="Times New Roman"/>
          <w:b/>
          <w:bCs/>
          <w:noProof/>
          <w:color w:val="26282F"/>
          <w:sz w:val="28"/>
          <w:szCs w:val="28"/>
          <w:lang w:eastAsia="ru-RU"/>
        </w:rPr>
        <w:drawing>
          <wp:inline distT="0" distB="0" distL="0" distR="0">
            <wp:extent cx="3148717" cy="1956021"/>
            <wp:effectExtent l="0" t="0" r="0" b="0"/>
            <wp:docPr id="2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75716D" w:rsidRDefault="00457465"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noProof/>
          <w:color w:val="26282F"/>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3" type="#_x0000_t176" style="position:absolute;left:0;text-align:left;margin-left:6.45pt;margin-top:5.05pt;width:455.5pt;height:82.35pt;z-index:251706368" fillcolor="#dbe5f1 [660]">
            <v:fill color2="fill lighten(126)" rotate="t" focusposition=".5,.5" focussize="" method="linear sigma" focus="100%" type="gradientRadial"/>
            <v:textbox style="mso-next-textbox:#_x0000_s1083">
              <w:txbxContent>
                <w:p w:rsidR="009F2FB3" w:rsidRPr="0075716D" w:rsidRDefault="009F2FB3" w:rsidP="0075716D">
                  <w:pPr>
                    <w:autoSpaceDE w:val="0"/>
                    <w:autoSpaceDN w:val="0"/>
                    <w:adjustRightInd w:val="0"/>
                    <w:spacing w:after="0" w:line="240" w:lineRule="auto"/>
                    <w:ind w:firstLine="851"/>
                    <w:jc w:val="both"/>
                    <w:rPr>
                      <w:rFonts w:ascii="Times New Roman" w:hAnsi="Times New Roman" w:cs="Times New Roman"/>
                      <w:bCs/>
                      <w:i/>
                      <w:color w:val="26282F"/>
                      <w:sz w:val="24"/>
                      <w:szCs w:val="24"/>
                    </w:rPr>
                  </w:pPr>
                  <w:r w:rsidRPr="0075716D">
                    <w:rPr>
                      <w:rFonts w:ascii="Times New Roman" w:hAnsi="Times New Roman" w:cs="Times New Roman"/>
                      <w:bCs/>
                      <w:i/>
                      <w:color w:val="26282F"/>
                      <w:sz w:val="24"/>
                      <w:szCs w:val="24"/>
                    </w:rPr>
                    <w:t>Граждане – и как налогоплательщики, и как потребители общественных услуг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9F2FB3" w:rsidRDefault="009F2FB3"/>
              </w:txbxContent>
            </v:textbox>
          </v:shape>
        </w:pict>
      </w: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3B0D55" w:rsidRDefault="003B0D55"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D7584C" w:rsidRPr="009C0724" w:rsidRDefault="009C0724" w:rsidP="009C0724">
      <w:pPr>
        <w:autoSpaceDE w:val="0"/>
        <w:autoSpaceDN w:val="0"/>
        <w:adjustRightInd w:val="0"/>
        <w:spacing w:after="0" w:line="240" w:lineRule="auto"/>
        <w:jc w:val="center"/>
        <w:rPr>
          <w:rFonts w:ascii="Times New Roman" w:hAnsi="Times New Roman" w:cs="Times New Roman"/>
          <w:b/>
          <w:bCs/>
          <w:color w:val="26282F"/>
          <w:sz w:val="28"/>
          <w:szCs w:val="28"/>
        </w:rPr>
      </w:pPr>
      <w:r w:rsidRPr="009C0724">
        <w:rPr>
          <w:rFonts w:ascii="Times New Roman" w:hAnsi="Times New Roman" w:cs="Times New Roman"/>
          <w:b/>
          <w:bCs/>
          <w:color w:val="26282F"/>
          <w:sz w:val="28"/>
          <w:szCs w:val="28"/>
        </w:rPr>
        <w:lastRenderedPageBreak/>
        <w:t>Что такое дорожные фонды?</w:t>
      </w:r>
    </w:p>
    <w:p w:rsidR="00D7584C" w:rsidRDefault="00D7584C" w:rsidP="00D7584C">
      <w:pPr>
        <w:autoSpaceDE w:val="0"/>
        <w:autoSpaceDN w:val="0"/>
        <w:adjustRightInd w:val="0"/>
        <w:spacing w:after="0" w:line="240" w:lineRule="auto"/>
        <w:jc w:val="both"/>
        <w:rPr>
          <w:rFonts w:ascii="Times New Roman" w:hAnsi="Times New Roman" w:cs="Times New Roman"/>
          <w:b/>
          <w:bCs/>
          <w:color w:val="26282F"/>
          <w:sz w:val="24"/>
          <w:szCs w:val="24"/>
        </w:rPr>
      </w:pPr>
    </w:p>
    <w:p w:rsidR="00D7584C" w:rsidRDefault="009C0724"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657FD6">
        <w:rPr>
          <w:rFonts w:ascii="Times New Roman" w:hAnsi="Times New Roman" w:cs="Times New Roman"/>
          <w:b/>
          <w:bCs/>
          <w:i/>
          <w:color w:val="26282F"/>
          <w:sz w:val="24"/>
          <w:szCs w:val="24"/>
        </w:rPr>
        <w:t>Дорожный фонд</w:t>
      </w:r>
      <w:r>
        <w:rPr>
          <w:rFonts w:ascii="Times New Roman" w:hAnsi="Times New Roman" w:cs="Times New Roman"/>
          <w:b/>
          <w:bCs/>
          <w:color w:val="26282F"/>
          <w:sz w:val="24"/>
          <w:szCs w:val="24"/>
        </w:rPr>
        <w:t xml:space="preserve"> – </w:t>
      </w:r>
      <w:r w:rsidRPr="009C0724">
        <w:rPr>
          <w:rFonts w:ascii="Times New Roman" w:hAnsi="Times New Roman" w:cs="Times New Roman"/>
          <w:bCs/>
          <w:color w:val="26282F"/>
          <w:sz w:val="24"/>
          <w:szCs w:val="24"/>
        </w:rPr>
        <w:t>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BA6CB7" w:rsidRPr="009C0724" w:rsidRDefault="00BA6CB7"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p>
    <w:tbl>
      <w:tblPr>
        <w:tblStyle w:val="a6"/>
        <w:tblW w:w="0" w:type="auto"/>
        <w:tblLook w:val="04A0"/>
      </w:tblPr>
      <w:tblGrid>
        <w:gridCol w:w="3652"/>
        <w:gridCol w:w="5919"/>
      </w:tblGrid>
      <w:tr w:rsidR="00D35A3A" w:rsidTr="00D14514">
        <w:tc>
          <w:tcPr>
            <w:tcW w:w="3652" w:type="dxa"/>
            <w:tcBorders>
              <w:top w:val="nil"/>
              <w:left w:val="nil"/>
              <w:bottom w:val="nil"/>
              <w:right w:val="nil"/>
            </w:tcBorders>
            <w:shd w:val="pct45" w:color="auto" w:fill="auto"/>
          </w:tcPr>
          <w:p w:rsidR="00D35A3A" w:rsidRPr="00D14514" w:rsidRDefault="00D35A3A" w:rsidP="00D14514">
            <w:pPr>
              <w:autoSpaceDE w:val="0"/>
              <w:autoSpaceDN w:val="0"/>
              <w:adjustRightInd w:val="0"/>
              <w:jc w:val="center"/>
              <w:rPr>
                <w:rFonts w:ascii="Times New Roman" w:hAnsi="Times New Roman" w:cs="Times New Roman"/>
                <w:b/>
                <w:bCs/>
                <w:color w:val="FFFFFF" w:themeColor="background1"/>
                <w:sz w:val="24"/>
                <w:szCs w:val="24"/>
              </w:rPr>
            </w:pPr>
            <w:r w:rsidRPr="00D14514">
              <w:rPr>
                <w:rFonts w:ascii="Times New Roman" w:hAnsi="Times New Roman" w:cs="Times New Roman"/>
                <w:b/>
                <w:bCs/>
                <w:color w:val="FFFFFF" w:themeColor="background1"/>
                <w:sz w:val="24"/>
                <w:szCs w:val="24"/>
              </w:rPr>
              <w:t>Федеральный дорожный фонд</w:t>
            </w:r>
          </w:p>
        </w:tc>
        <w:tc>
          <w:tcPr>
            <w:tcW w:w="5919" w:type="dxa"/>
            <w:tcBorders>
              <w:top w:val="nil"/>
              <w:left w:val="nil"/>
              <w:bottom w:val="nil"/>
              <w:right w:val="nil"/>
            </w:tcBorders>
          </w:tcPr>
          <w:p w:rsidR="00D35A3A" w:rsidRDefault="00D35A3A" w:rsidP="00D35A3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федеральном бюджете в размере не менее:</w:t>
            </w:r>
          </w:p>
        </w:tc>
      </w:tr>
      <w:tr w:rsidR="00D35A3A" w:rsidTr="00D14514">
        <w:tc>
          <w:tcPr>
            <w:tcW w:w="9571" w:type="dxa"/>
            <w:gridSpan w:val="2"/>
            <w:tcBorders>
              <w:top w:val="nil"/>
              <w:left w:val="nil"/>
              <w:bottom w:val="nil"/>
              <w:right w:val="nil"/>
            </w:tcBorders>
          </w:tcPr>
          <w:p w:rsidR="00D35A3A" w:rsidRPr="00D35A3A" w:rsidRDefault="00D35A3A"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базового объема бюджетных ассигнований Федерального дорожного фонда (установлен Бюджетным кодексом РФ в сумме 254,1 млрд. рублей в 2011 году, ежегодно индексируется на инфляцию);</w:t>
            </w:r>
          </w:p>
          <w:p w:rsidR="00D35A3A" w:rsidRDefault="00D35A3A"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доходов от акцизов</w:t>
            </w:r>
            <w:r w:rsidR="00D14514">
              <w:rPr>
                <w:rFonts w:ascii="Times New Roman" w:hAnsi="Times New Roman" w:cs="Times New Roman"/>
                <w:bCs/>
                <w:color w:val="26282F"/>
                <w:sz w:val="24"/>
                <w:szCs w:val="24"/>
              </w:rPr>
              <w:t xml:space="preserve"> на нефтепродукты, зачисляемых в федеральный бюджет (28% от общего объема доходов от данных акцизов);</w:t>
            </w:r>
          </w:p>
          <w:p w:rsidR="00D14514" w:rsidRDefault="00D14514"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доходов от использования имущества, входящего в состав автомобильных дорог общего пользования федерального значения;</w:t>
            </w:r>
          </w:p>
          <w:p w:rsidR="00D14514" w:rsidRPr="00D35A3A" w:rsidRDefault="00D14514"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иных доходов федерального бюджета (еще 13 позиций, перечисленных в Бюджетном кодексе РФ).</w:t>
            </w:r>
          </w:p>
        </w:tc>
      </w:tr>
    </w:tbl>
    <w:p w:rsidR="007F2D06" w:rsidRDefault="007F2D06" w:rsidP="00D35A3A">
      <w:pPr>
        <w:autoSpaceDE w:val="0"/>
        <w:autoSpaceDN w:val="0"/>
        <w:adjustRightInd w:val="0"/>
        <w:spacing w:after="0" w:line="240" w:lineRule="auto"/>
        <w:jc w:val="both"/>
        <w:rPr>
          <w:rFonts w:ascii="Times New Roman" w:hAnsi="Times New Roman" w:cs="Times New Roman"/>
          <w:b/>
          <w:bCs/>
          <w:color w:val="26282F"/>
          <w:sz w:val="24"/>
          <w:szCs w:val="24"/>
        </w:rPr>
      </w:pPr>
    </w:p>
    <w:tbl>
      <w:tblPr>
        <w:tblStyle w:val="a6"/>
        <w:tblW w:w="0" w:type="auto"/>
        <w:tblLook w:val="04A0"/>
      </w:tblPr>
      <w:tblGrid>
        <w:gridCol w:w="3652"/>
        <w:gridCol w:w="5919"/>
      </w:tblGrid>
      <w:tr w:rsidR="00D14514" w:rsidTr="00D14514">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Д</w:t>
            </w:r>
            <w:r w:rsidRPr="00D14514">
              <w:rPr>
                <w:rFonts w:ascii="Times New Roman" w:hAnsi="Times New Roman" w:cs="Times New Roman"/>
                <w:b/>
                <w:bCs/>
                <w:color w:val="FFFFFF" w:themeColor="background1"/>
                <w:sz w:val="24"/>
                <w:szCs w:val="24"/>
              </w:rPr>
              <w:t>орожны</w:t>
            </w:r>
            <w:r>
              <w:rPr>
                <w:rFonts w:ascii="Times New Roman" w:hAnsi="Times New Roman" w:cs="Times New Roman"/>
                <w:b/>
                <w:bCs/>
                <w:color w:val="FFFFFF" w:themeColor="background1"/>
                <w:sz w:val="24"/>
                <w:szCs w:val="24"/>
              </w:rPr>
              <w:t>е</w:t>
            </w:r>
            <w:r w:rsidRPr="00D14514">
              <w:rPr>
                <w:rFonts w:ascii="Times New Roman" w:hAnsi="Times New Roman" w:cs="Times New Roman"/>
                <w:b/>
                <w:bCs/>
                <w:color w:val="FFFFFF" w:themeColor="background1"/>
                <w:sz w:val="24"/>
                <w:szCs w:val="24"/>
              </w:rPr>
              <w:t xml:space="preserve"> фонд</w:t>
            </w:r>
            <w:r>
              <w:rPr>
                <w:rFonts w:ascii="Times New Roman" w:hAnsi="Times New Roman" w:cs="Times New Roman"/>
                <w:b/>
                <w:bCs/>
                <w:color w:val="FFFFFF" w:themeColor="background1"/>
                <w:sz w:val="24"/>
                <w:szCs w:val="24"/>
              </w:rPr>
              <w:t>ы субъектов Российской Федерации</w:t>
            </w:r>
          </w:p>
        </w:tc>
        <w:tc>
          <w:tcPr>
            <w:tcW w:w="5919"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бюджете субъекта Российской Федерации в размере не менее:</w:t>
            </w:r>
          </w:p>
        </w:tc>
      </w:tr>
      <w:tr w:rsidR="00D14514" w:rsidRPr="00D35A3A" w:rsidTr="00D14514">
        <w:tc>
          <w:tcPr>
            <w:tcW w:w="9571" w:type="dxa"/>
            <w:gridSpan w:val="2"/>
            <w:tcBorders>
              <w:top w:val="nil"/>
              <w:left w:val="nil"/>
              <w:bottom w:val="nil"/>
              <w:right w:val="nil"/>
            </w:tcBorders>
          </w:tcPr>
          <w:p w:rsidR="00D14514"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 xml:space="preserve">доходов </w:t>
            </w:r>
            <w:r>
              <w:rPr>
                <w:rFonts w:ascii="Times New Roman" w:hAnsi="Times New Roman" w:cs="Times New Roman"/>
                <w:bCs/>
                <w:color w:val="26282F"/>
                <w:sz w:val="24"/>
                <w:szCs w:val="24"/>
              </w:rPr>
              <w:t xml:space="preserve">бюджета субъекта Российской Федерации </w:t>
            </w:r>
            <w:r w:rsidRPr="00D35A3A">
              <w:rPr>
                <w:rFonts w:ascii="Times New Roman" w:hAnsi="Times New Roman" w:cs="Times New Roman"/>
                <w:bCs/>
                <w:color w:val="26282F"/>
                <w:sz w:val="24"/>
                <w:szCs w:val="24"/>
              </w:rPr>
              <w:t>от акцизов</w:t>
            </w:r>
            <w:r>
              <w:rPr>
                <w:rFonts w:ascii="Times New Roman" w:hAnsi="Times New Roman" w:cs="Times New Roman"/>
                <w:bCs/>
                <w:color w:val="26282F"/>
                <w:sz w:val="24"/>
                <w:szCs w:val="24"/>
              </w:rPr>
              <w:t xml:space="preserve"> на нефтепродукты, подлежащих зачислению в бюджет субъекта Российской Федерации (72% от общего объема доходов от данных акцизов);</w:t>
            </w:r>
          </w:p>
          <w:p w:rsidR="00D14514"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доходов бюджета субъекта Российской Федерации от транспортного налога;</w:t>
            </w:r>
          </w:p>
          <w:p w:rsidR="00D14514" w:rsidRPr="00D35A3A"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иных устанавливаемых поступлений.</w:t>
            </w:r>
          </w:p>
        </w:tc>
      </w:tr>
    </w:tbl>
    <w:p w:rsidR="00D14514" w:rsidRDefault="00D14514" w:rsidP="00D14514">
      <w:pPr>
        <w:autoSpaceDE w:val="0"/>
        <w:autoSpaceDN w:val="0"/>
        <w:adjustRightInd w:val="0"/>
        <w:spacing w:after="0" w:line="240" w:lineRule="auto"/>
        <w:jc w:val="both"/>
        <w:rPr>
          <w:rFonts w:ascii="Times New Roman" w:hAnsi="Times New Roman" w:cs="Times New Roman"/>
          <w:b/>
          <w:bCs/>
          <w:color w:val="26282F"/>
          <w:sz w:val="24"/>
          <w:szCs w:val="24"/>
        </w:rPr>
      </w:pPr>
    </w:p>
    <w:tbl>
      <w:tblPr>
        <w:tblStyle w:val="a6"/>
        <w:tblW w:w="0" w:type="auto"/>
        <w:tblLook w:val="04A0"/>
      </w:tblPr>
      <w:tblGrid>
        <w:gridCol w:w="3652"/>
        <w:gridCol w:w="5919"/>
      </w:tblGrid>
      <w:tr w:rsidR="00D14514" w:rsidTr="00D14514">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Муниципальные дорожные </w:t>
            </w:r>
            <w:r w:rsidRPr="00D14514">
              <w:rPr>
                <w:rFonts w:ascii="Times New Roman" w:hAnsi="Times New Roman" w:cs="Times New Roman"/>
                <w:b/>
                <w:bCs/>
                <w:color w:val="FFFFFF" w:themeColor="background1"/>
                <w:sz w:val="24"/>
                <w:szCs w:val="24"/>
              </w:rPr>
              <w:t>фонд</w:t>
            </w:r>
            <w:r>
              <w:rPr>
                <w:rFonts w:ascii="Times New Roman" w:hAnsi="Times New Roman" w:cs="Times New Roman"/>
                <w:b/>
                <w:bCs/>
                <w:color w:val="FFFFFF" w:themeColor="background1"/>
                <w:sz w:val="24"/>
                <w:szCs w:val="24"/>
              </w:rPr>
              <w:t>ы</w:t>
            </w:r>
          </w:p>
        </w:tc>
        <w:tc>
          <w:tcPr>
            <w:tcW w:w="5919"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решением о местном бюджете в размере не менее:</w:t>
            </w:r>
          </w:p>
        </w:tc>
      </w:tr>
      <w:tr w:rsidR="00D14514" w:rsidRPr="00D35A3A" w:rsidTr="00D14514">
        <w:tc>
          <w:tcPr>
            <w:tcW w:w="9571" w:type="dxa"/>
            <w:gridSpan w:val="2"/>
            <w:tcBorders>
              <w:top w:val="nil"/>
              <w:left w:val="nil"/>
              <w:bottom w:val="nil"/>
              <w:right w:val="nil"/>
            </w:tcBorders>
          </w:tcPr>
          <w:p w:rsidR="00D14514"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доходов от акцизов</w:t>
            </w:r>
            <w:r>
              <w:rPr>
                <w:rFonts w:ascii="Times New Roman" w:hAnsi="Times New Roman" w:cs="Times New Roman"/>
                <w:bCs/>
                <w:color w:val="26282F"/>
                <w:sz w:val="24"/>
                <w:szCs w:val="24"/>
              </w:rPr>
              <w:t xml:space="preserve"> на нефтепродукты, подлежащих зачислению в местные бюджеты в соответствии с законом субъекта Российской Федерации;</w:t>
            </w:r>
          </w:p>
          <w:p w:rsidR="00D14514" w:rsidRPr="00D35A3A" w:rsidRDefault="00D14514" w:rsidP="00AF773F">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 xml:space="preserve">доходов от </w:t>
            </w:r>
            <w:r w:rsidR="00AF773F">
              <w:rPr>
                <w:rFonts w:ascii="Times New Roman" w:hAnsi="Times New Roman" w:cs="Times New Roman"/>
                <w:bCs/>
                <w:color w:val="26282F"/>
                <w:sz w:val="24"/>
                <w:szCs w:val="24"/>
              </w:rPr>
              <w:t>иных поступлений в местные бюджеты, установленных решением о создании муниципального дорожного фонда.</w:t>
            </w:r>
          </w:p>
        </w:tc>
      </w:tr>
    </w:tbl>
    <w:p w:rsidR="007F2D06" w:rsidRDefault="007F2D0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AF773F" w:rsidRDefault="00AF773F" w:rsidP="00AF773F">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С 1 января 2014 года создаются муниципальные дорожные фонды.</w:t>
      </w:r>
    </w:p>
    <w:p w:rsidR="00AF773F" w:rsidRDefault="00AF773F" w:rsidP="00AF773F">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Источником их формирования определены акцизы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РФ, подлежащие зачислению в местные бюджеты по дифференцированным нормативам  отчислений, установленным региональными законами, исходя из протяженности автомобильных дорог местного значения, находящихся в собственности соответствующих муниципальных образований.</w:t>
      </w:r>
    </w:p>
    <w:p w:rsidR="00BB6A24" w:rsidRDefault="00BB6A24" w:rsidP="00BB6A24">
      <w:pPr>
        <w:spacing w:after="0" w:line="240" w:lineRule="auto"/>
        <w:ind w:firstLine="851"/>
        <w:jc w:val="both"/>
        <w:rPr>
          <w:rFonts w:ascii="Times New Roman" w:eastAsia="Times New Roman" w:hAnsi="Times New Roman"/>
          <w:sz w:val="24"/>
          <w:szCs w:val="24"/>
          <w:lang w:eastAsia="ru-RU"/>
        </w:rPr>
      </w:pPr>
      <w:r w:rsidRPr="00BB6A24">
        <w:rPr>
          <w:rFonts w:ascii="Times New Roman" w:eastAsia="Times New Roman" w:hAnsi="Times New Roman"/>
          <w:sz w:val="24"/>
          <w:szCs w:val="24"/>
          <w:lang w:eastAsia="ru-RU"/>
        </w:rPr>
        <w:t xml:space="preserve">В связи с изменением Бюджетного кодекса РФ с 1 января 2014 года в бюджет  муниципального </w:t>
      </w:r>
      <w:r>
        <w:rPr>
          <w:rFonts w:ascii="Times New Roman" w:eastAsia="Times New Roman" w:hAnsi="Times New Roman"/>
          <w:sz w:val="24"/>
          <w:szCs w:val="24"/>
          <w:lang w:eastAsia="ru-RU"/>
        </w:rPr>
        <w:t>образования город Энгельс</w:t>
      </w:r>
      <w:r w:rsidRPr="00BB6A24">
        <w:rPr>
          <w:rFonts w:ascii="Times New Roman" w:eastAsia="Times New Roman" w:hAnsi="Times New Roman"/>
          <w:sz w:val="24"/>
          <w:szCs w:val="24"/>
          <w:lang w:eastAsia="ru-RU"/>
        </w:rPr>
        <w:t xml:space="preserve"> будут поступать </w:t>
      </w:r>
      <w:r w:rsidRPr="00BB6A24">
        <w:rPr>
          <w:rFonts w:ascii="Times New Roman" w:eastAsia="Times New Roman" w:hAnsi="Times New Roman"/>
          <w:b/>
          <w:sz w:val="24"/>
          <w:szCs w:val="24"/>
          <w:lang w:eastAsia="ru-RU"/>
        </w:rPr>
        <w:t>доходы от акцизов на нефтепродукты</w:t>
      </w:r>
      <w:r w:rsidRPr="00BB6A24">
        <w:rPr>
          <w:rFonts w:ascii="Times New Roman" w:eastAsia="Times New Roman" w:hAnsi="Times New Roman"/>
          <w:sz w:val="24"/>
          <w:szCs w:val="24"/>
          <w:lang w:eastAsia="ru-RU"/>
        </w:rPr>
        <w:t xml:space="preserve">. Норматив отчисления от акцизов на нефтепродукты </w:t>
      </w:r>
      <w:r>
        <w:rPr>
          <w:rFonts w:ascii="Times New Roman" w:eastAsia="Times New Roman" w:hAnsi="Times New Roman"/>
          <w:sz w:val="24"/>
          <w:szCs w:val="24"/>
          <w:lang w:eastAsia="ru-RU"/>
        </w:rPr>
        <w:t xml:space="preserve">в 2014 году </w:t>
      </w:r>
      <w:r w:rsidRPr="000C6125">
        <w:rPr>
          <w:rFonts w:ascii="Times New Roman" w:eastAsia="Times New Roman" w:hAnsi="Times New Roman"/>
          <w:sz w:val="24"/>
          <w:szCs w:val="24"/>
          <w:lang w:eastAsia="ru-RU"/>
        </w:rPr>
        <w:t>0,3114% и</w:t>
      </w:r>
      <w:r w:rsidRPr="00BB6A24">
        <w:rPr>
          <w:rFonts w:ascii="Times New Roman" w:eastAsia="Times New Roman" w:hAnsi="Times New Roman"/>
          <w:sz w:val="24"/>
          <w:szCs w:val="24"/>
          <w:lang w:eastAsia="ru-RU"/>
        </w:rPr>
        <w:t xml:space="preserve"> состав</w:t>
      </w:r>
      <w:r w:rsidR="009C7000">
        <w:rPr>
          <w:rFonts w:ascii="Times New Roman" w:eastAsia="Times New Roman" w:hAnsi="Times New Roman"/>
          <w:sz w:val="24"/>
          <w:szCs w:val="24"/>
          <w:lang w:eastAsia="ru-RU"/>
        </w:rPr>
        <w:t>ляет</w:t>
      </w:r>
      <w:r w:rsidRPr="00BB6A24">
        <w:rPr>
          <w:rFonts w:ascii="Times New Roman" w:eastAsia="Times New Roman" w:hAnsi="Times New Roman"/>
          <w:sz w:val="24"/>
          <w:szCs w:val="24"/>
          <w:lang w:eastAsia="ru-RU"/>
        </w:rPr>
        <w:t xml:space="preserve"> </w:t>
      </w:r>
      <w:r w:rsidRPr="00BB6A24">
        <w:rPr>
          <w:rFonts w:ascii="Times New Roman" w:eastAsia="Times New Roman" w:hAnsi="Times New Roman"/>
          <w:b/>
          <w:sz w:val="24"/>
          <w:szCs w:val="24"/>
          <w:lang w:eastAsia="ru-RU"/>
        </w:rPr>
        <w:t>1</w:t>
      </w:r>
      <w:r w:rsidR="009C7000">
        <w:rPr>
          <w:rFonts w:ascii="Times New Roman" w:eastAsia="Times New Roman" w:hAnsi="Times New Roman"/>
          <w:b/>
          <w:sz w:val="24"/>
          <w:szCs w:val="24"/>
          <w:lang w:eastAsia="ru-RU"/>
        </w:rPr>
        <w:t>3</w:t>
      </w:r>
      <w:r w:rsidRPr="00BB6A24">
        <w:rPr>
          <w:rFonts w:ascii="Times New Roman" w:eastAsia="Times New Roman" w:hAnsi="Times New Roman"/>
          <w:b/>
          <w:sz w:val="24"/>
          <w:szCs w:val="24"/>
          <w:lang w:eastAsia="ru-RU"/>
        </w:rPr>
        <w:t> </w:t>
      </w:r>
      <w:r w:rsidR="009C7000">
        <w:rPr>
          <w:rFonts w:ascii="Times New Roman" w:eastAsia="Times New Roman" w:hAnsi="Times New Roman"/>
          <w:b/>
          <w:sz w:val="24"/>
          <w:szCs w:val="24"/>
          <w:lang w:eastAsia="ru-RU"/>
        </w:rPr>
        <w:t>909</w:t>
      </w:r>
      <w:r w:rsidRPr="00BB6A24">
        <w:rPr>
          <w:rFonts w:ascii="Times New Roman" w:eastAsia="Times New Roman" w:hAnsi="Times New Roman"/>
          <w:b/>
          <w:sz w:val="24"/>
          <w:szCs w:val="24"/>
          <w:lang w:eastAsia="ru-RU"/>
        </w:rPr>
        <w:t>,2</w:t>
      </w:r>
      <w:r w:rsidRPr="00BB6A24">
        <w:rPr>
          <w:rFonts w:ascii="Times New Roman" w:eastAsia="Times New Roman" w:hAnsi="Times New Roman"/>
          <w:sz w:val="24"/>
          <w:szCs w:val="24"/>
          <w:lang w:eastAsia="ru-RU"/>
        </w:rPr>
        <w:t xml:space="preserve"> тыс. рублей. </w:t>
      </w:r>
    </w:p>
    <w:p w:rsidR="000C6125" w:rsidRDefault="000C6125" w:rsidP="000C6125">
      <w:pPr>
        <w:pStyle w:val="af3"/>
        <w:jc w:val="center"/>
        <w:rPr>
          <w:b/>
          <w:szCs w:val="24"/>
        </w:rPr>
      </w:pPr>
    </w:p>
    <w:p w:rsidR="000C6125" w:rsidRPr="000C6125" w:rsidRDefault="000C6125" w:rsidP="000C6125">
      <w:pPr>
        <w:pStyle w:val="af3"/>
        <w:jc w:val="center"/>
        <w:rPr>
          <w:b/>
          <w:szCs w:val="24"/>
        </w:rPr>
      </w:pPr>
      <w:r w:rsidRPr="000C6125">
        <w:rPr>
          <w:b/>
          <w:szCs w:val="24"/>
        </w:rPr>
        <w:t>Куда направляются средства муниципального дорожного фонда МО город Энгельс в 2014 году?</w:t>
      </w:r>
    </w:p>
    <w:p w:rsidR="000C6125" w:rsidRDefault="000C6125" w:rsidP="000C6125">
      <w:pPr>
        <w:pStyle w:val="af3"/>
        <w:ind w:firstLine="709"/>
        <w:jc w:val="both"/>
        <w:rPr>
          <w:szCs w:val="24"/>
        </w:rPr>
      </w:pPr>
    </w:p>
    <w:p w:rsidR="000C6125" w:rsidRPr="000C6125" w:rsidRDefault="000C6125" w:rsidP="000C6125">
      <w:pPr>
        <w:pStyle w:val="af3"/>
        <w:ind w:firstLine="709"/>
        <w:jc w:val="both"/>
        <w:rPr>
          <w:szCs w:val="24"/>
        </w:rPr>
      </w:pPr>
      <w:r>
        <w:rPr>
          <w:szCs w:val="24"/>
        </w:rPr>
        <w:t>В</w:t>
      </w:r>
      <w:r w:rsidRPr="000C6125">
        <w:rPr>
          <w:szCs w:val="24"/>
        </w:rPr>
        <w:t xml:space="preserve"> </w:t>
      </w:r>
      <w:r>
        <w:rPr>
          <w:szCs w:val="24"/>
        </w:rPr>
        <w:t xml:space="preserve">расходной части </w:t>
      </w:r>
      <w:r w:rsidRPr="000C6125">
        <w:rPr>
          <w:szCs w:val="24"/>
        </w:rPr>
        <w:t xml:space="preserve">бюджета муниципального образования город Энгельс на 2014 год    предусмотрены    бюджетные ассигнования  на муниципальный дорожный фонд в сумме </w:t>
      </w:r>
      <w:r w:rsidRPr="000C6125">
        <w:rPr>
          <w:b/>
          <w:szCs w:val="24"/>
        </w:rPr>
        <w:t>1</w:t>
      </w:r>
      <w:r w:rsidR="009C7000">
        <w:rPr>
          <w:b/>
          <w:szCs w:val="24"/>
        </w:rPr>
        <w:t>3</w:t>
      </w:r>
      <w:r w:rsidRPr="000C6125">
        <w:rPr>
          <w:b/>
          <w:szCs w:val="24"/>
        </w:rPr>
        <w:t> </w:t>
      </w:r>
      <w:r w:rsidR="009C7000">
        <w:rPr>
          <w:b/>
          <w:szCs w:val="24"/>
        </w:rPr>
        <w:t>909</w:t>
      </w:r>
      <w:r w:rsidRPr="000C6125">
        <w:rPr>
          <w:b/>
          <w:szCs w:val="24"/>
        </w:rPr>
        <w:t>,2</w:t>
      </w:r>
      <w:r w:rsidRPr="000C6125">
        <w:rPr>
          <w:szCs w:val="24"/>
        </w:rPr>
        <w:t xml:space="preserve"> тыс. рублей, том числе:</w:t>
      </w:r>
    </w:p>
    <w:p w:rsidR="000C6125" w:rsidRPr="000C6125" w:rsidRDefault="000C6125" w:rsidP="000C6125">
      <w:pPr>
        <w:pStyle w:val="af3"/>
        <w:ind w:firstLine="709"/>
        <w:jc w:val="both"/>
        <w:rPr>
          <w:szCs w:val="24"/>
        </w:rPr>
      </w:pPr>
      <w:r w:rsidRPr="000C6125">
        <w:rPr>
          <w:szCs w:val="24"/>
        </w:rPr>
        <w:t xml:space="preserve">- на капитальный ремонт и ремонт автомобильных дорог общего пользования </w:t>
      </w:r>
      <w:r w:rsidRPr="009C6820">
        <w:rPr>
          <w:b/>
          <w:szCs w:val="24"/>
        </w:rPr>
        <w:t xml:space="preserve">– </w:t>
      </w:r>
      <w:r w:rsidR="009C7000" w:rsidRPr="009C6820">
        <w:rPr>
          <w:b/>
          <w:szCs w:val="24"/>
        </w:rPr>
        <w:t>8 947,4</w:t>
      </w:r>
      <w:r w:rsidRPr="007D7BB2">
        <w:rPr>
          <w:b/>
          <w:szCs w:val="24"/>
          <w:highlight w:val="yellow"/>
        </w:rPr>
        <w:t xml:space="preserve"> </w:t>
      </w:r>
      <w:r w:rsidRPr="009C7000">
        <w:rPr>
          <w:szCs w:val="24"/>
        </w:rPr>
        <w:t>тыс. рублей</w:t>
      </w:r>
      <w:r w:rsidRPr="000C6125">
        <w:rPr>
          <w:szCs w:val="24"/>
        </w:rPr>
        <w:t>;</w:t>
      </w:r>
    </w:p>
    <w:p w:rsidR="000C6125" w:rsidRPr="000C6125" w:rsidRDefault="000C6125" w:rsidP="000C6125">
      <w:pPr>
        <w:pStyle w:val="af3"/>
        <w:ind w:firstLine="709"/>
        <w:jc w:val="both"/>
        <w:rPr>
          <w:szCs w:val="24"/>
        </w:rPr>
      </w:pPr>
      <w:r w:rsidRPr="000C6125">
        <w:rPr>
          <w:szCs w:val="24"/>
        </w:rPr>
        <w:lastRenderedPageBreak/>
        <w:t xml:space="preserve">-  на ремонт дворовых территорий многоквартирных домов и проездов к дворовым территориям многоквартирных домов </w:t>
      </w:r>
      <w:r w:rsidR="009C6820">
        <w:rPr>
          <w:szCs w:val="24"/>
        </w:rPr>
        <w:t>–</w:t>
      </w:r>
      <w:r w:rsidRPr="000C6125">
        <w:rPr>
          <w:szCs w:val="24"/>
        </w:rPr>
        <w:t xml:space="preserve"> </w:t>
      </w:r>
      <w:r w:rsidR="009C6820">
        <w:rPr>
          <w:b/>
          <w:szCs w:val="24"/>
        </w:rPr>
        <w:t>4 961,8</w:t>
      </w:r>
      <w:r w:rsidRPr="000C6125">
        <w:rPr>
          <w:szCs w:val="24"/>
        </w:rPr>
        <w:t xml:space="preserve"> тыс. рублей.</w:t>
      </w:r>
    </w:p>
    <w:p w:rsidR="000C6125" w:rsidRPr="00BB6A24" w:rsidRDefault="000C6125" w:rsidP="00BB6A24">
      <w:pPr>
        <w:spacing w:after="0" w:line="240" w:lineRule="auto"/>
        <w:ind w:firstLine="851"/>
        <w:jc w:val="both"/>
        <w:rPr>
          <w:rFonts w:ascii="Times New Roman" w:eastAsia="Times New Roman" w:hAnsi="Times New Roman"/>
          <w:strike/>
          <w:sz w:val="24"/>
          <w:szCs w:val="24"/>
          <w:lang w:eastAsia="ru-RU"/>
        </w:rPr>
      </w:pPr>
    </w:p>
    <w:p w:rsidR="007F1363" w:rsidRPr="00262AA8" w:rsidRDefault="007F1363"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262AA8">
        <w:rPr>
          <w:rFonts w:ascii="Times New Roman" w:hAnsi="Times New Roman" w:cs="Times New Roman"/>
          <w:b/>
          <w:bCs/>
          <w:color w:val="26282F"/>
          <w:sz w:val="24"/>
          <w:szCs w:val="24"/>
        </w:rPr>
        <w:t>РАСХОДЫ БЮДЖЕТА</w:t>
      </w:r>
    </w:p>
    <w:p w:rsidR="007F1363" w:rsidRDefault="007F1363"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sidRPr="00AA3B29">
        <w:rPr>
          <w:rFonts w:ascii="Times New Roman" w:hAnsi="Times New Roman" w:cs="Times New Roman"/>
          <w:b/>
          <w:bCs/>
          <w:i/>
          <w:color w:val="26282F"/>
          <w:sz w:val="24"/>
          <w:szCs w:val="24"/>
        </w:rPr>
        <w:t>Расходы бюджета</w:t>
      </w:r>
      <w:r w:rsidRPr="00DA0B88">
        <w:rPr>
          <w:rFonts w:ascii="Times New Roman" w:hAnsi="Times New Roman" w:cs="Times New Roman"/>
          <w:sz w:val="24"/>
          <w:szCs w:val="24"/>
        </w:rPr>
        <w:t xml:space="preserve"> - выплачиваемые из бюджета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91100" cy="1778000"/>
            <wp:effectExtent l="19050" t="0" r="1905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Понятие и типы расходных обязательств</w:t>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r w:rsidRPr="0069254F">
        <w:rPr>
          <w:rFonts w:ascii="Times New Roman" w:hAnsi="Times New Roman" w:cs="Times New Roman"/>
          <w:b/>
          <w:i/>
          <w:sz w:val="24"/>
          <w:szCs w:val="24"/>
        </w:rPr>
        <w:t>Расходное обязательство</w:t>
      </w:r>
      <w:r w:rsidRPr="0069254F">
        <w:rPr>
          <w:rFonts w:ascii="Times New Roman" w:hAnsi="Times New Roman" w:cs="Times New Roman"/>
          <w:sz w:val="24"/>
          <w:szCs w:val="24"/>
        </w:rPr>
        <w:t xml:space="preserve"> – обязанность выплатить денежные средства из соответствующего бюджета.</w:t>
      </w:r>
    </w:p>
    <w:p w:rsidR="0069254F" w:rsidRP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p>
    <w:tbl>
      <w:tblPr>
        <w:tblStyle w:val="a6"/>
        <w:tblW w:w="0" w:type="auto"/>
        <w:tblLook w:val="04A0"/>
      </w:tblPr>
      <w:tblGrid>
        <w:gridCol w:w="3369"/>
        <w:gridCol w:w="6202"/>
      </w:tblGrid>
      <w:tr w:rsidR="0069254F" w:rsidTr="0069254F">
        <w:tc>
          <w:tcPr>
            <w:tcW w:w="3369" w:type="dxa"/>
          </w:tcPr>
          <w:p w:rsid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Расходные обязательства</w:t>
            </w:r>
          </w:p>
          <w:p w:rsidR="000D7756" w:rsidRPr="0069254F" w:rsidRDefault="000D7756" w:rsidP="0069254F">
            <w:pPr>
              <w:autoSpaceDE w:val="0"/>
              <w:autoSpaceDN w:val="0"/>
              <w:adjustRightInd w:val="0"/>
              <w:jc w:val="center"/>
              <w:rPr>
                <w:rFonts w:ascii="Times New Roman" w:hAnsi="Times New Roman" w:cs="Times New Roman"/>
                <w:b/>
                <w:sz w:val="24"/>
                <w:szCs w:val="24"/>
              </w:rPr>
            </w:pPr>
          </w:p>
        </w:tc>
        <w:tc>
          <w:tcPr>
            <w:tcW w:w="6202" w:type="dxa"/>
          </w:tcPr>
          <w:p w:rsidR="0069254F" w:rsidRP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Основания для возникновения и оплаты</w:t>
            </w:r>
          </w:p>
        </w:tc>
      </w:tr>
      <w:tr w:rsidR="0069254F" w:rsidTr="0069254F">
        <w:tc>
          <w:tcPr>
            <w:tcW w:w="3369" w:type="dxa"/>
          </w:tcPr>
          <w:p w:rsidR="0069254F" w:rsidRPr="000D7756" w:rsidRDefault="0069254F"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Публичные</w:t>
            </w:r>
          </w:p>
        </w:tc>
        <w:tc>
          <w:tcPr>
            <w:tcW w:w="6202" w:type="dxa"/>
          </w:tcPr>
          <w:p w:rsidR="0069254F" w:rsidRPr="0069254F" w:rsidRDefault="0069254F" w:rsidP="0069254F">
            <w:pPr>
              <w:autoSpaceDE w:val="0"/>
              <w:autoSpaceDN w:val="0"/>
              <w:adjustRightInd w:val="0"/>
              <w:rPr>
                <w:rFonts w:ascii="Times New Roman" w:hAnsi="Times New Roman" w:cs="Times New Roman"/>
                <w:sz w:val="24"/>
                <w:szCs w:val="24"/>
              </w:rPr>
            </w:pPr>
            <w:r w:rsidRPr="0069254F">
              <w:rPr>
                <w:rFonts w:ascii="Times New Roman" w:hAnsi="Times New Roman" w:cs="Times New Roman"/>
                <w:sz w:val="24"/>
                <w:szCs w:val="24"/>
              </w:rPr>
              <w:t>Законы</w:t>
            </w:r>
            <w:r>
              <w:rPr>
                <w:rFonts w:ascii="Times New Roman" w:hAnsi="Times New Roman" w:cs="Times New Roman"/>
                <w:sz w:val="24"/>
                <w:szCs w:val="24"/>
              </w:rPr>
              <w:t>, определяющие объем и правила определения объема обязательств перед гражданами, организациями, органами власти</w:t>
            </w:r>
          </w:p>
        </w:tc>
      </w:tr>
      <w:tr w:rsidR="0069254F" w:rsidTr="0069254F">
        <w:tc>
          <w:tcPr>
            <w:tcW w:w="3369" w:type="dxa"/>
          </w:tcPr>
          <w:p w:rsidR="0069254F" w:rsidRPr="0069254F" w:rsidRDefault="0069254F" w:rsidP="0069254F">
            <w:pPr>
              <w:autoSpaceDE w:val="0"/>
              <w:autoSpaceDN w:val="0"/>
              <w:adjustRightInd w:val="0"/>
              <w:rPr>
                <w:rFonts w:ascii="Times New Roman" w:hAnsi="Times New Roman" w:cs="Times New Roman"/>
                <w:i/>
                <w:sz w:val="24"/>
                <w:szCs w:val="24"/>
              </w:rPr>
            </w:pPr>
            <w:r w:rsidRPr="0069254F">
              <w:rPr>
                <w:rFonts w:ascii="Times New Roman" w:hAnsi="Times New Roman" w:cs="Times New Roman"/>
                <w:i/>
                <w:sz w:val="24"/>
                <w:szCs w:val="24"/>
              </w:rPr>
              <w:t>в том числе</w:t>
            </w:r>
            <w:r w:rsidR="00BF23F1">
              <w:rPr>
                <w:rFonts w:ascii="Times New Roman" w:hAnsi="Times New Roman" w:cs="Times New Roman"/>
                <w:i/>
                <w:sz w:val="24"/>
                <w:szCs w:val="24"/>
              </w:rPr>
              <w:t xml:space="preserve"> публично-нормативные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том числе законы, устанавливающие права граждан на получение социальных выплат (пенсий, пособий, компенсаций)</w:t>
            </w:r>
          </w:p>
        </w:tc>
      </w:tr>
      <w:tr w:rsidR="0069254F" w:rsidTr="0069254F">
        <w:tc>
          <w:tcPr>
            <w:tcW w:w="3369" w:type="dxa"/>
          </w:tcPr>
          <w:p w:rsidR="0069254F"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Гражданско-правовые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Государственный (муниципальный) контракт, трудовое соглашение, соглашение о предоставлении субсидии и т.д.</w:t>
            </w:r>
          </w:p>
        </w:tc>
      </w:tr>
      <w:tr w:rsidR="000D7756" w:rsidTr="0069254F">
        <w:tc>
          <w:tcPr>
            <w:tcW w:w="3369" w:type="dxa"/>
          </w:tcPr>
          <w:p w:rsidR="000D7756"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Межгосударственные</w:t>
            </w:r>
          </w:p>
        </w:tc>
        <w:tc>
          <w:tcPr>
            <w:tcW w:w="6202" w:type="dxa"/>
          </w:tcPr>
          <w:p w:rsidR="000D7756"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Межгосударственный договор (соглашение)</w:t>
            </w:r>
          </w:p>
        </w:tc>
      </w:tr>
    </w:tbl>
    <w:p w:rsidR="0069254F" w:rsidRDefault="0069254F" w:rsidP="0069254F">
      <w:pPr>
        <w:autoSpaceDE w:val="0"/>
        <w:autoSpaceDN w:val="0"/>
        <w:adjustRightInd w:val="0"/>
        <w:spacing w:after="0" w:line="240" w:lineRule="auto"/>
        <w:rPr>
          <w:rFonts w:ascii="Times New Roman" w:hAnsi="Times New Roman" w:cs="Times New Roman"/>
          <w:b/>
          <w:sz w:val="28"/>
          <w:szCs w:val="28"/>
        </w:rPr>
      </w:pPr>
    </w:p>
    <w:p w:rsidR="000D7756" w:rsidRDefault="000D7756" w:rsidP="000D7756">
      <w:pPr>
        <w:pStyle w:val="Default"/>
        <w:ind w:firstLine="851"/>
        <w:jc w:val="both"/>
      </w:pPr>
      <w:r w:rsidRPr="000D7756">
        <w:rPr>
          <w:b/>
          <w:bCs/>
          <w:i/>
        </w:rPr>
        <w:t>Государственная (муниципальная) программа</w:t>
      </w:r>
      <w:r>
        <w:rPr>
          <w:b/>
          <w:bCs/>
        </w:rPr>
        <w:t xml:space="preserve"> </w:t>
      </w:r>
      <w:r w:rsidRPr="000D7756">
        <w:rPr>
          <w:bCs/>
        </w:rPr>
        <w:t xml:space="preserve">– </w:t>
      </w:r>
      <w:r w:rsidRPr="000D7756">
        <w:t>это</w:t>
      </w:r>
      <w:r>
        <w:t xml:space="preserve"> </w:t>
      </w:r>
      <w:r w:rsidRPr="000D7756">
        <w:t>документ,</w:t>
      </w:r>
      <w:r>
        <w:t xml:space="preserve"> </w:t>
      </w:r>
      <w:r w:rsidRPr="000D7756">
        <w:t>определяющий:</w:t>
      </w:r>
    </w:p>
    <w:p w:rsidR="000D7756" w:rsidRPr="000D7756" w:rsidRDefault="000D7756" w:rsidP="000D7756">
      <w:pPr>
        <w:pStyle w:val="Default"/>
        <w:jc w:val="both"/>
      </w:pPr>
    </w:p>
    <w:p w:rsidR="000D7756" w:rsidRPr="000D7756" w:rsidRDefault="000D7756" w:rsidP="000D7756">
      <w:pPr>
        <w:pStyle w:val="Default"/>
        <w:numPr>
          <w:ilvl w:val="0"/>
          <w:numId w:val="5"/>
        </w:numPr>
        <w:ind w:firstLine="0"/>
        <w:jc w:val="both"/>
      </w:pPr>
      <w:r w:rsidRPr="000D7756">
        <w:t>цели</w:t>
      </w:r>
      <w:r>
        <w:t xml:space="preserve"> </w:t>
      </w:r>
      <w:r w:rsidRPr="000D7756">
        <w:t>и</w:t>
      </w:r>
      <w:r>
        <w:t xml:space="preserve"> </w:t>
      </w:r>
      <w:r w:rsidRPr="000D7756">
        <w:t>задачи</w:t>
      </w:r>
      <w:r>
        <w:t xml:space="preserve"> </w:t>
      </w:r>
      <w:r w:rsidRPr="000D7756">
        <w:t>государственной</w:t>
      </w:r>
      <w:r>
        <w:t xml:space="preserve"> </w:t>
      </w:r>
      <w:r w:rsidRPr="000D7756">
        <w:t>политики</w:t>
      </w:r>
      <w:r>
        <w:t xml:space="preserve"> </w:t>
      </w:r>
      <w:r w:rsidRPr="000D7756">
        <w:t>в</w:t>
      </w:r>
      <w:r>
        <w:t xml:space="preserve"> </w:t>
      </w:r>
      <w:r w:rsidRPr="000D7756">
        <w:t>определенной</w:t>
      </w:r>
      <w:r>
        <w:t xml:space="preserve"> </w:t>
      </w:r>
      <w:r w:rsidRPr="000D7756">
        <w:t>сфере;</w:t>
      </w:r>
    </w:p>
    <w:p w:rsidR="000D7756" w:rsidRPr="000D7756" w:rsidRDefault="000D7756" w:rsidP="000D7756">
      <w:pPr>
        <w:pStyle w:val="Default"/>
        <w:numPr>
          <w:ilvl w:val="0"/>
          <w:numId w:val="5"/>
        </w:numPr>
        <w:ind w:firstLine="0"/>
        <w:jc w:val="both"/>
      </w:pPr>
      <w:r w:rsidRPr="000D7756">
        <w:t>способы</w:t>
      </w:r>
      <w:r>
        <w:t xml:space="preserve"> </w:t>
      </w:r>
      <w:r w:rsidRPr="000D7756">
        <w:t>их</w:t>
      </w:r>
      <w:r>
        <w:t xml:space="preserve"> </w:t>
      </w:r>
      <w:r w:rsidRPr="000D7756">
        <w:t>достижения;</w:t>
      </w:r>
    </w:p>
    <w:p w:rsidR="000D7756" w:rsidRPr="000D7756" w:rsidRDefault="000D7756" w:rsidP="000D7756">
      <w:pPr>
        <w:pStyle w:val="Default"/>
        <w:numPr>
          <w:ilvl w:val="0"/>
          <w:numId w:val="5"/>
        </w:numPr>
        <w:ind w:firstLine="0"/>
        <w:jc w:val="both"/>
      </w:pPr>
      <w:r w:rsidRPr="000D7756">
        <w:t>примерные</w:t>
      </w:r>
      <w:r>
        <w:t xml:space="preserve"> </w:t>
      </w:r>
      <w:r w:rsidRPr="000D7756">
        <w:t>объемы</w:t>
      </w:r>
      <w:r>
        <w:t xml:space="preserve"> </w:t>
      </w:r>
      <w:r w:rsidRPr="000D7756">
        <w:t>используемых</w:t>
      </w:r>
      <w:r>
        <w:t xml:space="preserve"> </w:t>
      </w:r>
      <w:r w:rsidRPr="000D7756">
        <w:t>финансовых</w:t>
      </w:r>
      <w:r>
        <w:t xml:space="preserve"> </w:t>
      </w:r>
      <w:r w:rsidRPr="000D7756">
        <w:t>ресурсов.</w:t>
      </w:r>
    </w:p>
    <w:p w:rsidR="00262AA8" w:rsidRDefault="00262AA8" w:rsidP="00AA3B29">
      <w:pPr>
        <w:autoSpaceDE w:val="0"/>
        <w:autoSpaceDN w:val="0"/>
        <w:adjustRightInd w:val="0"/>
        <w:spacing w:after="0" w:line="240" w:lineRule="auto"/>
        <w:jc w:val="center"/>
        <w:rPr>
          <w:rFonts w:ascii="Times New Roman" w:hAnsi="Times New Roman" w:cs="Times New Roman"/>
          <w:b/>
          <w:sz w:val="24"/>
          <w:szCs w:val="24"/>
        </w:rPr>
      </w:pPr>
    </w:p>
    <w:p w:rsidR="00AA3B29" w:rsidRPr="00262AA8" w:rsidRDefault="00AA3B29" w:rsidP="00AA3B29">
      <w:pPr>
        <w:autoSpaceDE w:val="0"/>
        <w:autoSpaceDN w:val="0"/>
        <w:adjustRightInd w:val="0"/>
        <w:spacing w:after="0" w:line="240" w:lineRule="auto"/>
        <w:jc w:val="center"/>
        <w:rPr>
          <w:rFonts w:ascii="Times New Roman" w:hAnsi="Times New Roman" w:cs="Times New Roman"/>
          <w:b/>
          <w:sz w:val="24"/>
          <w:szCs w:val="24"/>
        </w:rPr>
      </w:pPr>
      <w:r w:rsidRPr="00262AA8">
        <w:rPr>
          <w:rFonts w:ascii="Times New Roman" w:hAnsi="Times New Roman" w:cs="Times New Roman"/>
          <w:b/>
          <w:sz w:val="24"/>
          <w:szCs w:val="24"/>
        </w:rPr>
        <w:t>Расходы бюджетов по основным функциям государства</w:t>
      </w:r>
    </w:p>
    <w:p w:rsidR="00F17071" w:rsidRPr="00DA0B88"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10"/>
    <w:p w:rsidR="00F17071" w:rsidRDefault="00B740AB" w:rsidP="00B740A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49975" cy="430272"/>
            <wp:effectExtent l="1905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6149975" cy="430272"/>
                    </a:xfrm>
                    <a:prstGeom prst="rect">
                      <a:avLst/>
                    </a:prstGeom>
                    <a:noFill/>
                    <a:ln w="9525">
                      <a:noFill/>
                      <a:miter lim="800000"/>
                      <a:headEnd/>
                      <a:tailEnd/>
                    </a:ln>
                  </pic:spPr>
                </pic:pic>
              </a:graphicData>
            </a:graphic>
          </wp:inline>
        </w:drawing>
      </w:r>
    </w:p>
    <w:tbl>
      <w:tblPr>
        <w:tblStyle w:val="a6"/>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709"/>
        <w:gridCol w:w="709"/>
        <w:gridCol w:w="708"/>
        <w:gridCol w:w="709"/>
        <w:gridCol w:w="709"/>
        <w:gridCol w:w="567"/>
        <w:gridCol w:w="709"/>
        <w:gridCol w:w="708"/>
        <w:gridCol w:w="709"/>
        <w:gridCol w:w="709"/>
        <w:gridCol w:w="709"/>
        <w:gridCol w:w="708"/>
        <w:gridCol w:w="709"/>
      </w:tblGrid>
      <w:tr w:rsidR="00AA3B29" w:rsidTr="00AA3B29">
        <w:tc>
          <w:tcPr>
            <w:tcW w:w="851" w:type="dxa"/>
          </w:tcPr>
          <w:p w:rsidR="00AA3B29" w:rsidRPr="00657FD6" w:rsidRDefault="00AA3B29" w:rsidP="00AA3B29">
            <w:pPr>
              <w:pStyle w:val="Default"/>
              <w:rPr>
                <w:b/>
                <w:bCs/>
                <w:sz w:val="14"/>
                <w:szCs w:val="14"/>
              </w:rPr>
            </w:pPr>
            <w:r w:rsidRPr="00657FD6">
              <w:rPr>
                <w:b/>
                <w:bCs/>
                <w:sz w:val="14"/>
                <w:szCs w:val="14"/>
              </w:rPr>
              <w:t>Общегосударственные вопросы</w:t>
            </w:r>
          </w:p>
        </w:tc>
        <w:tc>
          <w:tcPr>
            <w:tcW w:w="709" w:type="dxa"/>
          </w:tcPr>
          <w:p w:rsidR="00AA3B29" w:rsidRPr="00657FD6" w:rsidRDefault="00AA3B29" w:rsidP="00AA3B29">
            <w:pPr>
              <w:pStyle w:val="Default"/>
              <w:rPr>
                <w:sz w:val="14"/>
                <w:szCs w:val="14"/>
              </w:rPr>
            </w:pPr>
            <w:r w:rsidRPr="00657FD6">
              <w:rPr>
                <w:b/>
                <w:bCs/>
                <w:sz w:val="14"/>
                <w:szCs w:val="14"/>
              </w:rPr>
              <w:t>Национальная оборона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Национальная безопасность и правоохранительная деятельность</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Национальная экономика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Жилищно-коммунальное хозяйство</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Охрана окружающей среды</w:t>
            </w:r>
          </w:p>
          <w:p w:rsidR="00AA3B29" w:rsidRPr="00657FD6" w:rsidRDefault="00AA3B29" w:rsidP="00AA3B29">
            <w:pPr>
              <w:pStyle w:val="Default"/>
              <w:rPr>
                <w:b/>
                <w:bCs/>
                <w:sz w:val="14"/>
                <w:szCs w:val="14"/>
              </w:rPr>
            </w:pPr>
          </w:p>
        </w:tc>
        <w:tc>
          <w:tcPr>
            <w:tcW w:w="567" w:type="dxa"/>
          </w:tcPr>
          <w:p w:rsidR="00AA3B29" w:rsidRPr="00657FD6" w:rsidRDefault="00AA3B29" w:rsidP="00AA3B29">
            <w:pPr>
              <w:pStyle w:val="Default"/>
              <w:rPr>
                <w:b/>
                <w:bCs/>
                <w:sz w:val="14"/>
                <w:szCs w:val="14"/>
              </w:rPr>
            </w:pPr>
            <w:r w:rsidRPr="00657FD6">
              <w:rPr>
                <w:b/>
                <w:bCs/>
                <w:sz w:val="14"/>
                <w:szCs w:val="14"/>
              </w:rPr>
              <w:t>Образование</w:t>
            </w:r>
          </w:p>
        </w:tc>
        <w:tc>
          <w:tcPr>
            <w:tcW w:w="709" w:type="dxa"/>
          </w:tcPr>
          <w:p w:rsidR="00AA3B29" w:rsidRPr="00657FD6" w:rsidRDefault="00AA3B29" w:rsidP="00AA3B29">
            <w:pPr>
              <w:pStyle w:val="Default"/>
              <w:rPr>
                <w:sz w:val="14"/>
                <w:szCs w:val="14"/>
              </w:rPr>
            </w:pPr>
            <w:r w:rsidRPr="00657FD6">
              <w:rPr>
                <w:b/>
                <w:bCs/>
                <w:sz w:val="14"/>
                <w:szCs w:val="14"/>
              </w:rPr>
              <w:t>Культура, кинематография</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Здравоохранение</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sz w:val="14"/>
                <w:szCs w:val="14"/>
              </w:rPr>
            </w:pPr>
            <w:r w:rsidRPr="00AA3B29">
              <w:rPr>
                <w:b/>
                <w:bCs/>
                <w:sz w:val="14"/>
                <w:szCs w:val="14"/>
              </w:rPr>
              <w:t>Социальная политика</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b/>
                <w:bCs/>
                <w:sz w:val="14"/>
                <w:szCs w:val="14"/>
              </w:rPr>
            </w:pPr>
            <w:r w:rsidRPr="00AA3B29">
              <w:rPr>
                <w:b/>
                <w:bCs/>
                <w:sz w:val="14"/>
                <w:szCs w:val="14"/>
              </w:rPr>
              <w:t>Физическая культура и спорт</w:t>
            </w:r>
          </w:p>
        </w:tc>
        <w:tc>
          <w:tcPr>
            <w:tcW w:w="709" w:type="dxa"/>
          </w:tcPr>
          <w:p w:rsidR="00AA3B29" w:rsidRPr="00AA3B29" w:rsidRDefault="00AA3B29" w:rsidP="00AA3B29">
            <w:pPr>
              <w:pStyle w:val="Default"/>
              <w:rPr>
                <w:sz w:val="14"/>
                <w:szCs w:val="14"/>
              </w:rPr>
            </w:pPr>
            <w:r w:rsidRPr="00AA3B29">
              <w:rPr>
                <w:b/>
                <w:bCs/>
                <w:sz w:val="14"/>
                <w:szCs w:val="14"/>
              </w:rPr>
              <w:t>Средства массовой информации</w:t>
            </w:r>
          </w:p>
          <w:p w:rsidR="00AA3B29" w:rsidRPr="00AA3B29" w:rsidRDefault="00AA3B29" w:rsidP="00AA3B29">
            <w:pPr>
              <w:pStyle w:val="Default"/>
              <w:rPr>
                <w:b/>
                <w:bCs/>
                <w:sz w:val="14"/>
                <w:szCs w:val="14"/>
              </w:rPr>
            </w:pPr>
          </w:p>
        </w:tc>
        <w:tc>
          <w:tcPr>
            <w:tcW w:w="708" w:type="dxa"/>
          </w:tcPr>
          <w:p w:rsidR="00AA3B29" w:rsidRPr="00AA3B29" w:rsidRDefault="00AA3B29" w:rsidP="00AA3B29">
            <w:pPr>
              <w:pStyle w:val="Default"/>
              <w:rPr>
                <w:sz w:val="14"/>
                <w:szCs w:val="14"/>
              </w:rPr>
            </w:pPr>
            <w:r w:rsidRPr="00AA3B29">
              <w:rPr>
                <w:b/>
                <w:bCs/>
                <w:sz w:val="14"/>
                <w:szCs w:val="14"/>
              </w:rPr>
              <w:t>Обслуживание государственного и муниципального долга</w:t>
            </w:r>
          </w:p>
          <w:p w:rsidR="00AA3B29" w:rsidRPr="00AA3B29" w:rsidRDefault="00AA3B29" w:rsidP="00AA3B29">
            <w:pPr>
              <w:pStyle w:val="Default"/>
              <w:rPr>
                <w:b/>
                <w:bCs/>
                <w:sz w:val="14"/>
                <w:szCs w:val="14"/>
              </w:rPr>
            </w:pPr>
          </w:p>
        </w:tc>
        <w:tc>
          <w:tcPr>
            <w:tcW w:w="709" w:type="dxa"/>
          </w:tcPr>
          <w:p w:rsidR="00AA3B29" w:rsidRPr="00AA3B29" w:rsidRDefault="00AA3B29" w:rsidP="00AA3B29">
            <w:pPr>
              <w:rPr>
                <w:b/>
                <w:bCs/>
                <w:sz w:val="14"/>
                <w:szCs w:val="14"/>
              </w:rPr>
            </w:pPr>
            <w:r w:rsidRPr="00AA3B29">
              <w:rPr>
                <w:rFonts w:ascii="Times New Roman" w:hAnsi="Times New Roman" w:cs="Times New Roman"/>
                <w:b/>
                <w:bCs/>
                <w:sz w:val="14"/>
                <w:szCs w:val="14"/>
              </w:rPr>
              <w:t>Межбюджетные трансферты общего характера</w:t>
            </w:r>
          </w:p>
        </w:tc>
      </w:tr>
    </w:tbl>
    <w:p w:rsidR="00657FD6" w:rsidRDefault="00657FD6" w:rsidP="00B740AB">
      <w:pPr>
        <w:pStyle w:val="Default"/>
        <w:rPr>
          <w:b/>
          <w:bCs/>
          <w:sz w:val="20"/>
          <w:szCs w:val="20"/>
        </w:rPr>
      </w:pPr>
    </w:p>
    <w:p w:rsidR="00657FD6" w:rsidRDefault="00AA3B29" w:rsidP="00AA3B29">
      <w:pPr>
        <w:pStyle w:val="Default"/>
        <w:ind w:firstLine="851"/>
        <w:jc w:val="both"/>
        <w:rPr>
          <w:bCs/>
        </w:rPr>
      </w:pPr>
      <w:r w:rsidRPr="00AA3B29">
        <w:rPr>
          <w:bCs/>
        </w:rPr>
        <w:lastRenderedPageBreak/>
        <w:t>Каждый из разделов</w:t>
      </w:r>
      <w:r>
        <w:rPr>
          <w:bCs/>
        </w:rPr>
        <w:t xml:space="preserve"> классификации имеет перечень подразделов, которые отражают основные направления реализации соответствующей функции.</w:t>
      </w:r>
    </w:p>
    <w:p w:rsidR="00833CF9" w:rsidRDefault="00833CF9" w:rsidP="00AA3B29">
      <w:pPr>
        <w:pStyle w:val="Default"/>
        <w:ind w:firstLine="851"/>
        <w:jc w:val="both"/>
        <w:rPr>
          <w:bC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084"/>
      </w:tblGrid>
      <w:tr w:rsidR="00833CF9" w:rsidTr="00833CF9">
        <w:tc>
          <w:tcPr>
            <w:tcW w:w="6487" w:type="dxa"/>
          </w:tcPr>
          <w:p w:rsidR="00833CF9" w:rsidRDefault="00833CF9" w:rsidP="00833CF9">
            <w:pPr>
              <w:pStyle w:val="Default"/>
              <w:jc w:val="both"/>
              <w:rPr>
                <w:bCs/>
              </w:rPr>
            </w:pPr>
            <w:r>
              <w:rPr>
                <w:bCs/>
              </w:rPr>
              <w:t>Например, в составе раздела «Жилищно-коммунальное хозяйство», в том числе выделяются:</w:t>
            </w:r>
          </w:p>
          <w:p w:rsidR="00833CF9" w:rsidRDefault="00833CF9" w:rsidP="00833CF9">
            <w:pPr>
              <w:pStyle w:val="Default"/>
              <w:numPr>
                <w:ilvl w:val="0"/>
                <w:numId w:val="6"/>
              </w:numPr>
              <w:jc w:val="both"/>
              <w:rPr>
                <w:bCs/>
              </w:rPr>
            </w:pPr>
            <w:r>
              <w:rPr>
                <w:bCs/>
              </w:rPr>
              <w:t>жилищное хозяйство;</w:t>
            </w:r>
          </w:p>
          <w:p w:rsidR="00833CF9" w:rsidRDefault="00833CF9" w:rsidP="00833CF9">
            <w:pPr>
              <w:pStyle w:val="Default"/>
              <w:numPr>
                <w:ilvl w:val="0"/>
                <w:numId w:val="6"/>
              </w:numPr>
              <w:jc w:val="both"/>
              <w:rPr>
                <w:bCs/>
              </w:rPr>
            </w:pPr>
            <w:r>
              <w:rPr>
                <w:bCs/>
              </w:rPr>
              <w:t>коммунальное хозяйство;</w:t>
            </w:r>
          </w:p>
          <w:p w:rsidR="00833CF9" w:rsidRDefault="00833CF9" w:rsidP="00833CF9">
            <w:pPr>
              <w:pStyle w:val="Default"/>
              <w:numPr>
                <w:ilvl w:val="0"/>
                <w:numId w:val="6"/>
              </w:numPr>
              <w:jc w:val="both"/>
              <w:rPr>
                <w:bCs/>
              </w:rPr>
            </w:pPr>
            <w:r>
              <w:rPr>
                <w:bCs/>
              </w:rPr>
              <w:t>благоустройство;</w:t>
            </w:r>
          </w:p>
          <w:p w:rsidR="00833CF9" w:rsidRDefault="00833CF9" w:rsidP="00833CF9">
            <w:pPr>
              <w:pStyle w:val="Default"/>
              <w:numPr>
                <w:ilvl w:val="0"/>
                <w:numId w:val="6"/>
              </w:numPr>
              <w:jc w:val="both"/>
              <w:rPr>
                <w:bCs/>
              </w:rPr>
            </w:pPr>
            <w:r>
              <w:rPr>
                <w:bCs/>
              </w:rPr>
              <w:t>другие вопросы в области ЖКХ</w:t>
            </w:r>
          </w:p>
        </w:tc>
        <w:tc>
          <w:tcPr>
            <w:tcW w:w="3084" w:type="dxa"/>
            <w:shd w:val="clear" w:color="auto" w:fill="DBE5F1" w:themeFill="accent1" w:themeFillTint="33"/>
          </w:tcPr>
          <w:p w:rsidR="00833CF9" w:rsidRDefault="00833CF9" w:rsidP="00833CF9">
            <w:pPr>
              <w:pStyle w:val="Default"/>
              <w:jc w:val="both"/>
              <w:rPr>
                <w:bCs/>
                <w:i/>
                <w:sz w:val="20"/>
                <w:szCs w:val="20"/>
              </w:rPr>
            </w:pPr>
          </w:p>
          <w:p w:rsidR="00833CF9" w:rsidRPr="00833CF9" w:rsidRDefault="00833CF9" w:rsidP="00833CF9">
            <w:pPr>
              <w:pStyle w:val="Default"/>
              <w:jc w:val="both"/>
              <w:rPr>
                <w:bCs/>
                <w:i/>
                <w:sz w:val="20"/>
                <w:szCs w:val="20"/>
              </w:rPr>
            </w:pPr>
            <w:r w:rsidRPr="00833CF9">
              <w:rPr>
                <w:bCs/>
                <w:i/>
                <w:sz w:val="20"/>
                <w:szCs w:val="20"/>
              </w:rPr>
              <w:t>Полный перечень разделов и подразделов классификации расходов бюджетов приведен в статье 21 Бюджетного кодекса РФ</w:t>
            </w:r>
          </w:p>
        </w:tc>
      </w:tr>
    </w:tbl>
    <w:p w:rsidR="000D7756" w:rsidRPr="00AA3B29" w:rsidRDefault="000D7756" w:rsidP="00833CF9">
      <w:pPr>
        <w:pStyle w:val="Default"/>
        <w:jc w:val="both"/>
        <w:rPr>
          <w:bCs/>
        </w:rPr>
      </w:pPr>
    </w:p>
    <w:p w:rsidR="00967528" w:rsidRDefault="00967528" w:rsidP="00BB6A24">
      <w:pPr>
        <w:pStyle w:val="Default"/>
        <w:jc w:val="center"/>
        <w:rPr>
          <w:b/>
        </w:rPr>
      </w:pPr>
    </w:p>
    <w:p w:rsidR="00B740AB" w:rsidRPr="00833CF9" w:rsidRDefault="00833CF9" w:rsidP="00833CF9">
      <w:pPr>
        <w:pStyle w:val="Default"/>
        <w:jc w:val="center"/>
        <w:rPr>
          <w:b/>
          <w:sz w:val="28"/>
          <w:szCs w:val="28"/>
        </w:rPr>
      </w:pPr>
      <w:r w:rsidRPr="00833CF9">
        <w:rPr>
          <w:b/>
          <w:sz w:val="28"/>
          <w:szCs w:val="28"/>
        </w:rPr>
        <w:t>Ведомственная структура расходов бюджета и бюджетная классификация Российской Федерации</w:t>
      </w:r>
    </w:p>
    <w:p w:rsidR="00B740AB" w:rsidRDefault="00B740AB" w:rsidP="00B740AB">
      <w:pPr>
        <w:pStyle w:val="Default"/>
      </w:pPr>
    </w:p>
    <w:p w:rsidR="00833CF9" w:rsidRDefault="00833CF9" w:rsidP="00833CF9">
      <w:pPr>
        <w:pStyle w:val="Default"/>
        <w:ind w:firstLine="851"/>
        <w:jc w:val="both"/>
      </w:pPr>
      <w:r w:rsidRPr="00833CF9">
        <w:rPr>
          <w:b/>
          <w:i/>
        </w:rPr>
        <w:t>Бюджетная классификация Российской Федерации</w:t>
      </w:r>
      <w:r>
        <w:t xml:space="preserve"> – группировка доходов, расходов и источников финансирования дефицитов бюджетов бюджетной системы Российской Федерации, используемая для составления и исполнения бюджетов, составления бюджетной отчетности, обеспечивающей сопоставимость показателей бюджетов бюджетной системы Российской Федерации (статья 18 Бюджетного кодекса РФ).</w:t>
      </w:r>
    </w:p>
    <w:p w:rsidR="00CF07AC" w:rsidRDefault="00CF07AC" w:rsidP="00CF07AC">
      <w:pPr>
        <w:pStyle w:val="Default"/>
        <w:ind w:firstLine="851"/>
        <w:jc w:val="both"/>
      </w:pPr>
      <w:r w:rsidRPr="00CF07AC">
        <w:rPr>
          <w:b/>
          <w:i/>
        </w:rPr>
        <w:t>Состав бюджетной классификации</w:t>
      </w:r>
      <w:r>
        <w:t xml:space="preserve"> (статья 19 Бюджетного кодекса РФ):</w:t>
      </w:r>
    </w:p>
    <w:p w:rsidR="00CF07AC" w:rsidRDefault="00CF07AC" w:rsidP="00CF07AC">
      <w:pPr>
        <w:pStyle w:val="Default"/>
        <w:numPr>
          <w:ilvl w:val="0"/>
          <w:numId w:val="7"/>
        </w:numPr>
        <w:jc w:val="both"/>
      </w:pPr>
      <w:r>
        <w:t>классификация доходов бюджетов;</w:t>
      </w:r>
    </w:p>
    <w:p w:rsidR="00CF07AC" w:rsidRPr="00CF07AC" w:rsidRDefault="00CF07AC" w:rsidP="00CF07AC">
      <w:pPr>
        <w:pStyle w:val="Default"/>
        <w:numPr>
          <w:ilvl w:val="0"/>
          <w:numId w:val="7"/>
        </w:numPr>
        <w:jc w:val="both"/>
        <w:rPr>
          <w:b/>
        </w:rPr>
      </w:pPr>
      <w:r w:rsidRPr="00CF07AC">
        <w:rPr>
          <w:b/>
        </w:rPr>
        <w:t>классификация расходов бюджетов;</w:t>
      </w:r>
    </w:p>
    <w:p w:rsidR="00CF07AC" w:rsidRDefault="00CF07AC" w:rsidP="00CF07AC">
      <w:pPr>
        <w:pStyle w:val="Default"/>
        <w:numPr>
          <w:ilvl w:val="0"/>
          <w:numId w:val="7"/>
        </w:numPr>
        <w:jc w:val="both"/>
      </w:pPr>
      <w:r>
        <w:t>классификация источников финансирования дефицитов бюджетов;</w:t>
      </w:r>
    </w:p>
    <w:p w:rsidR="00CF07AC" w:rsidRDefault="00CF07AC" w:rsidP="00CF07AC">
      <w:pPr>
        <w:pStyle w:val="Default"/>
        <w:numPr>
          <w:ilvl w:val="0"/>
          <w:numId w:val="7"/>
        </w:numPr>
        <w:jc w:val="both"/>
      </w:pPr>
      <w:r>
        <w:t>классификация операций публично-правовых образований («классификация операций сектора государственного управления»).</w:t>
      </w:r>
    </w:p>
    <w:p w:rsidR="00456544" w:rsidRDefault="00456544" w:rsidP="00BE1B6E">
      <w:pPr>
        <w:pStyle w:val="Default"/>
        <w:ind w:left="1571"/>
        <w:jc w:val="both"/>
      </w:pPr>
    </w:p>
    <w:p w:rsidR="00CF07AC" w:rsidRDefault="00457465" w:rsidP="00833CF9">
      <w:pPr>
        <w:pStyle w:val="Default"/>
        <w:ind w:firstLine="851"/>
        <w:jc w:val="both"/>
      </w:pPr>
      <w:r>
        <w:rPr>
          <w:noProof/>
          <w:lang w:eastAsia="ru-RU"/>
        </w:rPr>
        <w:pict>
          <v:shape id="_x0000_s1054" type="#_x0000_t176" style="position:absolute;left:0;text-align:left;margin-left:-8.05pt;margin-top:2.85pt;width:481.5pt;height:38pt;z-index:251682816" fillcolor="white [3201]" strokecolor="#95b3d7 [1940]" strokeweight="1pt">
            <v:fill color2="#b8cce4 [1300]" focusposition="1" focussize="" focus="100%" type="gradient"/>
            <v:shadow on="t" type="perspective" color="#243f60 [1604]" opacity=".5" offset="1pt" offset2="-3pt"/>
            <v:textbox>
              <w:txbxContent>
                <w:p w:rsidR="009F2FB3" w:rsidRPr="00456544" w:rsidRDefault="009F2FB3" w:rsidP="00456544">
                  <w:pPr>
                    <w:jc w:val="center"/>
                    <w:rPr>
                      <w:rFonts w:ascii="Times New Roman" w:hAnsi="Times New Roman" w:cs="Times New Roman"/>
                    </w:rPr>
                  </w:pPr>
                  <w:r>
                    <w:rPr>
                      <w:rFonts w:ascii="Times New Roman" w:hAnsi="Times New Roman" w:cs="Times New Roman"/>
                    </w:rPr>
                    <w:t>Структура 20-значного, единого для бюджетов бюджетной системы РФ кода классификации расходов бюджетов (ведомственной структуры)</w:t>
                  </w:r>
                </w:p>
              </w:txbxContent>
            </v:textbox>
          </v:shape>
        </w:pict>
      </w:r>
    </w:p>
    <w:p w:rsidR="00CF07AC" w:rsidRDefault="00CF07AC" w:rsidP="00833CF9">
      <w:pPr>
        <w:pStyle w:val="Default"/>
        <w:ind w:firstLine="851"/>
        <w:jc w:val="both"/>
      </w:pPr>
    </w:p>
    <w:p w:rsidR="00CF07AC" w:rsidRDefault="00CF07AC" w:rsidP="00833CF9">
      <w:pPr>
        <w:pStyle w:val="Default"/>
        <w:ind w:firstLine="851"/>
        <w:jc w:val="both"/>
      </w:pPr>
    </w:p>
    <w:tbl>
      <w:tblPr>
        <w:tblStyle w:val="a6"/>
        <w:tblW w:w="9606" w:type="dxa"/>
        <w:tblLayout w:type="fixed"/>
        <w:tblLook w:val="04A0"/>
      </w:tblPr>
      <w:tblGrid>
        <w:gridCol w:w="392"/>
        <w:gridCol w:w="336"/>
        <w:gridCol w:w="373"/>
        <w:gridCol w:w="336"/>
        <w:gridCol w:w="371"/>
        <w:gridCol w:w="470"/>
        <w:gridCol w:w="415"/>
        <w:gridCol w:w="392"/>
        <w:gridCol w:w="336"/>
        <w:gridCol w:w="515"/>
        <w:gridCol w:w="567"/>
        <w:gridCol w:w="567"/>
        <w:gridCol w:w="567"/>
        <w:gridCol w:w="567"/>
        <w:gridCol w:w="567"/>
        <w:gridCol w:w="567"/>
        <w:gridCol w:w="567"/>
        <w:gridCol w:w="567"/>
        <w:gridCol w:w="567"/>
        <w:gridCol w:w="567"/>
      </w:tblGrid>
      <w:tr w:rsidR="00456544" w:rsidTr="00456544">
        <w:tc>
          <w:tcPr>
            <w:tcW w:w="1101" w:type="dxa"/>
            <w:gridSpan w:val="3"/>
            <w:vMerge w:val="restart"/>
          </w:tcPr>
          <w:p w:rsidR="00456544" w:rsidRDefault="00456544" w:rsidP="00456544">
            <w:pPr>
              <w:pStyle w:val="Default"/>
              <w:jc w:val="center"/>
              <w:rPr>
                <w:sz w:val="14"/>
                <w:szCs w:val="14"/>
              </w:rPr>
            </w:pPr>
          </w:p>
          <w:p w:rsidR="00456544" w:rsidRPr="00CF07AC" w:rsidRDefault="00456544" w:rsidP="00456544">
            <w:pPr>
              <w:pStyle w:val="Default"/>
              <w:jc w:val="center"/>
              <w:rPr>
                <w:sz w:val="14"/>
                <w:szCs w:val="14"/>
              </w:rPr>
            </w:pPr>
            <w:r w:rsidRPr="00CF07AC">
              <w:rPr>
                <w:sz w:val="14"/>
                <w:szCs w:val="14"/>
              </w:rPr>
              <w:t>Код главного распорядителя бюджетных средств (ГРБС)</w:t>
            </w:r>
          </w:p>
        </w:tc>
        <w:tc>
          <w:tcPr>
            <w:tcW w:w="707" w:type="dxa"/>
            <w:gridSpan w:val="2"/>
            <w:vMerge w:val="restart"/>
          </w:tcPr>
          <w:p w:rsidR="00456544" w:rsidRDefault="00456544" w:rsidP="00456544">
            <w:pPr>
              <w:pStyle w:val="Default"/>
              <w:jc w:val="center"/>
              <w:rPr>
                <w:sz w:val="14"/>
                <w:szCs w:val="14"/>
              </w:rPr>
            </w:pPr>
          </w:p>
          <w:p w:rsidR="00456544" w:rsidRPr="00EC661A" w:rsidRDefault="00456544" w:rsidP="00456544">
            <w:pPr>
              <w:pStyle w:val="Default"/>
              <w:jc w:val="center"/>
              <w:rPr>
                <w:sz w:val="14"/>
                <w:szCs w:val="14"/>
              </w:rPr>
            </w:pPr>
            <w:r w:rsidRPr="00EC661A">
              <w:rPr>
                <w:sz w:val="14"/>
                <w:szCs w:val="14"/>
              </w:rPr>
              <w:t>Код раздела</w:t>
            </w:r>
          </w:p>
        </w:tc>
        <w:tc>
          <w:tcPr>
            <w:tcW w:w="885" w:type="dxa"/>
            <w:gridSpan w:val="2"/>
            <w:vMerge w:val="restart"/>
          </w:tcPr>
          <w:p w:rsidR="00456544" w:rsidRDefault="00456544" w:rsidP="00456544">
            <w:pPr>
              <w:pStyle w:val="Default"/>
              <w:jc w:val="center"/>
              <w:rPr>
                <w:sz w:val="14"/>
                <w:szCs w:val="14"/>
              </w:rPr>
            </w:pPr>
          </w:p>
          <w:p w:rsidR="00456544" w:rsidRPr="00EB51DA" w:rsidRDefault="00456544" w:rsidP="00456544">
            <w:pPr>
              <w:pStyle w:val="Default"/>
              <w:jc w:val="center"/>
              <w:rPr>
                <w:sz w:val="14"/>
                <w:szCs w:val="14"/>
              </w:rPr>
            </w:pPr>
            <w:r w:rsidRPr="00EB51DA">
              <w:rPr>
                <w:sz w:val="14"/>
                <w:szCs w:val="14"/>
              </w:rPr>
              <w:t>Код подраздела</w:t>
            </w:r>
          </w:p>
        </w:tc>
        <w:tc>
          <w:tcPr>
            <w:tcW w:w="3511" w:type="dxa"/>
            <w:gridSpan w:val="7"/>
            <w:vMerge w:val="restart"/>
          </w:tcPr>
          <w:p w:rsidR="00456544" w:rsidRDefault="00456544" w:rsidP="00456544">
            <w:pPr>
              <w:pStyle w:val="Default"/>
              <w:jc w:val="center"/>
              <w:rPr>
                <w:sz w:val="14"/>
                <w:szCs w:val="14"/>
              </w:rPr>
            </w:pPr>
          </w:p>
          <w:p w:rsidR="00456544" w:rsidRDefault="00456544" w:rsidP="00456544">
            <w:pPr>
              <w:pStyle w:val="Default"/>
              <w:jc w:val="center"/>
              <w:rPr>
                <w:sz w:val="14"/>
                <w:szCs w:val="14"/>
              </w:rPr>
            </w:pPr>
          </w:p>
          <w:p w:rsidR="00456544" w:rsidRPr="00456544" w:rsidRDefault="00456544" w:rsidP="00456544">
            <w:pPr>
              <w:pStyle w:val="Default"/>
              <w:jc w:val="center"/>
              <w:rPr>
                <w:sz w:val="14"/>
                <w:szCs w:val="14"/>
              </w:rPr>
            </w:pPr>
            <w:r w:rsidRPr="00456544">
              <w:rPr>
                <w:sz w:val="14"/>
                <w:szCs w:val="14"/>
              </w:rPr>
              <w:t>Код целевой статьи</w:t>
            </w:r>
          </w:p>
        </w:tc>
        <w:tc>
          <w:tcPr>
            <w:tcW w:w="1701" w:type="dxa"/>
            <w:gridSpan w:val="3"/>
          </w:tcPr>
          <w:p w:rsidR="00456544" w:rsidRPr="00456544" w:rsidRDefault="00456544" w:rsidP="00456544">
            <w:pPr>
              <w:pStyle w:val="Default"/>
              <w:jc w:val="center"/>
              <w:rPr>
                <w:sz w:val="14"/>
                <w:szCs w:val="14"/>
              </w:rPr>
            </w:pPr>
            <w:r w:rsidRPr="00456544">
              <w:rPr>
                <w:sz w:val="14"/>
                <w:szCs w:val="14"/>
              </w:rPr>
              <w:t>Код</w:t>
            </w:r>
            <w:r>
              <w:rPr>
                <w:sz w:val="14"/>
                <w:szCs w:val="14"/>
              </w:rPr>
              <w:t xml:space="preserve"> вида расходов</w:t>
            </w:r>
          </w:p>
        </w:tc>
        <w:tc>
          <w:tcPr>
            <w:tcW w:w="1701" w:type="dxa"/>
            <w:gridSpan w:val="3"/>
            <w:vMerge w:val="restart"/>
          </w:tcPr>
          <w:p w:rsidR="00456544" w:rsidRPr="00456544" w:rsidRDefault="00456544" w:rsidP="00456544">
            <w:pPr>
              <w:pStyle w:val="Default"/>
              <w:jc w:val="center"/>
              <w:rPr>
                <w:sz w:val="14"/>
                <w:szCs w:val="14"/>
              </w:rPr>
            </w:pPr>
            <w:r>
              <w:rPr>
                <w:sz w:val="14"/>
                <w:szCs w:val="14"/>
              </w:rPr>
              <w:t>Код статьи (подстатьи) классификации операций сектора государственного управления (КОСГУ), в части расходов бюджетов</w:t>
            </w:r>
          </w:p>
        </w:tc>
      </w:tr>
      <w:tr w:rsidR="00456544" w:rsidTr="00456544">
        <w:trPr>
          <w:cantSplit/>
          <w:trHeight w:val="882"/>
        </w:trPr>
        <w:tc>
          <w:tcPr>
            <w:tcW w:w="1101" w:type="dxa"/>
            <w:gridSpan w:val="3"/>
            <w:vMerge/>
          </w:tcPr>
          <w:p w:rsidR="00456544" w:rsidRPr="00CF07AC" w:rsidRDefault="00456544" w:rsidP="00456544">
            <w:pPr>
              <w:pStyle w:val="Default"/>
              <w:jc w:val="center"/>
              <w:rPr>
                <w:sz w:val="14"/>
                <w:szCs w:val="14"/>
              </w:rPr>
            </w:pPr>
          </w:p>
        </w:tc>
        <w:tc>
          <w:tcPr>
            <w:tcW w:w="707" w:type="dxa"/>
            <w:gridSpan w:val="2"/>
            <w:vMerge/>
          </w:tcPr>
          <w:p w:rsidR="00456544" w:rsidRPr="00EC661A" w:rsidRDefault="00456544" w:rsidP="00456544">
            <w:pPr>
              <w:pStyle w:val="Default"/>
              <w:jc w:val="center"/>
              <w:rPr>
                <w:sz w:val="14"/>
                <w:szCs w:val="14"/>
              </w:rPr>
            </w:pPr>
          </w:p>
        </w:tc>
        <w:tc>
          <w:tcPr>
            <w:tcW w:w="885" w:type="dxa"/>
            <w:gridSpan w:val="2"/>
            <w:vMerge/>
          </w:tcPr>
          <w:p w:rsidR="00456544" w:rsidRPr="00EB51DA" w:rsidRDefault="00456544" w:rsidP="00456544">
            <w:pPr>
              <w:pStyle w:val="Default"/>
              <w:jc w:val="center"/>
              <w:rPr>
                <w:sz w:val="14"/>
                <w:szCs w:val="14"/>
              </w:rPr>
            </w:pPr>
          </w:p>
        </w:tc>
        <w:tc>
          <w:tcPr>
            <w:tcW w:w="3511" w:type="dxa"/>
            <w:gridSpan w:val="7"/>
            <w:vMerge/>
          </w:tcPr>
          <w:p w:rsidR="00456544" w:rsidRPr="00456544" w:rsidRDefault="00456544" w:rsidP="00456544">
            <w:pPr>
              <w:pStyle w:val="Default"/>
              <w:jc w:val="center"/>
              <w:rPr>
                <w:sz w:val="14"/>
                <w:szCs w:val="14"/>
              </w:rPr>
            </w:pPr>
          </w:p>
        </w:tc>
        <w:tc>
          <w:tcPr>
            <w:tcW w:w="567" w:type="dxa"/>
            <w:textDirection w:val="btLr"/>
          </w:tcPr>
          <w:p w:rsidR="00456544" w:rsidRPr="00456544" w:rsidRDefault="00456544" w:rsidP="00456544">
            <w:pPr>
              <w:pStyle w:val="Default"/>
              <w:ind w:left="113" w:right="113"/>
              <w:jc w:val="center"/>
              <w:rPr>
                <w:sz w:val="14"/>
                <w:szCs w:val="14"/>
              </w:rPr>
            </w:pPr>
            <w:r w:rsidRPr="00456544">
              <w:rPr>
                <w:sz w:val="14"/>
                <w:szCs w:val="14"/>
              </w:rPr>
              <w:t>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подгруппа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элемент</w:t>
            </w:r>
          </w:p>
        </w:tc>
        <w:tc>
          <w:tcPr>
            <w:tcW w:w="1701" w:type="dxa"/>
            <w:gridSpan w:val="3"/>
            <w:vMerge/>
          </w:tcPr>
          <w:p w:rsidR="00456544" w:rsidRPr="00456544" w:rsidRDefault="00456544" w:rsidP="00456544">
            <w:pPr>
              <w:pStyle w:val="Default"/>
              <w:jc w:val="center"/>
              <w:rPr>
                <w:sz w:val="14"/>
                <w:szCs w:val="14"/>
              </w:rPr>
            </w:pPr>
          </w:p>
        </w:tc>
      </w:tr>
      <w:tr w:rsidR="00EB51DA" w:rsidTr="00EB51DA">
        <w:tc>
          <w:tcPr>
            <w:tcW w:w="392" w:type="dxa"/>
          </w:tcPr>
          <w:p w:rsidR="00EB51DA" w:rsidRDefault="00EB51DA" w:rsidP="00B740AB">
            <w:pPr>
              <w:pStyle w:val="Default"/>
            </w:pPr>
            <w:r>
              <w:t>1</w:t>
            </w:r>
          </w:p>
        </w:tc>
        <w:tc>
          <w:tcPr>
            <w:tcW w:w="336" w:type="dxa"/>
          </w:tcPr>
          <w:p w:rsidR="00EB51DA" w:rsidRDefault="00EB51DA" w:rsidP="00B740AB">
            <w:pPr>
              <w:pStyle w:val="Default"/>
            </w:pPr>
            <w:r>
              <w:t>2</w:t>
            </w:r>
          </w:p>
        </w:tc>
        <w:tc>
          <w:tcPr>
            <w:tcW w:w="373" w:type="dxa"/>
          </w:tcPr>
          <w:p w:rsidR="00EB51DA" w:rsidRDefault="00EB51DA" w:rsidP="00B740AB">
            <w:pPr>
              <w:pStyle w:val="Default"/>
            </w:pPr>
            <w:r>
              <w:t>3</w:t>
            </w:r>
          </w:p>
        </w:tc>
        <w:tc>
          <w:tcPr>
            <w:tcW w:w="336" w:type="dxa"/>
          </w:tcPr>
          <w:p w:rsidR="00EB51DA" w:rsidRDefault="00EB51DA" w:rsidP="00B740AB">
            <w:pPr>
              <w:pStyle w:val="Default"/>
            </w:pPr>
            <w:r>
              <w:t>4</w:t>
            </w:r>
          </w:p>
        </w:tc>
        <w:tc>
          <w:tcPr>
            <w:tcW w:w="371" w:type="dxa"/>
          </w:tcPr>
          <w:p w:rsidR="00EB51DA" w:rsidRDefault="00EB51DA" w:rsidP="00B740AB">
            <w:pPr>
              <w:pStyle w:val="Default"/>
            </w:pPr>
            <w:r>
              <w:t>5</w:t>
            </w:r>
          </w:p>
        </w:tc>
        <w:tc>
          <w:tcPr>
            <w:tcW w:w="470" w:type="dxa"/>
          </w:tcPr>
          <w:p w:rsidR="00EB51DA" w:rsidRDefault="00EB51DA" w:rsidP="00B740AB">
            <w:pPr>
              <w:pStyle w:val="Default"/>
            </w:pPr>
            <w:r>
              <w:t>6</w:t>
            </w:r>
          </w:p>
        </w:tc>
        <w:tc>
          <w:tcPr>
            <w:tcW w:w="415" w:type="dxa"/>
          </w:tcPr>
          <w:p w:rsidR="00EB51DA" w:rsidRDefault="00EB51DA" w:rsidP="00B740AB">
            <w:pPr>
              <w:pStyle w:val="Default"/>
            </w:pPr>
            <w:r>
              <w:t>7</w:t>
            </w:r>
          </w:p>
        </w:tc>
        <w:tc>
          <w:tcPr>
            <w:tcW w:w="392" w:type="dxa"/>
          </w:tcPr>
          <w:p w:rsidR="00EB51DA" w:rsidRDefault="00EB51DA" w:rsidP="00B740AB">
            <w:pPr>
              <w:pStyle w:val="Default"/>
            </w:pPr>
            <w:r>
              <w:t>8</w:t>
            </w:r>
          </w:p>
        </w:tc>
        <w:tc>
          <w:tcPr>
            <w:tcW w:w="336" w:type="dxa"/>
          </w:tcPr>
          <w:p w:rsidR="00EB51DA" w:rsidRDefault="00EB51DA" w:rsidP="00B740AB">
            <w:pPr>
              <w:pStyle w:val="Default"/>
            </w:pPr>
            <w:r>
              <w:t>9</w:t>
            </w:r>
          </w:p>
        </w:tc>
        <w:tc>
          <w:tcPr>
            <w:tcW w:w="515" w:type="dxa"/>
          </w:tcPr>
          <w:p w:rsidR="00EB51DA" w:rsidRDefault="00EB51DA" w:rsidP="00B740AB">
            <w:pPr>
              <w:pStyle w:val="Default"/>
            </w:pPr>
            <w:r>
              <w:t>10</w:t>
            </w:r>
          </w:p>
        </w:tc>
        <w:tc>
          <w:tcPr>
            <w:tcW w:w="567" w:type="dxa"/>
          </w:tcPr>
          <w:p w:rsidR="00EB51DA" w:rsidRDefault="00EB51DA" w:rsidP="00B740AB">
            <w:pPr>
              <w:pStyle w:val="Default"/>
            </w:pPr>
            <w:r>
              <w:t>11</w:t>
            </w:r>
          </w:p>
        </w:tc>
        <w:tc>
          <w:tcPr>
            <w:tcW w:w="567" w:type="dxa"/>
          </w:tcPr>
          <w:p w:rsidR="00EB51DA" w:rsidRDefault="00EB51DA" w:rsidP="00B740AB">
            <w:pPr>
              <w:pStyle w:val="Default"/>
            </w:pPr>
            <w:r>
              <w:t>12</w:t>
            </w:r>
          </w:p>
        </w:tc>
        <w:tc>
          <w:tcPr>
            <w:tcW w:w="567" w:type="dxa"/>
          </w:tcPr>
          <w:p w:rsidR="00EB51DA" w:rsidRDefault="00EB51DA" w:rsidP="00B740AB">
            <w:pPr>
              <w:pStyle w:val="Default"/>
            </w:pPr>
            <w:r>
              <w:t>13</w:t>
            </w:r>
          </w:p>
        </w:tc>
        <w:tc>
          <w:tcPr>
            <w:tcW w:w="567" w:type="dxa"/>
          </w:tcPr>
          <w:p w:rsidR="00EB51DA" w:rsidRDefault="00EB51DA" w:rsidP="00B740AB">
            <w:pPr>
              <w:pStyle w:val="Default"/>
            </w:pPr>
            <w:r>
              <w:t>14</w:t>
            </w:r>
          </w:p>
        </w:tc>
        <w:tc>
          <w:tcPr>
            <w:tcW w:w="567" w:type="dxa"/>
          </w:tcPr>
          <w:p w:rsidR="00EB51DA" w:rsidRDefault="00EB51DA" w:rsidP="00B740AB">
            <w:pPr>
              <w:pStyle w:val="Default"/>
            </w:pPr>
            <w:r>
              <w:t>15</w:t>
            </w:r>
          </w:p>
        </w:tc>
        <w:tc>
          <w:tcPr>
            <w:tcW w:w="567" w:type="dxa"/>
          </w:tcPr>
          <w:p w:rsidR="00EB51DA" w:rsidRDefault="00EB51DA" w:rsidP="00B740AB">
            <w:pPr>
              <w:pStyle w:val="Default"/>
            </w:pPr>
            <w:r>
              <w:t>16</w:t>
            </w:r>
          </w:p>
        </w:tc>
        <w:tc>
          <w:tcPr>
            <w:tcW w:w="567" w:type="dxa"/>
          </w:tcPr>
          <w:p w:rsidR="00EB51DA" w:rsidRDefault="00EB51DA" w:rsidP="00B740AB">
            <w:pPr>
              <w:pStyle w:val="Default"/>
            </w:pPr>
            <w:r>
              <w:t>17</w:t>
            </w:r>
          </w:p>
        </w:tc>
        <w:tc>
          <w:tcPr>
            <w:tcW w:w="567" w:type="dxa"/>
          </w:tcPr>
          <w:p w:rsidR="00EB51DA" w:rsidRDefault="00EB51DA" w:rsidP="00B740AB">
            <w:pPr>
              <w:pStyle w:val="Default"/>
            </w:pPr>
            <w:r>
              <w:t>18</w:t>
            </w:r>
          </w:p>
        </w:tc>
        <w:tc>
          <w:tcPr>
            <w:tcW w:w="567" w:type="dxa"/>
          </w:tcPr>
          <w:p w:rsidR="00EB51DA" w:rsidRDefault="00EB51DA" w:rsidP="00B740AB">
            <w:pPr>
              <w:pStyle w:val="Default"/>
            </w:pPr>
            <w:r>
              <w:t>19</w:t>
            </w:r>
          </w:p>
        </w:tc>
        <w:tc>
          <w:tcPr>
            <w:tcW w:w="567" w:type="dxa"/>
          </w:tcPr>
          <w:p w:rsidR="00EB51DA" w:rsidRDefault="00EB51DA" w:rsidP="00B740AB">
            <w:pPr>
              <w:pStyle w:val="Default"/>
            </w:pPr>
            <w:r>
              <w:t>20</w:t>
            </w:r>
          </w:p>
        </w:tc>
      </w:tr>
    </w:tbl>
    <w:p w:rsidR="00EC661A" w:rsidRDefault="00457465" w:rsidP="00B740AB">
      <w:pPr>
        <w:pStyle w:val="Default"/>
      </w:pPr>
      <w:r>
        <w:rPr>
          <w:noProof/>
          <w:lang w:eastAsia="ru-RU"/>
        </w:rPr>
        <w:pict>
          <v:shape id="_x0000_s1064" type="#_x0000_t176" style="position:absolute;margin-left:133.95pt;margin-top:2pt;width:173.5pt;height:79pt;z-index:251689984;mso-position-horizontal-relative:text;mso-position-vertical-relative:text">
            <v:textbox>
              <w:txbxContent>
                <w:p w:rsidR="009F2FB3" w:rsidRPr="00EB51DA" w:rsidRDefault="009F2FB3">
                  <w:pPr>
                    <w:rPr>
                      <w:rFonts w:ascii="Times New Roman" w:hAnsi="Times New Roman" w:cs="Times New Roman"/>
                      <w:sz w:val="14"/>
                      <w:szCs w:val="14"/>
                    </w:rPr>
                  </w:pPr>
                  <w:r w:rsidRPr="00EB51DA">
                    <w:rPr>
                      <w:rFonts w:ascii="Times New Roman" w:hAnsi="Times New Roman" w:cs="Times New Roman"/>
                      <w:b/>
                      <w:sz w:val="14"/>
                      <w:szCs w:val="14"/>
                    </w:rPr>
                    <w:t>Целевые статьи</w:t>
                  </w:r>
                  <w:r>
                    <w:rPr>
                      <w:rFonts w:ascii="Times New Roman" w:hAnsi="Times New Roman" w:cs="Times New Roman"/>
                      <w:sz w:val="14"/>
                      <w:szCs w:val="14"/>
                    </w:rPr>
                    <w:t xml:space="preserve"> обеспечивают привязку бюджетных ассигнований к конкретным программам, направлениям деятельности субъектов бюджетного планирования и участников бюджетного процесса в рамках подразделов</w:t>
                  </w:r>
                </w:p>
              </w:txbxContent>
            </v:textbox>
          </v:shape>
        </w:pict>
      </w:r>
      <w:r w:rsidRPr="00457465">
        <w:rPr>
          <w:noProof/>
          <w:sz w:val="14"/>
          <w:szCs w:val="14"/>
          <w:lang w:eastAsia="ru-RU"/>
        </w:rPr>
        <w:pict>
          <v:shape id="_x0000_s1066" type="#_x0000_t176" style="position:absolute;margin-left:389.95pt;margin-top:2pt;width:87pt;height:111.5pt;z-index:251692032;mso-position-horizontal-relative:text;mso-position-vertical-relative:text">
            <v:textbox style="layout-flow:vertical;mso-layout-flow-alt:bottom-to-top">
              <w:txbxContent>
                <w:p w:rsidR="009F2FB3" w:rsidRPr="003D79ED" w:rsidRDefault="009F2FB3">
                  <w:pPr>
                    <w:rPr>
                      <w:rFonts w:ascii="Times New Roman" w:hAnsi="Times New Roman" w:cs="Times New Roman"/>
                      <w:b/>
                      <w:sz w:val="14"/>
                      <w:szCs w:val="14"/>
                    </w:rPr>
                  </w:pPr>
                  <w:r w:rsidRPr="003D79ED">
                    <w:rPr>
                      <w:rFonts w:ascii="Times New Roman" w:hAnsi="Times New Roman" w:cs="Times New Roman"/>
                      <w:b/>
                      <w:sz w:val="14"/>
                      <w:szCs w:val="14"/>
                    </w:rPr>
                    <w:t>КОСГУ</w:t>
                  </w:r>
                  <w:r>
                    <w:rPr>
                      <w:rFonts w:ascii="Times New Roman" w:hAnsi="Times New Roman" w:cs="Times New Roman"/>
                      <w:sz w:val="14"/>
                      <w:szCs w:val="14"/>
                    </w:rPr>
                    <w:t xml:space="preserve"> отражает экономическое содержание операций </w:t>
                  </w:r>
                  <w:proofErr w:type="spellStart"/>
                  <w:proofErr w:type="gramStart"/>
                  <w:r>
                    <w:rPr>
                      <w:rFonts w:ascii="Times New Roman" w:hAnsi="Times New Roman" w:cs="Times New Roman"/>
                      <w:sz w:val="14"/>
                      <w:szCs w:val="14"/>
                    </w:rPr>
                    <w:t>гос</w:t>
                  </w:r>
                  <w:proofErr w:type="spellEnd"/>
                  <w:r>
                    <w:rPr>
                      <w:rFonts w:ascii="Times New Roman" w:hAnsi="Times New Roman" w:cs="Times New Roman"/>
                      <w:sz w:val="14"/>
                      <w:szCs w:val="14"/>
                    </w:rPr>
                    <w:t>. сектора</w:t>
                  </w:r>
                  <w:proofErr w:type="gramEnd"/>
                  <w:r>
                    <w:rPr>
                      <w:rFonts w:ascii="Times New Roman" w:hAnsi="Times New Roman" w:cs="Times New Roman"/>
                      <w:sz w:val="14"/>
                      <w:szCs w:val="14"/>
                    </w:rPr>
                    <w:t xml:space="preserve"> </w:t>
                  </w:r>
                  <w:r w:rsidRPr="003D79ED">
                    <w:rPr>
                      <w:rFonts w:ascii="Times New Roman" w:hAnsi="Times New Roman" w:cs="Times New Roman"/>
                      <w:b/>
                      <w:sz w:val="14"/>
                      <w:szCs w:val="14"/>
                    </w:rPr>
                    <w:t>(в ведомственной структуре расходов бюджетов не применяется)</w:t>
                  </w:r>
                </w:p>
                <w:p w:rsidR="009F2FB3" w:rsidRDefault="009F2FB3"/>
              </w:txbxContent>
            </v:textbox>
          </v:shape>
        </w:pict>
      </w:r>
      <w:r>
        <w:rPr>
          <w:noProof/>
          <w:lang w:eastAsia="ru-RU"/>
        </w:rPr>
        <w:pict>
          <v:shape id="_x0000_s1065" type="#_x0000_t176" style="position:absolute;margin-left:310.45pt;margin-top:2pt;width:79.5pt;height:111.5pt;z-index:251691008;mso-position-horizontal-relative:text;mso-position-vertical-relative:text">
            <v:textbox style="layout-flow:vertical;mso-layout-flow-alt:bottom-to-top">
              <w:txbxContent>
                <w:p w:rsidR="009F2FB3" w:rsidRPr="00456544" w:rsidRDefault="009F2FB3">
                  <w:pPr>
                    <w:rPr>
                      <w:rFonts w:ascii="Times New Roman" w:hAnsi="Times New Roman" w:cs="Times New Roman"/>
                      <w:sz w:val="14"/>
                      <w:szCs w:val="14"/>
                    </w:rPr>
                  </w:pPr>
                  <w:r w:rsidRPr="003D79ED">
                    <w:rPr>
                      <w:rFonts w:ascii="Times New Roman" w:hAnsi="Times New Roman" w:cs="Times New Roman"/>
                      <w:b/>
                      <w:sz w:val="14"/>
                      <w:szCs w:val="14"/>
                    </w:rPr>
                    <w:t>Виды расходов</w:t>
                  </w:r>
                  <w:r>
                    <w:rPr>
                      <w:rFonts w:ascii="Times New Roman" w:hAnsi="Times New Roman" w:cs="Times New Roman"/>
                      <w:sz w:val="14"/>
                      <w:szCs w:val="14"/>
                    </w:rPr>
                    <w:t xml:space="preserve"> указывают вид бюджетных ассигнований (выплаты персоналу, закупки, инвестиции, субсидии…)</w:t>
                  </w:r>
                </w:p>
              </w:txbxContent>
            </v:textbox>
          </v:shape>
        </w:pict>
      </w:r>
      <w:r>
        <w:rPr>
          <w:noProof/>
          <w:lang w:eastAsia="ru-RU"/>
        </w:rPr>
        <w:pict>
          <v:shape id="_x0000_s1062" type="#_x0000_t176" style="position:absolute;margin-left:-8.05pt;margin-top:2pt;width:54pt;height:111.5pt;z-index:251687936;mso-position-horizontal-relative:text;mso-position-vertical-relative:text">
            <v:textbox style="layout-flow:vertical;mso-layout-flow-alt:bottom-to-top">
              <w:txbxContent>
                <w:p w:rsidR="009F2FB3" w:rsidRPr="00EB51DA" w:rsidRDefault="009F2FB3" w:rsidP="00EB51DA">
                  <w:pPr>
                    <w:rPr>
                      <w:rFonts w:ascii="Times New Roman" w:hAnsi="Times New Roman" w:cs="Times New Roman"/>
                      <w:sz w:val="14"/>
                      <w:szCs w:val="14"/>
                    </w:rPr>
                  </w:pPr>
                  <w:r w:rsidRPr="00EB51DA">
                    <w:rPr>
                      <w:rFonts w:ascii="Times New Roman" w:hAnsi="Times New Roman" w:cs="Times New Roman"/>
                      <w:sz w:val="14"/>
                      <w:szCs w:val="14"/>
                    </w:rPr>
                    <w:t xml:space="preserve">Уникальный код для каждого </w:t>
                  </w:r>
                  <w:r w:rsidRPr="00EB51DA">
                    <w:rPr>
                      <w:rFonts w:ascii="Times New Roman" w:hAnsi="Times New Roman" w:cs="Times New Roman"/>
                      <w:b/>
                      <w:sz w:val="14"/>
                      <w:szCs w:val="14"/>
                    </w:rPr>
                    <w:t xml:space="preserve">ГРБС </w:t>
                  </w:r>
                  <w:r w:rsidRPr="00EB51DA">
                    <w:rPr>
                      <w:rFonts w:ascii="Times New Roman" w:hAnsi="Times New Roman" w:cs="Times New Roman"/>
                      <w:sz w:val="14"/>
                      <w:szCs w:val="14"/>
                    </w:rPr>
                    <w:t>(на муниципальном уровне их 144)</w:t>
                  </w:r>
                </w:p>
                <w:p w:rsidR="009F2FB3" w:rsidRDefault="009F2FB3"/>
              </w:txbxContent>
            </v:textbox>
          </v:shape>
        </w:pict>
      </w:r>
      <w:r>
        <w:rPr>
          <w:noProof/>
          <w:lang w:eastAsia="ru-RU"/>
        </w:rPr>
        <w:pict>
          <v:shape id="_x0000_s1061" type="#_x0000_t176" style="position:absolute;margin-left:40.95pt;margin-top:2pt;width:45pt;height:111.5pt;z-index:251686912;mso-position-horizontal-relative:text;mso-position-vertical-relative:text">
            <v:textbox style="layout-flow:vertical;mso-layout-flow-alt:bottom-to-top">
              <w:txbxContent>
                <w:p w:rsidR="009F2FB3" w:rsidRPr="00EB51DA" w:rsidRDefault="009F2FB3" w:rsidP="00EB51DA">
                  <w:pPr>
                    <w:rPr>
                      <w:sz w:val="14"/>
                      <w:szCs w:val="14"/>
                    </w:rPr>
                  </w:pPr>
                  <w:r w:rsidRPr="00EB51DA">
                    <w:rPr>
                      <w:rFonts w:ascii="Times New Roman" w:hAnsi="Times New Roman" w:cs="Times New Roman"/>
                      <w:b/>
                      <w:sz w:val="14"/>
                      <w:szCs w:val="14"/>
                    </w:rPr>
                    <w:t xml:space="preserve">Разделы </w:t>
                  </w:r>
                  <w:r w:rsidRPr="00EB51DA">
                    <w:rPr>
                      <w:rFonts w:ascii="Times New Roman" w:hAnsi="Times New Roman" w:cs="Times New Roman"/>
                      <w:sz w:val="14"/>
                      <w:szCs w:val="14"/>
                    </w:rPr>
                    <w:t xml:space="preserve">определяют отраслевое направление </w:t>
                  </w:r>
                  <w:proofErr w:type="spellStart"/>
                  <w:r w:rsidRPr="00EB51DA">
                    <w:rPr>
                      <w:rFonts w:ascii="Times New Roman" w:hAnsi="Times New Roman" w:cs="Times New Roman"/>
                      <w:sz w:val="14"/>
                      <w:szCs w:val="14"/>
                    </w:rPr>
                    <w:t>расходов</w:t>
                  </w:r>
                  <w:proofErr w:type="gramStart"/>
                  <w:r w:rsidRPr="00EB51DA">
                    <w:rPr>
                      <w:rFonts w:ascii="Times New Roman" w:hAnsi="Times New Roman" w:cs="Times New Roman"/>
                      <w:sz w:val="14"/>
                      <w:szCs w:val="14"/>
                    </w:rPr>
                    <w:t>:Ж</w:t>
                  </w:r>
                  <w:proofErr w:type="gramEnd"/>
                  <w:r w:rsidRPr="00EB51DA">
                    <w:rPr>
                      <w:rFonts w:ascii="Times New Roman" w:hAnsi="Times New Roman" w:cs="Times New Roman"/>
                      <w:sz w:val="14"/>
                      <w:szCs w:val="14"/>
                    </w:rPr>
                    <w:t>КХ</w:t>
                  </w:r>
                  <w:proofErr w:type="spellEnd"/>
                  <w:r w:rsidRPr="00EB51DA">
                    <w:rPr>
                      <w:rFonts w:ascii="Times New Roman" w:hAnsi="Times New Roman" w:cs="Times New Roman"/>
                      <w:sz w:val="14"/>
                      <w:szCs w:val="14"/>
                    </w:rPr>
                    <w:t xml:space="preserve">, </w:t>
                  </w:r>
                  <w:r>
                    <w:rPr>
                      <w:rFonts w:ascii="Times New Roman" w:hAnsi="Times New Roman" w:cs="Times New Roman"/>
                      <w:sz w:val="14"/>
                      <w:szCs w:val="14"/>
                    </w:rPr>
                    <w:t>о</w:t>
                  </w:r>
                  <w:r w:rsidRPr="00EB51DA">
                    <w:rPr>
                      <w:rFonts w:ascii="Times New Roman" w:hAnsi="Times New Roman" w:cs="Times New Roman"/>
                      <w:sz w:val="14"/>
                      <w:szCs w:val="14"/>
                    </w:rPr>
                    <w:t>бразование</w:t>
                  </w:r>
                </w:p>
              </w:txbxContent>
            </v:textbox>
          </v:shape>
        </w:pict>
      </w:r>
      <w:r>
        <w:rPr>
          <w:noProof/>
          <w:lang w:eastAsia="ru-RU"/>
        </w:rPr>
        <w:pict>
          <v:shape id="_x0000_s1063" type="#_x0000_t176" style="position:absolute;margin-left:85.95pt;margin-top:2pt;width:50.5pt;height:111.5pt;z-index:251688960;mso-position-horizontal-relative:text;mso-position-vertical-relative:text">
            <v:textbox style="layout-flow:vertical;mso-layout-flow-alt:bottom-to-top">
              <w:txbxContent>
                <w:p w:rsidR="009F2FB3" w:rsidRPr="00EB51DA" w:rsidRDefault="009F2FB3">
                  <w:pPr>
                    <w:rPr>
                      <w:rFonts w:ascii="Times New Roman" w:hAnsi="Times New Roman" w:cs="Times New Roman"/>
                      <w:sz w:val="13"/>
                      <w:szCs w:val="13"/>
                    </w:rPr>
                  </w:pPr>
                  <w:r w:rsidRPr="00EB51DA">
                    <w:rPr>
                      <w:rFonts w:ascii="Times New Roman" w:hAnsi="Times New Roman" w:cs="Times New Roman"/>
                      <w:b/>
                      <w:sz w:val="13"/>
                      <w:szCs w:val="13"/>
                    </w:rPr>
                    <w:t>Подразделы</w:t>
                  </w:r>
                  <w:r>
                    <w:rPr>
                      <w:rFonts w:ascii="Times New Roman" w:hAnsi="Times New Roman" w:cs="Times New Roman"/>
                      <w:sz w:val="13"/>
                      <w:szCs w:val="13"/>
                    </w:rPr>
                    <w:t xml:space="preserve"> </w:t>
                  </w:r>
                  <w:r w:rsidRPr="00EB51DA">
                    <w:rPr>
                      <w:rFonts w:ascii="Times New Roman" w:hAnsi="Times New Roman" w:cs="Times New Roman"/>
                      <w:sz w:val="13"/>
                      <w:szCs w:val="13"/>
                    </w:rPr>
                    <w:t xml:space="preserve"> детализируют направления в разделах: транспорт, дорожное хозяйство…</w:t>
                  </w:r>
                </w:p>
              </w:txbxContent>
            </v:textbox>
          </v:shape>
        </w:pict>
      </w:r>
    </w:p>
    <w:p w:rsidR="00EC661A" w:rsidRPr="00EC661A" w:rsidRDefault="00456544" w:rsidP="00456544">
      <w:pPr>
        <w:tabs>
          <w:tab w:val="left" w:pos="7050"/>
        </w:tabs>
      </w:pPr>
      <w:r>
        <w:tab/>
      </w:r>
    </w:p>
    <w:p w:rsidR="00EC661A" w:rsidRPr="00EC661A" w:rsidRDefault="00EC661A" w:rsidP="003D79ED">
      <w:pPr>
        <w:tabs>
          <w:tab w:val="left" w:pos="1430"/>
          <w:tab w:val="left" w:pos="3000"/>
          <w:tab w:val="left" w:pos="8460"/>
        </w:tabs>
      </w:pPr>
      <w:r>
        <w:tab/>
      </w:r>
      <w:r>
        <w:tab/>
      </w:r>
      <w:r w:rsidR="003D79ED">
        <w:tab/>
      </w:r>
    </w:p>
    <w:p w:rsidR="00833CF9" w:rsidRDefault="00EC661A" w:rsidP="00D35A3A">
      <w:pPr>
        <w:tabs>
          <w:tab w:val="left" w:pos="1440"/>
          <w:tab w:val="right" w:pos="9355"/>
        </w:tabs>
      </w:pPr>
      <w:r>
        <w:tab/>
      </w:r>
      <w:r w:rsidR="00D35A3A">
        <w:tab/>
      </w:r>
    </w:p>
    <w:p w:rsidR="00D35A3A" w:rsidRDefault="00D35A3A" w:rsidP="00D35A3A">
      <w:pPr>
        <w:tabs>
          <w:tab w:val="left" w:pos="1440"/>
          <w:tab w:val="right" w:pos="9355"/>
        </w:tabs>
      </w:pPr>
    </w:p>
    <w:p w:rsidR="00BF4F1D" w:rsidRDefault="00BF4F1D" w:rsidP="00BE1B6E">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262AA8" w:rsidRDefault="00262AA8" w:rsidP="00AB16C9">
      <w:pPr>
        <w:tabs>
          <w:tab w:val="left" w:pos="1440"/>
          <w:tab w:val="right" w:pos="9355"/>
        </w:tabs>
        <w:spacing w:after="0"/>
        <w:jc w:val="center"/>
        <w:rPr>
          <w:rFonts w:ascii="Times New Roman" w:hAnsi="Times New Roman" w:cs="Times New Roman"/>
          <w:b/>
          <w:sz w:val="24"/>
          <w:szCs w:val="24"/>
        </w:rPr>
      </w:pPr>
    </w:p>
    <w:p w:rsidR="009673C1" w:rsidRDefault="009673C1" w:rsidP="00AB16C9">
      <w:pPr>
        <w:tabs>
          <w:tab w:val="left" w:pos="1440"/>
          <w:tab w:val="right" w:pos="9355"/>
        </w:tabs>
        <w:spacing w:after="0"/>
        <w:jc w:val="center"/>
        <w:rPr>
          <w:rFonts w:ascii="Times New Roman" w:hAnsi="Times New Roman" w:cs="Times New Roman"/>
          <w:b/>
          <w:sz w:val="24"/>
          <w:szCs w:val="24"/>
        </w:rPr>
      </w:pPr>
    </w:p>
    <w:p w:rsidR="00AB16C9" w:rsidRPr="00BE1B6E" w:rsidRDefault="00AB16C9" w:rsidP="00AB16C9">
      <w:pPr>
        <w:tabs>
          <w:tab w:val="left" w:pos="1440"/>
          <w:tab w:val="right" w:pos="9355"/>
        </w:tabs>
        <w:spacing w:after="0"/>
        <w:jc w:val="center"/>
        <w:rPr>
          <w:rFonts w:ascii="Times New Roman" w:hAnsi="Times New Roman" w:cs="Times New Roman"/>
          <w:b/>
          <w:sz w:val="24"/>
          <w:szCs w:val="24"/>
        </w:rPr>
      </w:pPr>
      <w:r w:rsidRPr="00BE1B6E">
        <w:rPr>
          <w:rFonts w:ascii="Times New Roman" w:hAnsi="Times New Roman" w:cs="Times New Roman"/>
          <w:b/>
          <w:sz w:val="24"/>
          <w:szCs w:val="24"/>
        </w:rPr>
        <w:lastRenderedPageBreak/>
        <w:t xml:space="preserve">Ведомственная структура расходов </w:t>
      </w:r>
    </w:p>
    <w:p w:rsidR="00AB16C9" w:rsidRPr="00BE1B6E" w:rsidRDefault="00AB16C9" w:rsidP="00AB16C9">
      <w:pPr>
        <w:tabs>
          <w:tab w:val="left" w:pos="1440"/>
          <w:tab w:val="right" w:pos="9355"/>
        </w:tabs>
        <w:spacing w:after="0"/>
        <w:jc w:val="center"/>
        <w:rPr>
          <w:rFonts w:ascii="Times New Roman" w:hAnsi="Times New Roman" w:cs="Times New Roman"/>
          <w:b/>
          <w:sz w:val="24"/>
          <w:szCs w:val="24"/>
        </w:rPr>
      </w:pPr>
      <w:r w:rsidRPr="00BE1B6E">
        <w:rPr>
          <w:rFonts w:ascii="Times New Roman" w:hAnsi="Times New Roman" w:cs="Times New Roman"/>
          <w:b/>
          <w:sz w:val="24"/>
          <w:szCs w:val="24"/>
        </w:rPr>
        <w:t xml:space="preserve">бюджета МО город Энгельс на 2014 год </w:t>
      </w:r>
    </w:p>
    <w:p w:rsidR="00AB16C9" w:rsidRPr="00BE1B6E" w:rsidRDefault="00AB16C9" w:rsidP="00AB16C9">
      <w:pPr>
        <w:tabs>
          <w:tab w:val="left" w:pos="1440"/>
          <w:tab w:val="right" w:pos="9355"/>
        </w:tabs>
        <w:spacing w:after="0"/>
        <w:jc w:val="center"/>
        <w:rPr>
          <w:rFonts w:ascii="Times New Roman" w:hAnsi="Times New Roman" w:cs="Times New Roman"/>
          <w:b/>
          <w:sz w:val="24"/>
          <w:szCs w:val="24"/>
        </w:rPr>
      </w:pPr>
      <w:r w:rsidRPr="00BE1B6E">
        <w:rPr>
          <w:rFonts w:ascii="Times New Roman" w:hAnsi="Times New Roman" w:cs="Times New Roman"/>
          <w:b/>
          <w:sz w:val="24"/>
          <w:szCs w:val="24"/>
        </w:rPr>
        <w:t xml:space="preserve">(выдержка из приложения </w:t>
      </w:r>
      <w:r>
        <w:rPr>
          <w:rFonts w:ascii="Times New Roman" w:hAnsi="Times New Roman" w:cs="Times New Roman"/>
          <w:b/>
          <w:sz w:val="24"/>
          <w:szCs w:val="24"/>
        </w:rPr>
        <w:t>4</w:t>
      </w:r>
      <w:r w:rsidRPr="00BE1B6E">
        <w:rPr>
          <w:rFonts w:ascii="Times New Roman" w:hAnsi="Times New Roman" w:cs="Times New Roman"/>
          <w:b/>
          <w:sz w:val="24"/>
          <w:szCs w:val="24"/>
        </w:rPr>
        <w:t xml:space="preserve"> к </w:t>
      </w:r>
      <w:r w:rsidR="008D48F4">
        <w:rPr>
          <w:rFonts w:ascii="Times New Roman" w:hAnsi="Times New Roman" w:cs="Times New Roman"/>
          <w:b/>
          <w:sz w:val="24"/>
          <w:szCs w:val="24"/>
        </w:rPr>
        <w:t>м</w:t>
      </w:r>
      <w:r w:rsidRPr="00BE1B6E">
        <w:rPr>
          <w:rFonts w:ascii="Times New Roman" w:hAnsi="Times New Roman" w:cs="Times New Roman"/>
          <w:b/>
          <w:sz w:val="24"/>
          <w:szCs w:val="24"/>
        </w:rPr>
        <w:t>естно</w:t>
      </w:r>
      <w:r w:rsidR="008D48F4">
        <w:rPr>
          <w:rFonts w:ascii="Times New Roman" w:hAnsi="Times New Roman" w:cs="Times New Roman"/>
          <w:b/>
          <w:sz w:val="24"/>
          <w:szCs w:val="24"/>
        </w:rPr>
        <w:t>му</w:t>
      </w:r>
      <w:r w:rsidRPr="00BE1B6E">
        <w:rPr>
          <w:rFonts w:ascii="Times New Roman" w:hAnsi="Times New Roman" w:cs="Times New Roman"/>
          <w:b/>
          <w:sz w:val="24"/>
          <w:szCs w:val="24"/>
        </w:rPr>
        <w:t xml:space="preserve"> бюджет</w:t>
      </w:r>
      <w:r w:rsidR="008D48F4">
        <w:rPr>
          <w:rFonts w:ascii="Times New Roman" w:hAnsi="Times New Roman" w:cs="Times New Roman"/>
          <w:b/>
          <w:sz w:val="24"/>
          <w:szCs w:val="24"/>
        </w:rPr>
        <w:t>у</w:t>
      </w:r>
      <w:r w:rsidRPr="00BE1B6E">
        <w:rPr>
          <w:rFonts w:ascii="Times New Roman" w:hAnsi="Times New Roman" w:cs="Times New Roman"/>
          <w:b/>
          <w:sz w:val="24"/>
          <w:szCs w:val="24"/>
        </w:rPr>
        <w:t>)</w:t>
      </w:r>
    </w:p>
    <w:tbl>
      <w:tblPr>
        <w:tblStyle w:val="a6"/>
        <w:tblW w:w="9713" w:type="dxa"/>
        <w:tblLayout w:type="fixed"/>
        <w:tblLook w:val="04A0"/>
      </w:tblPr>
      <w:tblGrid>
        <w:gridCol w:w="4077"/>
        <w:gridCol w:w="709"/>
        <w:gridCol w:w="850"/>
        <w:gridCol w:w="1134"/>
        <w:gridCol w:w="1134"/>
        <w:gridCol w:w="993"/>
        <w:gridCol w:w="816"/>
      </w:tblGrid>
      <w:tr w:rsidR="00AB16C9" w:rsidTr="00FC32F3">
        <w:tc>
          <w:tcPr>
            <w:tcW w:w="4077" w:type="dxa"/>
            <w:vAlign w:val="center"/>
          </w:tcPr>
          <w:p w:rsidR="00AB16C9" w:rsidRPr="00FC32F3" w:rsidRDefault="00AB16C9" w:rsidP="00FC32F3">
            <w:pPr>
              <w:tabs>
                <w:tab w:val="left" w:pos="1440"/>
                <w:tab w:val="right" w:pos="9355"/>
              </w:tabs>
              <w:jc w:val="center"/>
              <w:rPr>
                <w:rFonts w:ascii="Times New Roman" w:hAnsi="Times New Roman" w:cs="Times New Roman"/>
                <w:b/>
                <w:sz w:val="18"/>
                <w:szCs w:val="18"/>
              </w:rPr>
            </w:pPr>
            <w:r w:rsidRPr="00FC32F3">
              <w:rPr>
                <w:rFonts w:ascii="Times New Roman" w:hAnsi="Times New Roman" w:cs="Times New Roman"/>
                <w:b/>
                <w:sz w:val="18"/>
                <w:szCs w:val="18"/>
              </w:rPr>
              <w:t>Наименование</w:t>
            </w:r>
          </w:p>
        </w:tc>
        <w:tc>
          <w:tcPr>
            <w:tcW w:w="709" w:type="dxa"/>
            <w:vAlign w:val="center"/>
          </w:tcPr>
          <w:p w:rsidR="00AB16C9" w:rsidRPr="00FC32F3" w:rsidRDefault="00AB16C9" w:rsidP="00FC32F3">
            <w:pPr>
              <w:tabs>
                <w:tab w:val="left" w:pos="1440"/>
                <w:tab w:val="right" w:pos="9355"/>
              </w:tabs>
              <w:jc w:val="center"/>
              <w:rPr>
                <w:rFonts w:ascii="Times New Roman" w:hAnsi="Times New Roman" w:cs="Times New Roman"/>
                <w:b/>
                <w:sz w:val="18"/>
                <w:szCs w:val="18"/>
              </w:rPr>
            </w:pPr>
            <w:r w:rsidRPr="00FC32F3">
              <w:rPr>
                <w:rFonts w:ascii="Times New Roman" w:hAnsi="Times New Roman" w:cs="Times New Roman"/>
                <w:b/>
                <w:sz w:val="18"/>
                <w:szCs w:val="18"/>
              </w:rPr>
              <w:t>ГРБС</w:t>
            </w:r>
          </w:p>
        </w:tc>
        <w:tc>
          <w:tcPr>
            <w:tcW w:w="850" w:type="dxa"/>
            <w:vAlign w:val="center"/>
          </w:tcPr>
          <w:p w:rsidR="00AB16C9" w:rsidRPr="00FC32F3" w:rsidRDefault="00AB16C9" w:rsidP="00FC32F3">
            <w:pPr>
              <w:tabs>
                <w:tab w:val="left" w:pos="1440"/>
                <w:tab w:val="right" w:pos="9355"/>
              </w:tabs>
              <w:jc w:val="center"/>
              <w:rPr>
                <w:rFonts w:ascii="Times New Roman" w:hAnsi="Times New Roman" w:cs="Times New Roman"/>
                <w:b/>
                <w:sz w:val="18"/>
                <w:szCs w:val="18"/>
              </w:rPr>
            </w:pPr>
            <w:r w:rsidRPr="00FC32F3">
              <w:rPr>
                <w:rFonts w:ascii="Times New Roman" w:hAnsi="Times New Roman" w:cs="Times New Roman"/>
                <w:b/>
                <w:sz w:val="18"/>
                <w:szCs w:val="18"/>
              </w:rPr>
              <w:t>Раздел</w:t>
            </w:r>
          </w:p>
        </w:tc>
        <w:tc>
          <w:tcPr>
            <w:tcW w:w="1134" w:type="dxa"/>
            <w:vAlign w:val="center"/>
          </w:tcPr>
          <w:p w:rsidR="00AB16C9" w:rsidRPr="00FC32F3" w:rsidRDefault="00AB16C9" w:rsidP="00FC32F3">
            <w:pPr>
              <w:tabs>
                <w:tab w:val="left" w:pos="1440"/>
                <w:tab w:val="right" w:pos="9355"/>
              </w:tabs>
              <w:jc w:val="center"/>
              <w:rPr>
                <w:rFonts w:ascii="Times New Roman" w:hAnsi="Times New Roman" w:cs="Times New Roman"/>
                <w:b/>
                <w:sz w:val="18"/>
                <w:szCs w:val="18"/>
              </w:rPr>
            </w:pPr>
            <w:r w:rsidRPr="00FC32F3">
              <w:rPr>
                <w:rFonts w:ascii="Times New Roman" w:hAnsi="Times New Roman" w:cs="Times New Roman"/>
                <w:b/>
                <w:sz w:val="18"/>
                <w:szCs w:val="18"/>
              </w:rPr>
              <w:t>Подраздел</w:t>
            </w:r>
          </w:p>
        </w:tc>
        <w:tc>
          <w:tcPr>
            <w:tcW w:w="1134" w:type="dxa"/>
            <w:vAlign w:val="center"/>
          </w:tcPr>
          <w:p w:rsidR="00AB16C9" w:rsidRPr="00FC32F3" w:rsidRDefault="00AB16C9" w:rsidP="00FC32F3">
            <w:pPr>
              <w:tabs>
                <w:tab w:val="left" w:pos="1440"/>
                <w:tab w:val="right" w:pos="9355"/>
              </w:tabs>
              <w:jc w:val="center"/>
              <w:rPr>
                <w:rFonts w:ascii="Times New Roman" w:hAnsi="Times New Roman" w:cs="Times New Roman"/>
                <w:b/>
                <w:sz w:val="18"/>
                <w:szCs w:val="18"/>
              </w:rPr>
            </w:pPr>
            <w:r w:rsidRPr="00FC32F3">
              <w:rPr>
                <w:rFonts w:ascii="Times New Roman" w:hAnsi="Times New Roman" w:cs="Times New Roman"/>
                <w:b/>
                <w:sz w:val="18"/>
                <w:szCs w:val="18"/>
              </w:rPr>
              <w:t>Целевая статья</w:t>
            </w:r>
          </w:p>
        </w:tc>
        <w:tc>
          <w:tcPr>
            <w:tcW w:w="993" w:type="dxa"/>
            <w:vAlign w:val="center"/>
          </w:tcPr>
          <w:p w:rsidR="00AB16C9" w:rsidRPr="00FC32F3" w:rsidRDefault="00AB16C9" w:rsidP="00FC32F3">
            <w:pPr>
              <w:tabs>
                <w:tab w:val="left" w:pos="1440"/>
                <w:tab w:val="right" w:pos="9355"/>
              </w:tabs>
              <w:jc w:val="center"/>
              <w:rPr>
                <w:rFonts w:ascii="Times New Roman" w:hAnsi="Times New Roman" w:cs="Times New Roman"/>
                <w:b/>
                <w:sz w:val="18"/>
                <w:szCs w:val="18"/>
              </w:rPr>
            </w:pPr>
            <w:r w:rsidRPr="00FC32F3">
              <w:rPr>
                <w:rFonts w:ascii="Times New Roman" w:hAnsi="Times New Roman" w:cs="Times New Roman"/>
                <w:b/>
                <w:sz w:val="18"/>
                <w:szCs w:val="18"/>
              </w:rPr>
              <w:t>Вид расходов</w:t>
            </w:r>
          </w:p>
        </w:tc>
        <w:tc>
          <w:tcPr>
            <w:tcW w:w="816" w:type="dxa"/>
            <w:vAlign w:val="center"/>
          </w:tcPr>
          <w:p w:rsidR="00AB16C9" w:rsidRPr="00FC32F3" w:rsidRDefault="00AB16C9" w:rsidP="00FC32F3">
            <w:pPr>
              <w:tabs>
                <w:tab w:val="left" w:pos="1440"/>
                <w:tab w:val="right" w:pos="9355"/>
              </w:tabs>
              <w:jc w:val="center"/>
              <w:rPr>
                <w:rFonts w:ascii="Times New Roman" w:hAnsi="Times New Roman" w:cs="Times New Roman"/>
                <w:b/>
                <w:sz w:val="18"/>
                <w:szCs w:val="18"/>
              </w:rPr>
            </w:pPr>
            <w:r w:rsidRPr="00FC32F3">
              <w:rPr>
                <w:rFonts w:ascii="Times New Roman" w:hAnsi="Times New Roman" w:cs="Times New Roman"/>
                <w:b/>
                <w:sz w:val="18"/>
                <w:szCs w:val="18"/>
              </w:rPr>
              <w:t>Сумма</w:t>
            </w:r>
          </w:p>
        </w:tc>
      </w:tr>
      <w:tr w:rsidR="00AB16C9" w:rsidTr="00FC32F3">
        <w:tc>
          <w:tcPr>
            <w:tcW w:w="4077" w:type="dxa"/>
          </w:tcPr>
          <w:p w:rsidR="00AB16C9" w:rsidRPr="00A57C6D" w:rsidRDefault="00457465" w:rsidP="00794D26">
            <w:pPr>
              <w:tabs>
                <w:tab w:val="left" w:pos="1440"/>
                <w:tab w:val="right" w:pos="9355"/>
              </w:tabs>
              <w:rPr>
                <w:rFonts w:ascii="Times New Roman" w:hAnsi="Times New Roman" w:cs="Times New Roman"/>
                <w:sz w:val="20"/>
                <w:szCs w:val="20"/>
              </w:rPr>
            </w:pPr>
            <w:r w:rsidRPr="00457465">
              <w:rPr>
                <w:rFonts w:ascii="Times New Roman" w:hAnsi="Times New Roman" w:cs="Times New Roman"/>
                <w:noProof/>
                <w:sz w:val="24"/>
                <w:szCs w:val="24"/>
                <w:lang w:eastAsia="ru-RU"/>
              </w:rPr>
              <w:pict>
                <v:shape id="_x0000_s1090" type="#_x0000_t102" style="position:absolute;margin-left:-63.3pt;margin-top:6.6pt;width:57.75pt;height:425.1pt;z-index:251712512;mso-position-horizontal-relative:text;mso-position-vertical-relative:text" fillcolor="#fde9d9 [665]">
                  <v:fill color2="fill lighten(0)" rotate="t" method="linear sigma" focus="100%" type="gradient"/>
                </v:shape>
              </w:pict>
            </w:r>
            <w:r w:rsidR="00AB16C9">
              <w:rPr>
                <w:rFonts w:ascii="Times New Roman" w:hAnsi="Times New Roman" w:cs="Times New Roman"/>
                <w:sz w:val="20"/>
                <w:szCs w:val="20"/>
              </w:rPr>
              <w:t xml:space="preserve">Расходы на организацию и проведение физкультурно-оздоровительных и спортивно-массовых мероприятий в рамках </w:t>
            </w:r>
            <w:r w:rsidR="00794D26">
              <w:rPr>
                <w:rFonts w:ascii="Times New Roman" w:hAnsi="Times New Roman" w:cs="Times New Roman"/>
                <w:sz w:val="20"/>
                <w:szCs w:val="20"/>
              </w:rPr>
              <w:t>в</w:t>
            </w:r>
            <w:r w:rsidR="00AB16C9" w:rsidRPr="00A57C6D">
              <w:rPr>
                <w:rFonts w:ascii="Times New Roman" w:hAnsi="Times New Roman" w:cs="Times New Roman"/>
                <w:sz w:val="20"/>
                <w:szCs w:val="20"/>
              </w:rPr>
              <w:t>едомственн</w:t>
            </w:r>
            <w:r w:rsidR="00AB16C9">
              <w:rPr>
                <w:rFonts w:ascii="Times New Roman" w:hAnsi="Times New Roman" w:cs="Times New Roman"/>
                <w:sz w:val="20"/>
                <w:szCs w:val="20"/>
              </w:rPr>
              <w:t>ой</w:t>
            </w:r>
            <w:r w:rsidR="00AB16C9" w:rsidRPr="00A57C6D">
              <w:rPr>
                <w:rFonts w:ascii="Times New Roman" w:hAnsi="Times New Roman" w:cs="Times New Roman"/>
                <w:sz w:val="20"/>
                <w:szCs w:val="20"/>
              </w:rPr>
              <w:t xml:space="preserve"> целев</w:t>
            </w:r>
            <w:r w:rsidR="00AB16C9">
              <w:rPr>
                <w:rFonts w:ascii="Times New Roman" w:hAnsi="Times New Roman" w:cs="Times New Roman"/>
                <w:sz w:val="20"/>
                <w:szCs w:val="20"/>
              </w:rPr>
              <w:t>ой</w:t>
            </w:r>
            <w:r w:rsidR="00AB16C9" w:rsidRPr="00A57C6D">
              <w:rPr>
                <w:rFonts w:ascii="Times New Roman" w:hAnsi="Times New Roman" w:cs="Times New Roman"/>
                <w:sz w:val="20"/>
                <w:szCs w:val="20"/>
              </w:rPr>
              <w:t xml:space="preserve"> программ</w:t>
            </w:r>
            <w:r w:rsidR="00AB16C9">
              <w:rPr>
                <w:rFonts w:ascii="Times New Roman" w:hAnsi="Times New Roman" w:cs="Times New Roman"/>
                <w:sz w:val="20"/>
                <w:szCs w:val="20"/>
              </w:rPr>
              <w:t>ы</w:t>
            </w:r>
            <w:r w:rsidR="00AB16C9" w:rsidRPr="00A57C6D">
              <w:rPr>
                <w:rFonts w:ascii="Times New Roman" w:hAnsi="Times New Roman" w:cs="Times New Roman"/>
                <w:sz w:val="20"/>
                <w:szCs w:val="20"/>
              </w:rPr>
              <w:t xml:space="preserve"> "Развитие физической культуры и спорта на территории муниципального образования город Энгельс Энгельсского муниципального района Саратовской области" на 2014 - 2016 годы</w:t>
            </w:r>
            <w:r w:rsidR="00AB16C9">
              <w:rPr>
                <w:rFonts w:ascii="Times New Roman" w:hAnsi="Times New Roman" w:cs="Times New Roman"/>
                <w:sz w:val="20"/>
                <w:szCs w:val="20"/>
              </w:rPr>
              <w:t xml:space="preserve"> (Предоставление субсидий бюджетным учреждениям на иные цели)</w:t>
            </w:r>
          </w:p>
        </w:tc>
        <w:tc>
          <w:tcPr>
            <w:tcW w:w="709" w:type="dxa"/>
          </w:tcPr>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Pr="00A57C6D" w:rsidRDefault="00AB16C9" w:rsidP="00435D4C">
            <w:pPr>
              <w:tabs>
                <w:tab w:val="left" w:pos="1440"/>
                <w:tab w:val="right" w:pos="9355"/>
              </w:tabs>
              <w:jc w:val="center"/>
              <w:rPr>
                <w:rFonts w:ascii="Times New Roman" w:hAnsi="Times New Roman" w:cs="Times New Roman"/>
                <w:sz w:val="20"/>
                <w:szCs w:val="20"/>
              </w:rPr>
            </w:pPr>
            <w:r>
              <w:rPr>
                <w:rFonts w:ascii="Times New Roman" w:hAnsi="Times New Roman" w:cs="Times New Roman"/>
                <w:sz w:val="20"/>
                <w:szCs w:val="20"/>
              </w:rPr>
              <w:t>133</w:t>
            </w:r>
          </w:p>
        </w:tc>
        <w:tc>
          <w:tcPr>
            <w:tcW w:w="850" w:type="dxa"/>
          </w:tcPr>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Pr="00A57C6D" w:rsidRDefault="00AB16C9" w:rsidP="00435D4C">
            <w:pPr>
              <w:tabs>
                <w:tab w:val="left" w:pos="1440"/>
                <w:tab w:val="right" w:pos="9355"/>
              </w:tabs>
              <w:jc w:val="center"/>
              <w:rPr>
                <w:rFonts w:ascii="Times New Roman" w:hAnsi="Times New Roman" w:cs="Times New Roman"/>
                <w:sz w:val="20"/>
                <w:szCs w:val="20"/>
              </w:rPr>
            </w:pPr>
            <w:r>
              <w:rPr>
                <w:rFonts w:ascii="Times New Roman" w:hAnsi="Times New Roman" w:cs="Times New Roman"/>
                <w:sz w:val="20"/>
                <w:szCs w:val="20"/>
              </w:rPr>
              <w:t>11</w:t>
            </w:r>
          </w:p>
        </w:tc>
        <w:tc>
          <w:tcPr>
            <w:tcW w:w="1134" w:type="dxa"/>
          </w:tcPr>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Pr="00A57C6D" w:rsidRDefault="00AB16C9" w:rsidP="00435D4C">
            <w:pPr>
              <w:tabs>
                <w:tab w:val="left" w:pos="1440"/>
                <w:tab w:val="right" w:pos="9355"/>
              </w:tabs>
              <w:jc w:val="center"/>
              <w:rPr>
                <w:rFonts w:ascii="Times New Roman" w:hAnsi="Times New Roman" w:cs="Times New Roman"/>
                <w:sz w:val="20"/>
                <w:szCs w:val="20"/>
              </w:rPr>
            </w:pPr>
            <w:r>
              <w:rPr>
                <w:rFonts w:ascii="Times New Roman" w:hAnsi="Times New Roman" w:cs="Times New Roman"/>
                <w:sz w:val="20"/>
                <w:szCs w:val="20"/>
              </w:rPr>
              <w:t>01</w:t>
            </w:r>
          </w:p>
        </w:tc>
        <w:tc>
          <w:tcPr>
            <w:tcW w:w="1134" w:type="dxa"/>
          </w:tcPr>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Pr="00A57C6D" w:rsidRDefault="00AB16C9" w:rsidP="00435D4C">
            <w:pPr>
              <w:tabs>
                <w:tab w:val="left" w:pos="1440"/>
                <w:tab w:val="right" w:pos="9355"/>
              </w:tabs>
              <w:jc w:val="center"/>
              <w:rPr>
                <w:rFonts w:ascii="Times New Roman" w:hAnsi="Times New Roman" w:cs="Times New Roman"/>
                <w:sz w:val="20"/>
                <w:szCs w:val="20"/>
              </w:rPr>
            </w:pPr>
            <w:r>
              <w:rPr>
                <w:rFonts w:ascii="Times New Roman" w:hAnsi="Times New Roman" w:cs="Times New Roman"/>
                <w:sz w:val="20"/>
                <w:szCs w:val="20"/>
              </w:rPr>
              <w:t>35 0 1030</w:t>
            </w:r>
          </w:p>
        </w:tc>
        <w:tc>
          <w:tcPr>
            <w:tcW w:w="993" w:type="dxa"/>
          </w:tcPr>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Default="00AB16C9" w:rsidP="00435D4C">
            <w:pPr>
              <w:tabs>
                <w:tab w:val="left" w:pos="1440"/>
                <w:tab w:val="right" w:pos="9355"/>
              </w:tabs>
              <w:jc w:val="center"/>
              <w:rPr>
                <w:rFonts w:ascii="Times New Roman" w:hAnsi="Times New Roman" w:cs="Times New Roman"/>
                <w:sz w:val="20"/>
                <w:szCs w:val="20"/>
              </w:rPr>
            </w:pPr>
          </w:p>
          <w:p w:rsidR="00AB16C9" w:rsidRPr="00A57C6D" w:rsidRDefault="00AB16C9" w:rsidP="00435D4C">
            <w:pPr>
              <w:tabs>
                <w:tab w:val="left" w:pos="1440"/>
                <w:tab w:val="right" w:pos="9355"/>
              </w:tabs>
              <w:jc w:val="center"/>
              <w:rPr>
                <w:rFonts w:ascii="Times New Roman" w:hAnsi="Times New Roman" w:cs="Times New Roman"/>
                <w:sz w:val="20"/>
                <w:szCs w:val="20"/>
              </w:rPr>
            </w:pPr>
            <w:r>
              <w:rPr>
                <w:rFonts w:ascii="Times New Roman" w:hAnsi="Times New Roman" w:cs="Times New Roman"/>
                <w:sz w:val="20"/>
                <w:szCs w:val="20"/>
              </w:rPr>
              <w:t>612</w:t>
            </w:r>
          </w:p>
        </w:tc>
        <w:tc>
          <w:tcPr>
            <w:tcW w:w="816" w:type="dxa"/>
          </w:tcPr>
          <w:p w:rsidR="00AB16C9" w:rsidRDefault="00AB16C9" w:rsidP="00435D4C">
            <w:pPr>
              <w:tabs>
                <w:tab w:val="left" w:pos="1440"/>
                <w:tab w:val="right" w:pos="9355"/>
              </w:tabs>
              <w:rPr>
                <w:rFonts w:ascii="Times New Roman" w:hAnsi="Times New Roman" w:cs="Times New Roman"/>
                <w:sz w:val="20"/>
                <w:szCs w:val="20"/>
              </w:rPr>
            </w:pPr>
          </w:p>
          <w:p w:rsidR="00AB16C9" w:rsidRDefault="00AB16C9" w:rsidP="00435D4C">
            <w:pPr>
              <w:tabs>
                <w:tab w:val="left" w:pos="1440"/>
                <w:tab w:val="right" w:pos="9355"/>
              </w:tabs>
              <w:rPr>
                <w:rFonts w:ascii="Times New Roman" w:hAnsi="Times New Roman" w:cs="Times New Roman"/>
                <w:sz w:val="20"/>
                <w:szCs w:val="20"/>
              </w:rPr>
            </w:pPr>
          </w:p>
          <w:p w:rsidR="00AB16C9" w:rsidRDefault="00AB16C9" w:rsidP="00435D4C">
            <w:pPr>
              <w:tabs>
                <w:tab w:val="left" w:pos="1440"/>
                <w:tab w:val="right" w:pos="9355"/>
              </w:tabs>
              <w:rPr>
                <w:rFonts w:ascii="Times New Roman" w:hAnsi="Times New Roman" w:cs="Times New Roman"/>
                <w:sz w:val="20"/>
                <w:szCs w:val="20"/>
              </w:rPr>
            </w:pPr>
          </w:p>
          <w:p w:rsidR="00AB16C9" w:rsidRPr="00FC32F3" w:rsidRDefault="007D7BB2" w:rsidP="007D7BB2">
            <w:pPr>
              <w:tabs>
                <w:tab w:val="left" w:pos="1440"/>
                <w:tab w:val="right" w:pos="9355"/>
              </w:tabs>
              <w:rPr>
                <w:rFonts w:ascii="Times New Roman" w:hAnsi="Times New Roman" w:cs="Times New Roman"/>
                <w:sz w:val="20"/>
                <w:szCs w:val="20"/>
              </w:rPr>
            </w:pPr>
            <w:r>
              <w:rPr>
                <w:rFonts w:ascii="Times New Roman" w:hAnsi="Times New Roman" w:cs="Times New Roman"/>
                <w:sz w:val="20"/>
                <w:szCs w:val="20"/>
              </w:rPr>
              <w:t>1</w:t>
            </w:r>
            <w:r w:rsidR="00010A42">
              <w:rPr>
                <w:rFonts w:ascii="Times New Roman" w:hAnsi="Times New Roman" w:cs="Times New Roman"/>
                <w:sz w:val="20"/>
                <w:szCs w:val="20"/>
              </w:rPr>
              <w:t xml:space="preserve"> </w:t>
            </w:r>
            <w:r>
              <w:rPr>
                <w:rFonts w:ascii="Times New Roman" w:hAnsi="Times New Roman" w:cs="Times New Roman"/>
                <w:sz w:val="20"/>
                <w:szCs w:val="20"/>
              </w:rPr>
              <w:t>544</w:t>
            </w:r>
            <w:r w:rsidR="00FC32F3">
              <w:rPr>
                <w:rFonts w:ascii="Times New Roman" w:hAnsi="Times New Roman" w:cs="Times New Roman"/>
                <w:sz w:val="20"/>
                <w:szCs w:val="20"/>
              </w:rPr>
              <w:t>,</w:t>
            </w:r>
            <w:r>
              <w:rPr>
                <w:rFonts w:ascii="Times New Roman" w:hAnsi="Times New Roman" w:cs="Times New Roman"/>
                <w:sz w:val="20"/>
                <w:szCs w:val="20"/>
              </w:rPr>
              <w:t>5</w:t>
            </w:r>
          </w:p>
        </w:tc>
      </w:tr>
    </w:tbl>
    <w:p w:rsidR="00AB16C9" w:rsidRDefault="00457465" w:rsidP="00AB16C9">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lang w:eastAsia="ru-RU"/>
        </w:rPr>
        <w:pict>
          <v:shape id="_x0000_s1088" type="#_x0000_t109" style="position:absolute;margin-left:-2.1pt;margin-top:22.45pt;width:262.05pt;height:174.5pt;z-index:251710464;mso-position-horizontal-relative:text;mso-position-vertical-relative:text">
            <v:textbox style="mso-next-textbox:#_x0000_s1088">
              <w:txbxContent>
                <w:p w:rsidR="009F2FB3" w:rsidRPr="009E7975" w:rsidRDefault="009F2FB3" w:rsidP="00AB16C9">
                  <w:pPr>
                    <w:tabs>
                      <w:tab w:val="left" w:pos="1440"/>
                      <w:tab w:val="right" w:pos="9355"/>
                    </w:tabs>
                    <w:spacing w:after="0" w:line="240" w:lineRule="auto"/>
                    <w:rPr>
                      <w:rFonts w:ascii="Times New Roman" w:hAnsi="Times New Roman" w:cs="Times New Roman"/>
                      <w:sz w:val="16"/>
                      <w:szCs w:val="16"/>
                    </w:rPr>
                  </w:pPr>
                  <w:r w:rsidRPr="009E7975">
                    <w:rPr>
                      <w:rFonts w:ascii="Times New Roman" w:hAnsi="Times New Roman" w:cs="Times New Roman"/>
                      <w:sz w:val="16"/>
                      <w:szCs w:val="16"/>
                    </w:rPr>
                    <w:t>Коды и наименования показателей классификации расходов бюджета, задействованных в ведомственной структуре расходов местного бюджета на 2014 год, определены Указаниями о порядке применения бюджетной классификации Российской Федерации, утвержденными приказом Минфина России от 1 июля 2013 года №65н. Согласно Указаниям</w:t>
                  </w:r>
                  <w:r>
                    <w:rPr>
                      <w:rFonts w:ascii="Times New Roman" w:hAnsi="Times New Roman" w:cs="Times New Roman"/>
                      <w:sz w:val="16"/>
                      <w:szCs w:val="16"/>
                    </w:rPr>
                    <w:t xml:space="preserve"> МФ</w:t>
                  </w:r>
                  <w:r w:rsidRPr="009E7975">
                    <w:rPr>
                      <w:rFonts w:ascii="Times New Roman" w:hAnsi="Times New Roman" w:cs="Times New Roman"/>
                      <w:sz w:val="16"/>
                      <w:szCs w:val="16"/>
                    </w:rPr>
                    <w:t>:</w:t>
                  </w:r>
                </w:p>
                <w:p w:rsidR="009F2FB3" w:rsidRPr="009E7975" w:rsidRDefault="009F2FB3" w:rsidP="00AB16C9">
                  <w:pPr>
                    <w:tabs>
                      <w:tab w:val="left" w:pos="1440"/>
                      <w:tab w:val="right" w:pos="9355"/>
                    </w:tabs>
                    <w:spacing w:after="0" w:line="240" w:lineRule="auto"/>
                    <w:rPr>
                      <w:rFonts w:ascii="Times New Roman" w:hAnsi="Times New Roman" w:cs="Times New Roman"/>
                      <w:sz w:val="16"/>
                      <w:szCs w:val="16"/>
                    </w:rPr>
                  </w:pPr>
                  <w:r w:rsidRPr="009E7975">
                    <w:rPr>
                      <w:rFonts w:ascii="Times New Roman" w:hAnsi="Times New Roman" w:cs="Times New Roman"/>
                      <w:b/>
                      <w:sz w:val="16"/>
                      <w:szCs w:val="16"/>
                      <w:u w:val="single"/>
                    </w:rPr>
                    <w:t>Код  ГРБС</w:t>
                  </w:r>
                  <w:r w:rsidRPr="009E7975">
                    <w:rPr>
                      <w:rFonts w:ascii="Times New Roman" w:hAnsi="Times New Roman" w:cs="Times New Roman"/>
                      <w:sz w:val="16"/>
                      <w:szCs w:val="16"/>
                    </w:rPr>
                    <w:t xml:space="preserve">  </w:t>
                  </w:r>
                  <w:r w:rsidRPr="009E7975">
                    <w:rPr>
                      <w:rFonts w:ascii="Times New Roman" w:hAnsi="Times New Roman" w:cs="Times New Roman"/>
                      <w:b/>
                      <w:sz w:val="16"/>
                      <w:szCs w:val="16"/>
                    </w:rPr>
                    <w:t>133</w:t>
                  </w:r>
                  <w:r w:rsidRPr="009E7975">
                    <w:rPr>
                      <w:rFonts w:ascii="Times New Roman" w:hAnsi="Times New Roman" w:cs="Times New Roman"/>
                      <w:sz w:val="16"/>
                      <w:szCs w:val="16"/>
                    </w:rPr>
                    <w:t xml:space="preserve"> соответствует Управлению по физической культуре и спорту администрации Энгельсского муниципального района</w:t>
                  </w:r>
                </w:p>
                <w:p w:rsidR="009F2FB3" w:rsidRPr="009E7975" w:rsidRDefault="009F2FB3" w:rsidP="00AB16C9">
                  <w:pPr>
                    <w:tabs>
                      <w:tab w:val="left" w:pos="1440"/>
                      <w:tab w:val="right" w:pos="9355"/>
                    </w:tabs>
                    <w:spacing w:after="0" w:line="240" w:lineRule="auto"/>
                    <w:rPr>
                      <w:rFonts w:ascii="Times New Roman" w:hAnsi="Times New Roman" w:cs="Times New Roman"/>
                      <w:sz w:val="16"/>
                      <w:szCs w:val="16"/>
                    </w:rPr>
                  </w:pPr>
                  <w:r w:rsidRPr="009E7975">
                    <w:rPr>
                      <w:rFonts w:ascii="Times New Roman" w:hAnsi="Times New Roman" w:cs="Times New Roman"/>
                      <w:b/>
                      <w:sz w:val="16"/>
                      <w:szCs w:val="16"/>
                      <w:u w:val="single"/>
                    </w:rPr>
                    <w:t>Код раздела</w:t>
                  </w:r>
                  <w:r w:rsidRPr="009E7975">
                    <w:rPr>
                      <w:rFonts w:ascii="Times New Roman" w:hAnsi="Times New Roman" w:cs="Times New Roman"/>
                      <w:sz w:val="16"/>
                      <w:szCs w:val="16"/>
                    </w:rPr>
                    <w:t xml:space="preserve"> </w:t>
                  </w:r>
                  <w:r w:rsidRPr="009E7975">
                    <w:rPr>
                      <w:rFonts w:ascii="Times New Roman" w:hAnsi="Times New Roman" w:cs="Times New Roman"/>
                      <w:b/>
                      <w:sz w:val="16"/>
                      <w:szCs w:val="16"/>
                    </w:rPr>
                    <w:t>11</w:t>
                  </w:r>
                  <w:r w:rsidRPr="009E7975">
                    <w:rPr>
                      <w:rFonts w:ascii="Times New Roman" w:hAnsi="Times New Roman" w:cs="Times New Roman"/>
                      <w:sz w:val="16"/>
                      <w:szCs w:val="16"/>
                    </w:rPr>
                    <w:t>00 – «Физическая культура и спорт»</w:t>
                  </w:r>
                </w:p>
                <w:p w:rsidR="009F2FB3" w:rsidRPr="009E7975" w:rsidRDefault="009F2FB3" w:rsidP="00AB16C9">
                  <w:pPr>
                    <w:tabs>
                      <w:tab w:val="left" w:pos="1440"/>
                      <w:tab w:val="right" w:pos="9355"/>
                    </w:tabs>
                    <w:spacing w:after="0" w:line="240" w:lineRule="auto"/>
                    <w:rPr>
                      <w:rFonts w:ascii="Times New Roman" w:hAnsi="Times New Roman" w:cs="Times New Roman"/>
                      <w:sz w:val="16"/>
                      <w:szCs w:val="16"/>
                    </w:rPr>
                  </w:pPr>
                  <w:r w:rsidRPr="009E7975">
                    <w:rPr>
                      <w:rFonts w:ascii="Times New Roman" w:hAnsi="Times New Roman" w:cs="Times New Roman"/>
                      <w:b/>
                      <w:sz w:val="16"/>
                      <w:szCs w:val="16"/>
                      <w:u w:val="single"/>
                    </w:rPr>
                    <w:t>Код подраздела</w:t>
                  </w:r>
                  <w:r w:rsidRPr="009E7975">
                    <w:rPr>
                      <w:rFonts w:ascii="Times New Roman" w:hAnsi="Times New Roman" w:cs="Times New Roman"/>
                      <w:sz w:val="16"/>
                      <w:szCs w:val="16"/>
                    </w:rPr>
                    <w:t xml:space="preserve"> 11</w:t>
                  </w:r>
                  <w:r w:rsidRPr="009E7975">
                    <w:rPr>
                      <w:rFonts w:ascii="Times New Roman" w:hAnsi="Times New Roman" w:cs="Times New Roman"/>
                      <w:b/>
                      <w:sz w:val="16"/>
                      <w:szCs w:val="16"/>
                    </w:rPr>
                    <w:t>01</w:t>
                  </w:r>
                  <w:r w:rsidRPr="009E7975">
                    <w:rPr>
                      <w:rFonts w:ascii="Times New Roman" w:hAnsi="Times New Roman" w:cs="Times New Roman"/>
                      <w:sz w:val="16"/>
                      <w:szCs w:val="16"/>
                    </w:rPr>
                    <w:t xml:space="preserve"> – «Физическая культура»</w:t>
                  </w:r>
                </w:p>
                <w:p w:rsidR="009F2FB3" w:rsidRPr="009E7975" w:rsidRDefault="009F2FB3" w:rsidP="00AB16C9">
                  <w:pPr>
                    <w:tabs>
                      <w:tab w:val="left" w:pos="1440"/>
                      <w:tab w:val="right" w:pos="9355"/>
                    </w:tabs>
                    <w:spacing w:after="0" w:line="240" w:lineRule="auto"/>
                    <w:rPr>
                      <w:rFonts w:ascii="Times New Roman" w:hAnsi="Times New Roman" w:cs="Times New Roman"/>
                      <w:sz w:val="16"/>
                      <w:szCs w:val="16"/>
                    </w:rPr>
                  </w:pPr>
                  <w:r w:rsidRPr="009E7975">
                    <w:rPr>
                      <w:rFonts w:ascii="Times New Roman" w:hAnsi="Times New Roman" w:cs="Times New Roman"/>
                      <w:b/>
                      <w:sz w:val="16"/>
                      <w:szCs w:val="16"/>
                      <w:u w:val="single"/>
                    </w:rPr>
                    <w:t>Код ЦС</w:t>
                  </w:r>
                  <w:r w:rsidRPr="009E7975">
                    <w:rPr>
                      <w:rFonts w:ascii="Times New Roman" w:hAnsi="Times New Roman" w:cs="Times New Roman"/>
                      <w:sz w:val="16"/>
                      <w:szCs w:val="16"/>
                    </w:rPr>
                    <w:t xml:space="preserve"> 35 0 1030 -  «Расходы на организацию и проведение физкультурно-оздоровительных и спортивно-массовых мероприятий в рамках Ведомственной целевой программы "Развитие физической культуры и спорта на территории муниципального образования город Энгельс Энгельсского муниципального района Саратовской области" на 2014 - 2016 годы</w:t>
                  </w:r>
                  <w:r>
                    <w:rPr>
                      <w:rFonts w:ascii="Times New Roman" w:hAnsi="Times New Roman" w:cs="Times New Roman"/>
                      <w:sz w:val="16"/>
                      <w:szCs w:val="16"/>
                    </w:rPr>
                    <w:t>»</w:t>
                  </w:r>
                </w:p>
                <w:p w:rsidR="009F2FB3" w:rsidRDefault="009F2FB3" w:rsidP="00AB16C9">
                  <w:pPr>
                    <w:spacing w:line="240" w:lineRule="auto"/>
                  </w:pPr>
                  <w:r w:rsidRPr="009E7975">
                    <w:rPr>
                      <w:rFonts w:ascii="Times New Roman" w:hAnsi="Times New Roman" w:cs="Times New Roman"/>
                      <w:b/>
                      <w:sz w:val="16"/>
                      <w:szCs w:val="16"/>
                      <w:u w:val="single"/>
                    </w:rPr>
                    <w:t>Код группы</w:t>
                  </w:r>
                  <w:r w:rsidRPr="009E7975">
                    <w:rPr>
                      <w:rFonts w:ascii="Times New Roman" w:hAnsi="Times New Roman" w:cs="Times New Roman"/>
                      <w:sz w:val="16"/>
                      <w:szCs w:val="16"/>
                    </w:rPr>
                    <w:t xml:space="preserve"> ВР 612 – «Субсидии бюджетным учреждениям на иные цели</w:t>
                  </w:r>
                  <w:r>
                    <w:rPr>
                      <w:rFonts w:ascii="Times New Roman" w:hAnsi="Times New Roman" w:cs="Times New Roman"/>
                      <w:sz w:val="16"/>
                      <w:szCs w:val="16"/>
                    </w:rPr>
                    <w:t>»</w:t>
                  </w:r>
                </w:p>
              </w:txbxContent>
            </v:textbox>
          </v:shape>
        </w:pict>
      </w:r>
      <w:r>
        <w:rPr>
          <w:rFonts w:ascii="Times New Roman" w:hAnsi="Times New Roman" w:cs="Times New Roman"/>
          <w:noProof/>
          <w:sz w:val="24"/>
          <w:szCs w:val="24"/>
          <w:lang w:eastAsia="ru-RU"/>
        </w:rPr>
        <w:pict>
          <v:shape id="_x0000_s1086" type="#_x0000_t80" style="position:absolute;margin-left:338.9pt;margin-top:1.7pt;width:65.65pt;height:3in;z-index:251708416;mso-position-horizontal-relative:text;mso-position-vertical-relative:text" fillcolor="#fde9d9 [665]">
            <v:fill color2="fill lighten(0)" rotate="t" method="linear sigma" focus="100%" type="gradient"/>
          </v:shape>
        </w:pict>
      </w:r>
    </w:p>
    <w:p w:rsidR="00AB16C9" w:rsidRDefault="00AB16C9" w:rsidP="00AB16C9">
      <w:pPr>
        <w:tabs>
          <w:tab w:val="left" w:pos="1440"/>
          <w:tab w:val="right" w:pos="9355"/>
        </w:tabs>
        <w:rPr>
          <w:rFonts w:ascii="Times New Roman" w:hAnsi="Times New Roman" w:cs="Times New Roman"/>
          <w:sz w:val="24"/>
          <w:szCs w:val="24"/>
        </w:rPr>
      </w:pPr>
    </w:p>
    <w:p w:rsidR="00AB16C9" w:rsidRDefault="00AB16C9" w:rsidP="00AB16C9">
      <w:pPr>
        <w:tabs>
          <w:tab w:val="left" w:pos="1440"/>
          <w:tab w:val="right" w:pos="9355"/>
        </w:tabs>
        <w:rPr>
          <w:rFonts w:ascii="Times New Roman" w:hAnsi="Times New Roman" w:cs="Times New Roman"/>
          <w:sz w:val="24"/>
          <w:szCs w:val="24"/>
        </w:rPr>
      </w:pPr>
    </w:p>
    <w:p w:rsidR="00AB16C9" w:rsidRDefault="00AB16C9" w:rsidP="00AB16C9">
      <w:pPr>
        <w:tabs>
          <w:tab w:val="left" w:pos="1440"/>
          <w:tab w:val="right" w:pos="9355"/>
        </w:tabs>
        <w:rPr>
          <w:rFonts w:ascii="Times New Roman" w:hAnsi="Times New Roman" w:cs="Times New Roman"/>
          <w:sz w:val="24"/>
          <w:szCs w:val="24"/>
        </w:rPr>
      </w:pPr>
    </w:p>
    <w:p w:rsidR="00AB16C9" w:rsidRPr="00BE1B6E" w:rsidRDefault="00AB16C9" w:rsidP="00AB16C9">
      <w:pPr>
        <w:tabs>
          <w:tab w:val="left" w:pos="1440"/>
          <w:tab w:val="right" w:pos="9355"/>
        </w:tabs>
        <w:rPr>
          <w:rFonts w:ascii="Times New Roman" w:hAnsi="Times New Roman" w:cs="Times New Roman"/>
          <w:sz w:val="24"/>
          <w:szCs w:val="24"/>
        </w:rPr>
      </w:pPr>
    </w:p>
    <w:p w:rsidR="00AB16C9" w:rsidRDefault="00AB16C9" w:rsidP="00AB16C9">
      <w:pPr>
        <w:tabs>
          <w:tab w:val="left" w:pos="1440"/>
          <w:tab w:val="right" w:pos="9355"/>
        </w:tabs>
        <w:rPr>
          <w:rFonts w:ascii="Times New Roman" w:hAnsi="Times New Roman" w:cs="Times New Roman"/>
          <w:sz w:val="24"/>
          <w:szCs w:val="24"/>
        </w:rPr>
      </w:pPr>
    </w:p>
    <w:p w:rsidR="00AB16C9" w:rsidRDefault="00AB16C9" w:rsidP="00AB16C9">
      <w:pPr>
        <w:tabs>
          <w:tab w:val="left" w:pos="1440"/>
          <w:tab w:val="right" w:pos="9355"/>
        </w:tabs>
        <w:rPr>
          <w:rFonts w:ascii="Times New Roman" w:hAnsi="Times New Roman" w:cs="Times New Roman"/>
          <w:sz w:val="24"/>
          <w:szCs w:val="24"/>
        </w:rPr>
      </w:pPr>
    </w:p>
    <w:p w:rsidR="00AB16C9" w:rsidRDefault="00AB16C9" w:rsidP="00AB16C9">
      <w:pPr>
        <w:tabs>
          <w:tab w:val="left" w:pos="1440"/>
          <w:tab w:val="right" w:pos="9355"/>
        </w:tabs>
        <w:rPr>
          <w:rFonts w:ascii="Times New Roman" w:hAnsi="Times New Roman" w:cs="Times New Roman"/>
          <w:sz w:val="24"/>
          <w:szCs w:val="24"/>
        </w:rPr>
      </w:pPr>
    </w:p>
    <w:p w:rsidR="00AB16C9" w:rsidRDefault="00457465" w:rsidP="00AB16C9">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lang w:eastAsia="ru-RU"/>
        </w:rPr>
        <w:pict>
          <v:shape id="_x0000_s1089" type="#_x0000_t176" style="position:absolute;margin-left:-5.55pt;margin-top:10.75pt;width:206.2pt;height:92.7pt;z-index:251711488">
            <v:textbox>
              <w:txbxContent>
                <w:p w:rsidR="009F2FB3" w:rsidRPr="009E7975" w:rsidRDefault="009F2FB3" w:rsidP="00AB16C9">
                  <w:pPr>
                    <w:rPr>
                      <w:rFonts w:ascii="Times New Roman" w:hAnsi="Times New Roman" w:cs="Times New Roman"/>
                      <w:sz w:val="16"/>
                      <w:szCs w:val="16"/>
                    </w:rPr>
                  </w:pPr>
                  <w:r w:rsidRPr="009E7975">
                    <w:rPr>
                      <w:rFonts w:ascii="Times New Roman" w:hAnsi="Times New Roman" w:cs="Times New Roman"/>
                      <w:b/>
                      <w:sz w:val="16"/>
                      <w:szCs w:val="16"/>
                    </w:rPr>
                    <w:t>Наименования строк ведомственной структуры</w:t>
                  </w:r>
                  <w:r>
                    <w:rPr>
                      <w:rFonts w:ascii="Times New Roman" w:hAnsi="Times New Roman" w:cs="Times New Roman"/>
                      <w:sz w:val="16"/>
                      <w:szCs w:val="16"/>
                    </w:rPr>
                    <w:t xml:space="preserve"> являются комбинированными и </w:t>
                  </w:r>
                  <w:r w:rsidRPr="009E7975">
                    <w:rPr>
                      <w:rFonts w:ascii="Times New Roman" w:hAnsi="Times New Roman" w:cs="Times New Roman"/>
                      <w:b/>
                      <w:sz w:val="16"/>
                      <w:szCs w:val="16"/>
                    </w:rPr>
                    <w:t>включают наименования целевых статей</w:t>
                  </w:r>
                  <w:r>
                    <w:rPr>
                      <w:rFonts w:ascii="Times New Roman" w:hAnsi="Times New Roman" w:cs="Times New Roman"/>
                      <w:sz w:val="16"/>
                      <w:szCs w:val="16"/>
                    </w:rPr>
                    <w:t xml:space="preserve"> (с учетом наименований детализирующих их программ и направлений расходов) </w:t>
                  </w:r>
                  <w:r w:rsidRPr="009E7975">
                    <w:rPr>
                      <w:rFonts w:ascii="Times New Roman" w:hAnsi="Times New Roman" w:cs="Times New Roman"/>
                      <w:b/>
                      <w:sz w:val="16"/>
                      <w:szCs w:val="16"/>
                    </w:rPr>
                    <w:t>и групп видов расходов</w:t>
                  </w:r>
                  <w:r>
                    <w:rPr>
                      <w:rFonts w:ascii="Times New Roman" w:hAnsi="Times New Roman" w:cs="Times New Roman"/>
                      <w:sz w:val="16"/>
                      <w:szCs w:val="16"/>
                    </w:rPr>
                    <w:t xml:space="preserve"> (приводятся в скобках) классификации расходов бюджетов</w:t>
                  </w:r>
                </w:p>
              </w:txbxContent>
            </v:textbox>
          </v:shape>
        </w:pict>
      </w:r>
      <w:r>
        <w:rPr>
          <w:rFonts w:ascii="Times New Roman" w:hAnsi="Times New Roman" w:cs="Times New Roman"/>
          <w:noProof/>
          <w:sz w:val="24"/>
          <w:szCs w:val="24"/>
          <w:lang w:eastAsia="ru-RU"/>
        </w:rPr>
        <w:pict>
          <v:shape id="_x0000_s1087" type="#_x0000_t109" style="position:absolute;margin-left:210.45pt;margin-top:10.75pt;width:265pt;height:92.7pt;z-index:251709440">
            <v:textbox>
              <w:txbxContent>
                <w:p w:rsidR="009F2FB3" w:rsidRDefault="009F2FB3" w:rsidP="00AB16C9">
                  <w:pPr>
                    <w:tabs>
                      <w:tab w:val="left" w:pos="1440"/>
                      <w:tab w:val="right" w:pos="9355"/>
                    </w:tabs>
                    <w:spacing w:after="0" w:line="240" w:lineRule="auto"/>
                    <w:jc w:val="center"/>
                    <w:rPr>
                      <w:rFonts w:ascii="Times New Roman" w:hAnsi="Times New Roman" w:cs="Times New Roman"/>
                      <w:sz w:val="16"/>
                      <w:szCs w:val="16"/>
                    </w:rPr>
                  </w:pPr>
                  <w:r w:rsidRPr="009E7975">
                    <w:rPr>
                      <w:rFonts w:ascii="Times New Roman" w:hAnsi="Times New Roman" w:cs="Times New Roman"/>
                      <w:sz w:val="16"/>
                      <w:szCs w:val="16"/>
                    </w:rPr>
                    <w:t xml:space="preserve">Структура целевой статьи </w:t>
                  </w:r>
                </w:p>
                <w:p w:rsidR="009F2FB3" w:rsidRPr="009E7975" w:rsidRDefault="009F2FB3" w:rsidP="00AB16C9">
                  <w:pPr>
                    <w:tabs>
                      <w:tab w:val="left" w:pos="1440"/>
                      <w:tab w:val="right" w:pos="9355"/>
                    </w:tabs>
                    <w:spacing w:after="0" w:line="240" w:lineRule="auto"/>
                    <w:jc w:val="center"/>
                    <w:rPr>
                      <w:rFonts w:ascii="Times New Roman" w:hAnsi="Times New Roman" w:cs="Times New Roman"/>
                      <w:b/>
                      <w:sz w:val="16"/>
                      <w:szCs w:val="16"/>
                      <w:u w:val="single"/>
                    </w:rPr>
                  </w:pPr>
                  <w:r w:rsidRPr="009E7975">
                    <w:rPr>
                      <w:rFonts w:ascii="Times New Roman" w:hAnsi="Times New Roman" w:cs="Times New Roman"/>
                      <w:b/>
                      <w:sz w:val="16"/>
                      <w:szCs w:val="16"/>
                      <w:u w:val="single"/>
                    </w:rPr>
                    <w:t>35 0 1030</w:t>
                  </w:r>
                </w:p>
                <w:p w:rsidR="009F2FB3" w:rsidRPr="009E7975" w:rsidRDefault="009F2FB3" w:rsidP="00AB16C9">
                  <w:pPr>
                    <w:tabs>
                      <w:tab w:val="left" w:pos="1440"/>
                      <w:tab w:val="right" w:pos="9355"/>
                    </w:tabs>
                    <w:spacing w:after="0" w:line="240" w:lineRule="auto"/>
                    <w:rPr>
                      <w:rFonts w:ascii="Times New Roman" w:hAnsi="Times New Roman" w:cs="Times New Roman"/>
                      <w:sz w:val="16"/>
                      <w:szCs w:val="16"/>
                    </w:rPr>
                  </w:pPr>
                  <w:r w:rsidRPr="009E7975">
                    <w:rPr>
                      <w:rFonts w:ascii="Times New Roman" w:hAnsi="Times New Roman" w:cs="Times New Roman"/>
                      <w:b/>
                      <w:sz w:val="16"/>
                      <w:szCs w:val="16"/>
                      <w:u w:val="single"/>
                    </w:rPr>
                    <w:t>Ведомственная программа 35</w:t>
                  </w:r>
                  <w:r w:rsidRPr="009E7975">
                    <w:rPr>
                      <w:rFonts w:ascii="Times New Roman" w:hAnsi="Times New Roman" w:cs="Times New Roman"/>
                      <w:sz w:val="16"/>
                      <w:szCs w:val="16"/>
                    </w:rPr>
                    <w:t xml:space="preserve">  «Развитие</w:t>
                  </w:r>
                  <w:r w:rsidRPr="006B0DBD">
                    <w:rPr>
                      <w:rFonts w:ascii="Times New Roman" w:hAnsi="Times New Roman" w:cs="Times New Roman"/>
                      <w:sz w:val="24"/>
                      <w:szCs w:val="24"/>
                    </w:rPr>
                    <w:t xml:space="preserve"> </w:t>
                  </w:r>
                  <w:r w:rsidRPr="009E7975">
                    <w:rPr>
                      <w:rFonts w:ascii="Times New Roman" w:hAnsi="Times New Roman" w:cs="Times New Roman"/>
                      <w:sz w:val="16"/>
                      <w:szCs w:val="16"/>
                    </w:rPr>
                    <w:t>физической культуры и спорта</w:t>
                  </w:r>
                  <w:r w:rsidRPr="006B0DBD">
                    <w:rPr>
                      <w:rFonts w:ascii="Times New Roman" w:hAnsi="Times New Roman" w:cs="Times New Roman"/>
                      <w:sz w:val="24"/>
                      <w:szCs w:val="24"/>
                    </w:rPr>
                    <w:t xml:space="preserve"> </w:t>
                  </w:r>
                  <w:r w:rsidRPr="009E7975">
                    <w:rPr>
                      <w:rFonts w:ascii="Times New Roman" w:hAnsi="Times New Roman" w:cs="Times New Roman"/>
                      <w:sz w:val="16"/>
                      <w:szCs w:val="16"/>
                    </w:rPr>
                    <w:t>на территории</w:t>
                  </w:r>
                  <w:r w:rsidRPr="006B0DBD">
                    <w:rPr>
                      <w:rFonts w:ascii="Times New Roman" w:hAnsi="Times New Roman" w:cs="Times New Roman"/>
                      <w:sz w:val="24"/>
                      <w:szCs w:val="24"/>
                    </w:rPr>
                    <w:t xml:space="preserve"> </w:t>
                  </w:r>
                  <w:r w:rsidRPr="009E7975">
                    <w:rPr>
                      <w:rFonts w:ascii="Times New Roman" w:hAnsi="Times New Roman" w:cs="Times New Roman"/>
                      <w:sz w:val="16"/>
                      <w:szCs w:val="16"/>
                    </w:rPr>
                    <w:t>муниципального образования город Энгельс Энгельсского муниципального района Саратовской области" на 2014 - 2016 годы»</w:t>
                  </w:r>
                </w:p>
                <w:p w:rsidR="009F2FB3" w:rsidRPr="009E7975" w:rsidRDefault="009F2FB3" w:rsidP="00AB16C9">
                  <w:pPr>
                    <w:tabs>
                      <w:tab w:val="left" w:pos="1440"/>
                      <w:tab w:val="right" w:pos="9355"/>
                    </w:tabs>
                    <w:spacing w:after="0" w:line="240" w:lineRule="auto"/>
                    <w:rPr>
                      <w:rFonts w:ascii="Times New Roman" w:hAnsi="Times New Roman" w:cs="Times New Roman"/>
                      <w:b/>
                      <w:sz w:val="16"/>
                      <w:szCs w:val="16"/>
                      <w:u w:val="single"/>
                    </w:rPr>
                  </w:pPr>
                  <w:r w:rsidRPr="009E7975">
                    <w:rPr>
                      <w:rFonts w:ascii="Times New Roman" w:hAnsi="Times New Roman" w:cs="Times New Roman"/>
                      <w:b/>
                      <w:sz w:val="16"/>
                      <w:szCs w:val="16"/>
                      <w:u w:val="single"/>
                    </w:rPr>
                    <w:t>Подпрограмма 0</w:t>
                  </w:r>
                </w:p>
                <w:p w:rsidR="009F2FB3" w:rsidRPr="009E7975" w:rsidRDefault="009F2FB3" w:rsidP="00AB16C9">
                  <w:pPr>
                    <w:tabs>
                      <w:tab w:val="left" w:pos="1440"/>
                      <w:tab w:val="right" w:pos="9355"/>
                    </w:tabs>
                    <w:spacing w:after="0" w:line="240" w:lineRule="auto"/>
                    <w:rPr>
                      <w:rFonts w:ascii="Times New Roman" w:hAnsi="Times New Roman" w:cs="Times New Roman"/>
                      <w:sz w:val="16"/>
                      <w:szCs w:val="16"/>
                    </w:rPr>
                  </w:pPr>
                  <w:r w:rsidRPr="009E7975">
                    <w:rPr>
                      <w:rFonts w:ascii="Times New Roman" w:hAnsi="Times New Roman" w:cs="Times New Roman"/>
                      <w:b/>
                      <w:sz w:val="16"/>
                      <w:szCs w:val="16"/>
                      <w:u w:val="single"/>
                    </w:rPr>
                    <w:t xml:space="preserve">Направление расходов 1030 </w:t>
                  </w:r>
                  <w:r w:rsidRPr="009E7975">
                    <w:rPr>
                      <w:rFonts w:ascii="Times New Roman" w:hAnsi="Times New Roman" w:cs="Times New Roman"/>
                      <w:sz w:val="16"/>
                      <w:szCs w:val="16"/>
                    </w:rPr>
                    <w:t>«Организация и проведение физкультурно-оздоровительных и</w:t>
                  </w:r>
                  <w:r w:rsidRPr="003C0A2D">
                    <w:rPr>
                      <w:rFonts w:ascii="Times New Roman" w:hAnsi="Times New Roman" w:cs="Times New Roman"/>
                      <w:sz w:val="24"/>
                      <w:szCs w:val="24"/>
                    </w:rPr>
                    <w:t xml:space="preserve"> </w:t>
                  </w:r>
                  <w:r w:rsidRPr="009E7975">
                    <w:rPr>
                      <w:rFonts w:ascii="Times New Roman" w:hAnsi="Times New Roman" w:cs="Times New Roman"/>
                      <w:sz w:val="16"/>
                      <w:szCs w:val="16"/>
                    </w:rPr>
                    <w:t>спортивно-массовых мероприятий»</w:t>
                  </w:r>
                </w:p>
                <w:p w:rsidR="009F2FB3" w:rsidRPr="009E7975" w:rsidRDefault="009F2FB3" w:rsidP="00AB16C9">
                  <w:pPr>
                    <w:spacing w:after="0" w:line="240" w:lineRule="auto"/>
                    <w:rPr>
                      <w:rFonts w:ascii="Times New Roman" w:hAnsi="Times New Roman" w:cs="Times New Roman"/>
                      <w:sz w:val="16"/>
                      <w:szCs w:val="16"/>
                    </w:rPr>
                  </w:pPr>
                </w:p>
              </w:txbxContent>
            </v:textbox>
          </v:shape>
        </w:pict>
      </w:r>
    </w:p>
    <w:p w:rsidR="00AB16C9" w:rsidRDefault="00AB16C9" w:rsidP="00AB16C9">
      <w:pPr>
        <w:tabs>
          <w:tab w:val="left" w:pos="1440"/>
          <w:tab w:val="right" w:pos="9355"/>
        </w:tabs>
        <w:rPr>
          <w:rFonts w:ascii="Times New Roman" w:hAnsi="Times New Roman" w:cs="Times New Roman"/>
          <w:sz w:val="24"/>
          <w:szCs w:val="24"/>
        </w:rPr>
      </w:pPr>
    </w:p>
    <w:p w:rsidR="00AB16C9" w:rsidRDefault="00AB16C9" w:rsidP="00AB16C9">
      <w:pPr>
        <w:tabs>
          <w:tab w:val="left" w:pos="1440"/>
          <w:tab w:val="right" w:pos="9355"/>
        </w:tabs>
        <w:rPr>
          <w:rFonts w:ascii="Times New Roman" w:hAnsi="Times New Roman" w:cs="Times New Roman"/>
          <w:sz w:val="24"/>
          <w:szCs w:val="24"/>
        </w:rPr>
      </w:pPr>
    </w:p>
    <w:p w:rsidR="00AB16C9" w:rsidRDefault="00757F7D" w:rsidP="00AB16C9">
      <w:pPr>
        <w:tabs>
          <w:tab w:val="left" w:pos="1440"/>
          <w:tab w:val="right" w:pos="9355"/>
        </w:tabs>
        <w:rPr>
          <w:rFonts w:ascii="Times New Roman" w:hAnsi="Times New Roman" w:cs="Times New Roman"/>
          <w:sz w:val="24"/>
          <w:szCs w:val="24"/>
        </w:rPr>
      </w:pPr>
      <w:r w:rsidRPr="00757F7D">
        <w:rPr>
          <w:rFonts w:ascii="Times New Roman" w:hAnsi="Times New Roman" w:cs="Times New Roman"/>
          <w:noProof/>
          <w:sz w:val="24"/>
          <w:szCs w:val="24"/>
          <w:lang w:eastAsia="ru-RU"/>
        </w:rPr>
        <w:lastRenderedPageBreak/>
        <w:drawing>
          <wp:inline distT="0" distB="0" distL="0" distR="0">
            <wp:extent cx="6103798" cy="5603443"/>
            <wp:effectExtent l="19050" t="0" r="11252"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83699" w:rsidRDefault="00D83699" w:rsidP="001C769E">
      <w:pPr>
        <w:tabs>
          <w:tab w:val="left" w:pos="1134"/>
        </w:tabs>
        <w:ind w:firstLine="709"/>
        <w:jc w:val="center"/>
        <w:rPr>
          <w:b/>
        </w:rPr>
      </w:pPr>
    </w:p>
    <w:tbl>
      <w:tblPr>
        <w:tblW w:w="9475" w:type="dxa"/>
        <w:tblInd w:w="96" w:type="dxa"/>
        <w:tblLayout w:type="fixed"/>
        <w:tblLook w:val="04A0"/>
      </w:tblPr>
      <w:tblGrid>
        <w:gridCol w:w="1764"/>
        <w:gridCol w:w="2359"/>
        <w:gridCol w:w="1843"/>
        <w:gridCol w:w="1975"/>
        <w:gridCol w:w="1534"/>
      </w:tblGrid>
      <w:tr w:rsidR="005D6947" w:rsidRPr="00D016C5" w:rsidTr="005D6947">
        <w:trPr>
          <w:trHeight w:val="20"/>
        </w:trPr>
        <w:tc>
          <w:tcPr>
            <w:tcW w:w="1764" w:type="dxa"/>
            <w:tcBorders>
              <w:top w:val="nil"/>
              <w:left w:val="nil"/>
              <w:bottom w:val="nil"/>
              <w:right w:val="nil"/>
            </w:tcBorders>
          </w:tcPr>
          <w:p w:rsidR="005D6947" w:rsidRPr="00D016C5" w:rsidRDefault="005D6947" w:rsidP="00D016C5">
            <w:pPr>
              <w:spacing w:after="0" w:line="240" w:lineRule="auto"/>
              <w:jc w:val="center"/>
              <w:rPr>
                <w:rFonts w:ascii="Times New Roman" w:eastAsia="Times New Roman" w:hAnsi="Times New Roman" w:cs="Times New Roman"/>
                <w:b/>
                <w:bCs/>
                <w:sz w:val="32"/>
                <w:szCs w:val="32"/>
                <w:lang w:eastAsia="ru-RU"/>
              </w:rPr>
            </w:pPr>
          </w:p>
        </w:tc>
        <w:tc>
          <w:tcPr>
            <w:tcW w:w="7711" w:type="dxa"/>
            <w:gridSpan w:val="4"/>
            <w:tcBorders>
              <w:top w:val="nil"/>
              <w:left w:val="nil"/>
              <w:bottom w:val="nil"/>
              <w:right w:val="nil"/>
            </w:tcBorders>
            <w:shd w:val="clear" w:color="auto" w:fill="auto"/>
            <w:vAlign w:val="center"/>
            <w:hideMark/>
          </w:tcPr>
          <w:p w:rsidR="005D6947" w:rsidRPr="00D016C5" w:rsidRDefault="005D6947" w:rsidP="00D016C5">
            <w:pPr>
              <w:spacing w:after="0" w:line="240" w:lineRule="auto"/>
              <w:jc w:val="center"/>
              <w:rPr>
                <w:rFonts w:ascii="Times New Roman" w:eastAsia="Times New Roman" w:hAnsi="Times New Roman" w:cs="Times New Roman"/>
                <w:b/>
                <w:bCs/>
                <w:sz w:val="32"/>
                <w:szCs w:val="32"/>
                <w:lang w:eastAsia="ru-RU"/>
              </w:rPr>
            </w:pPr>
            <w:r w:rsidRPr="00C86741">
              <w:rPr>
                <w:rFonts w:ascii="Times New Roman" w:eastAsia="Times New Roman" w:hAnsi="Times New Roman" w:cs="Times New Roman"/>
                <w:b/>
                <w:bCs/>
                <w:sz w:val="32"/>
                <w:szCs w:val="32"/>
                <w:lang w:eastAsia="ru-RU"/>
              </w:rPr>
              <w:t>Структура расходной части бюджета МО г. Энгельс на 2014 год</w:t>
            </w:r>
          </w:p>
        </w:tc>
      </w:tr>
      <w:tr w:rsidR="005D6947" w:rsidRPr="00D016C5" w:rsidTr="005D6947">
        <w:trPr>
          <w:trHeight w:val="20"/>
        </w:trPr>
        <w:tc>
          <w:tcPr>
            <w:tcW w:w="4123" w:type="dxa"/>
            <w:gridSpan w:val="2"/>
            <w:tcBorders>
              <w:top w:val="nil"/>
              <w:left w:val="nil"/>
              <w:bottom w:val="single" w:sz="4" w:space="0" w:color="auto"/>
              <w:right w:val="nil"/>
            </w:tcBorders>
            <w:shd w:val="clear" w:color="auto" w:fill="auto"/>
            <w:noWrap/>
            <w:vAlign w:val="center"/>
            <w:hideMark/>
          </w:tcPr>
          <w:p w:rsidR="005D6947" w:rsidRPr="00D016C5" w:rsidRDefault="005D6947" w:rsidP="00D016C5">
            <w:pPr>
              <w:spacing w:after="0" w:line="240" w:lineRule="auto"/>
              <w:rPr>
                <w:rFonts w:ascii="Times New Roman" w:eastAsia="Times New Roman" w:hAnsi="Times New Roman" w:cs="Times New Roman"/>
                <w:sz w:val="28"/>
                <w:szCs w:val="28"/>
                <w:lang w:eastAsia="ru-RU"/>
              </w:rPr>
            </w:pPr>
          </w:p>
        </w:tc>
        <w:tc>
          <w:tcPr>
            <w:tcW w:w="1843" w:type="dxa"/>
            <w:tcBorders>
              <w:top w:val="nil"/>
              <w:left w:val="nil"/>
              <w:bottom w:val="single" w:sz="4" w:space="0" w:color="auto"/>
              <w:right w:val="nil"/>
            </w:tcBorders>
            <w:shd w:val="clear" w:color="auto" w:fill="auto"/>
            <w:noWrap/>
            <w:vAlign w:val="center"/>
            <w:hideMark/>
          </w:tcPr>
          <w:p w:rsidR="005D6947" w:rsidRPr="00D016C5" w:rsidRDefault="005D6947" w:rsidP="00D016C5">
            <w:pPr>
              <w:spacing w:after="0" w:line="240" w:lineRule="auto"/>
              <w:rPr>
                <w:rFonts w:ascii="Times New Roman" w:eastAsia="Times New Roman" w:hAnsi="Times New Roman" w:cs="Times New Roman"/>
                <w:sz w:val="28"/>
                <w:szCs w:val="28"/>
                <w:lang w:eastAsia="ru-RU"/>
              </w:rPr>
            </w:pPr>
          </w:p>
        </w:tc>
        <w:tc>
          <w:tcPr>
            <w:tcW w:w="1975" w:type="dxa"/>
            <w:tcBorders>
              <w:top w:val="nil"/>
              <w:left w:val="nil"/>
              <w:bottom w:val="single" w:sz="4" w:space="0" w:color="auto"/>
              <w:right w:val="nil"/>
            </w:tcBorders>
          </w:tcPr>
          <w:p w:rsidR="005D6947" w:rsidRPr="00D016C5" w:rsidRDefault="005D6947" w:rsidP="00D016C5">
            <w:pPr>
              <w:spacing w:after="0" w:line="240" w:lineRule="auto"/>
              <w:jc w:val="center"/>
              <w:rPr>
                <w:rFonts w:ascii="Times New Roman" w:eastAsia="Times New Roman" w:hAnsi="Times New Roman" w:cs="Times New Roman"/>
                <w:sz w:val="28"/>
                <w:szCs w:val="28"/>
                <w:lang w:eastAsia="ru-RU"/>
              </w:rPr>
            </w:pPr>
          </w:p>
        </w:tc>
        <w:tc>
          <w:tcPr>
            <w:tcW w:w="1534" w:type="dxa"/>
            <w:tcBorders>
              <w:top w:val="nil"/>
              <w:left w:val="nil"/>
              <w:bottom w:val="single" w:sz="4" w:space="0" w:color="auto"/>
              <w:right w:val="nil"/>
            </w:tcBorders>
            <w:shd w:val="clear" w:color="auto" w:fill="auto"/>
            <w:noWrap/>
            <w:vAlign w:val="center"/>
            <w:hideMark/>
          </w:tcPr>
          <w:p w:rsidR="005D6947" w:rsidRPr="00D016C5" w:rsidRDefault="005D6947" w:rsidP="00D016C5">
            <w:pPr>
              <w:spacing w:after="0" w:line="240" w:lineRule="auto"/>
              <w:jc w:val="center"/>
              <w:rPr>
                <w:rFonts w:ascii="Times New Roman" w:eastAsia="Times New Roman" w:hAnsi="Times New Roman" w:cs="Times New Roman"/>
                <w:sz w:val="28"/>
                <w:szCs w:val="28"/>
                <w:lang w:eastAsia="ru-RU"/>
              </w:rPr>
            </w:pP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5D6947" w:rsidRPr="005D6947" w:rsidRDefault="005D6947" w:rsidP="00D016C5">
            <w:pPr>
              <w:spacing w:after="0" w:line="240" w:lineRule="auto"/>
              <w:jc w:val="center"/>
              <w:rPr>
                <w:rFonts w:ascii="Times New Roman" w:eastAsia="Times New Roman" w:hAnsi="Times New Roman" w:cs="Times New Roman"/>
                <w:b/>
                <w:sz w:val="24"/>
                <w:szCs w:val="24"/>
                <w:lang w:eastAsia="ru-RU"/>
              </w:rPr>
            </w:pPr>
            <w:r w:rsidRPr="005D6947">
              <w:rPr>
                <w:rFonts w:ascii="Times New Roman" w:eastAsia="Times New Roman" w:hAnsi="Times New Roman" w:cs="Times New Roman"/>
                <w:b/>
                <w:sz w:val="24"/>
                <w:szCs w:val="24"/>
                <w:lang w:eastAsia="ru-RU"/>
              </w:rPr>
              <w:t>Наименование</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D6947" w:rsidRPr="005D6947" w:rsidRDefault="005D6947" w:rsidP="00D83699">
            <w:pPr>
              <w:spacing w:after="0" w:line="240" w:lineRule="auto"/>
              <w:jc w:val="center"/>
              <w:rPr>
                <w:rFonts w:ascii="Times New Roman" w:eastAsia="Times New Roman" w:hAnsi="Times New Roman" w:cs="Times New Roman"/>
                <w:b/>
                <w:sz w:val="24"/>
                <w:szCs w:val="24"/>
                <w:lang w:eastAsia="ru-RU"/>
              </w:rPr>
            </w:pPr>
            <w:r w:rsidRPr="005D6947">
              <w:rPr>
                <w:rFonts w:ascii="Times New Roman" w:eastAsia="Times New Roman" w:hAnsi="Times New Roman" w:cs="Times New Roman"/>
                <w:b/>
                <w:sz w:val="24"/>
                <w:szCs w:val="24"/>
                <w:lang w:eastAsia="ru-RU"/>
              </w:rPr>
              <w:t>Первоначальный план</w:t>
            </w:r>
          </w:p>
          <w:p w:rsidR="005D6947" w:rsidRPr="005D6947" w:rsidRDefault="005D6947" w:rsidP="00D83699">
            <w:pPr>
              <w:spacing w:after="0" w:line="240" w:lineRule="auto"/>
              <w:jc w:val="center"/>
              <w:rPr>
                <w:rFonts w:ascii="Times New Roman" w:eastAsia="Times New Roman" w:hAnsi="Times New Roman" w:cs="Times New Roman"/>
                <w:b/>
                <w:sz w:val="24"/>
                <w:szCs w:val="24"/>
                <w:lang w:eastAsia="ru-RU"/>
              </w:rPr>
            </w:pPr>
            <w:r w:rsidRPr="005D6947">
              <w:rPr>
                <w:rFonts w:ascii="Times New Roman" w:eastAsia="Times New Roman" w:hAnsi="Times New Roman" w:cs="Times New Roman"/>
                <w:b/>
                <w:sz w:val="24"/>
                <w:szCs w:val="24"/>
                <w:lang w:eastAsia="ru-RU"/>
              </w:rPr>
              <w:t>тыс. рублей</w:t>
            </w:r>
          </w:p>
        </w:tc>
        <w:tc>
          <w:tcPr>
            <w:tcW w:w="19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D6947" w:rsidRPr="005D6947" w:rsidRDefault="005D6947" w:rsidP="005D694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Уточненный </w:t>
            </w:r>
            <w:r w:rsidRPr="005D6947">
              <w:rPr>
                <w:rFonts w:ascii="Times New Roman" w:eastAsia="Times New Roman" w:hAnsi="Times New Roman" w:cs="Times New Roman"/>
                <w:b/>
                <w:sz w:val="24"/>
                <w:szCs w:val="24"/>
                <w:lang w:eastAsia="ru-RU"/>
              </w:rPr>
              <w:t>план</w:t>
            </w:r>
          </w:p>
          <w:p w:rsidR="005D6947" w:rsidRPr="005D6947" w:rsidRDefault="005D6947" w:rsidP="005D6947">
            <w:pPr>
              <w:spacing w:after="0" w:line="240" w:lineRule="auto"/>
              <w:jc w:val="center"/>
              <w:rPr>
                <w:rFonts w:ascii="Times New Roman" w:eastAsia="Times New Roman" w:hAnsi="Times New Roman" w:cs="Times New Roman"/>
                <w:b/>
                <w:sz w:val="24"/>
                <w:szCs w:val="24"/>
                <w:lang w:eastAsia="ru-RU"/>
              </w:rPr>
            </w:pPr>
            <w:r w:rsidRPr="005D6947">
              <w:rPr>
                <w:rFonts w:ascii="Times New Roman" w:eastAsia="Times New Roman" w:hAnsi="Times New Roman" w:cs="Times New Roman"/>
                <w:b/>
                <w:sz w:val="24"/>
                <w:szCs w:val="24"/>
                <w:lang w:eastAsia="ru-RU"/>
              </w:rPr>
              <w:t>тыс. рублей</w:t>
            </w:r>
          </w:p>
        </w:tc>
        <w:tc>
          <w:tcPr>
            <w:tcW w:w="1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D6947" w:rsidRPr="005D6947" w:rsidRDefault="005D6947" w:rsidP="00D016C5">
            <w:pPr>
              <w:spacing w:after="0" w:line="240" w:lineRule="auto"/>
              <w:jc w:val="center"/>
              <w:rPr>
                <w:rFonts w:ascii="Times New Roman" w:eastAsia="Times New Roman" w:hAnsi="Times New Roman" w:cs="Times New Roman"/>
                <w:b/>
                <w:sz w:val="24"/>
                <w:szCs w:val="24"/>
                <w:lang w:eastAsia="ru-RU"/>
              </w:rPr>
            </w:pPr>
            <w:r w:rsidRPr="005D6947">
              <w:rPr>
                <w:rFonts w:ascii="Times New Roman" w:eastAsia="Times New Roman" w:hAnsi="Times New Roman" w:cs="Times New Roman"/>
                <w:b/>
                <w:sz w:val="24"/>
                <w:szCs w:val="24"/>
                <w:lang w:eastAsia="ru-RU"/>
              </w:rPr>
              <w:t>Удельный вес, %</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5D6947" w:rsidRDefault="005D6947" w:rsidP="00D83699">
            <w:pPr>
              <w:spacing w:after="0" w:line="240" w:lineRule="auto"/>
              <w:rPr>
                <w:rFonts w:ascii="Times New Roman" w:eastAsia="Times New Roman" w:hAnsi="Times New Roman" w:cs="Times New Roman"/>
                <w:b/>
                <w:bCs/>
                <w:sz w:val="24"/>
                <w:szCs w:val="24"/>
                <w:lang w:eastAsia="ru-RU"/>
              </w:rPr>
            </w:pPr>
            <w:r w:rsidRPr="005D6947">
              <w:rPr>
                <w:rFonts w:ascii="Times New Roman" w:eastAsia="Times New Roman" w:hAnsi="Times New Roman" w:cs="Times New Roman"/>
                <w:b/>
                <w:bCs/>
                <w:sz w:val="24"/>
                <w:szCs w:val="24"/>
                <w:lang w:eastAsia="ru-RU"/>
              </w:rPr>
              <w:t>ВСЕГО:</w:t>
            </w:r>
          </w:p>
        </w:tc>
        <w:tc>
          <w:tcPr>
            <w:tcW w:w="1843"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5D6947" w:rsidRDefault="005D6947" w:rsidP="00D016C5">
            <w:pPr>
              <w:spacing w:after="0" w:line="240" w:lineRule="auto"/>
              <w:jc w:val="center"/>
              <w:rPr>
                <w:rFonts w:ascii="Times New Roman" w:eastAsia="Times New Roman" w:hAnsi="Times New Roman" w:cs="Times New Roman"/>
                <w:b/>
                <w:bCs/>
                <w:sz w:val="24"/>
                <w:szCs w:val="24"/>
                <w:lang w:eastAsia="ru-RU"/>
              </w:rPr>
            </w:pPr>
            <w:r w:rsidRPr="005D6947">
              <w:rPr>
                <w:rFonts w:ascii="Times New Roman" w:eastAsia="Times New Roman" w:hAnsi="Times New Roman" w:cs="Times New Roman"/>
                <w:b/>
                <w:bCs/>
                <w:sz w:val="24"/>
                <w:szCs w:val="24"/>
                <w:lang w:eastAsia="ru-RU"/>
              </w:rPr>
              <w:t>599 541,4</w:t>
            </w:r>
          </w:p>
        </w:tc>
        <w:tc>
          <w:tcPr>
            <w:tcW w:w="1975" w:type="dxa"/>
            <w:tcBorders>
              <w:top w:val="single" w:sz="4" w:space="0" w:color="auto"/>
              <w:left w:val="single" w:sz="4" w:space="0" w:color="auto"/>
              <w:bottom w:val="single" w:sz="4" w:space="0" w:color="auto"/>
              <w:right w:val="single" w:sz="4" w:space="0" w:color="auto"/>
            </w:tcBorders>
            <w:shd w:val="clear" w:color="000000" w:fill="CCFFCC"/>
          </w:tcPr>
          <w:p w:rsidR="005D6947" w:rsidRPr="005D6947" w:rsidRDefault="001E6AF3" w:rsidP="007344E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622 801,8</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5D6947" w:rsidRDefault="005D6947" w:rsidP="00D016C5">
            <w:pPr>
              <w:spacing w:after="0" w:line="240" w:lineRule="auto"/>
              <w:jc w:val="center"/>
              <w:rPr>
                <w:rFonts w:ascii="Times New Roman" w:eastAsia="Times New Roman" w:hAnsi="Times New Roman" w:cs="Times New Roman"/>
                <w:b/>
                <w:bCs/>
                <w:sz w:val="24"/>
                <w:szCs w:val="24"/>
                <w:lang w:eastAsia="ru-RU"/>
              </w:rPr>
            </w:pPr>
            <w:r w:rsidRPr="005D6947">
              <w:rPr>
                <w:rFonts w:ascii="Times New Roman" w:eastAsia="Times New Roman" w:hAnsi="Times New Roman" w:cs="Times New Roman"/>
                <w:b/>
                <w:bCs/>
                <w:sz w:val="24"/>
                <w:szCs w:val="24"/>
                <w:lang w:eastAsia="ru-RU"/>
              </w:rPr>
              <w:t>100,0%</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Общегосударственные вопросы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29 585,5</w:t>
            </w:r>
          </w:p>
        </w:tc>
        <w:tc>
          <w:tcPr>
            <w:tcW w:w="1975" w:type="dxa"/>
            <w:tcBorders>
              <w:top w:val="single" w:sz="4" w:space="0" w:color="auto"/>
              <w:left w:val="single" w:sz="4" w:space="0" w:color="auto"/>
              <w:bottom w:val="single" w:sz="4" w:space="0" w:color="auto"/>
              <w:right w:val="single" w:sz="4" w:space="0" w:color="auto"/>
            </w:tcBorders>
          </w:tcPr>
          <w:p w:rsidR="005D6947" w:rsidRPr="005D6947" w:rsidRDefault="000717C8" w:rsidP="007D7B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D7BB2">
              <w:rPr>
                <w:rFonts w:ascii="Times New Roman" w:eastAsia="Times New Roman" w:hAnsi="Times New Roman" w:cs="Times New Roman"/>
                <w:sz w:val="24"/>
                <w:szCs w:val="24"/>
                <w:lang w:eastAsia="ru-RU"/>
              </w:rPr>
              <w:t>1 603,8</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7D7BB2" w:rsidP="00BA45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5D6947" w:rsidRPr="00F42DB3">
              <w:rPr>
                <w:rFonts w:ascii="Times New Roman" w:eastAsia="Times New Roman" w:hAnsi="Times New Roman" w:cs="Times New Roman"/>
                <w:sz w:val="24"/>
                <w:szCs w:val="24"/>
                <w:lang w:eastAsia="ru-RU"/>
              </w:rPr>
              <w:t>%</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7 785,7</w:t>
            </w:r>
          </w:p>
        </w:tc>
        <w:tc>
          <w:tcPr>
            <w:tcW w:w="1975" w:type="dxa"/>
            <w:tcBorders>
              <w:top w:val="single" w:sz="4" w:space="0" w:color="auto"/>
              <w:left w:val="single" w:sz="4" w:space="0" w:color="auto"/>
              <w:bottom w:val="single" w:sz="4" w:space="0" w:color="auto"/>
              <w:right w:val="single" w:sz="4" w:space="0" w:color="auto"/>
            </w:tcBorders>
            <w:vAlign w:val="center"/>
          </w:tcPr>
          <w:p w:rsidR="005D6947" w:rsidRPr="005D6947" w:rsidRDefault="005D6947" w:rsidP="007D7BB2">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7</w:t>
            </w:r>
            <w:r w:rsidR="007D7BB2">
              <w:rPr>
                <w:rFonts w:ascii="Times New Roman" w:eastAsia="Times New Roman" w:hAnsi="Times New Roman" w:cs="Times New Roman"/>
                <w:sz w:val="24"/>
                <w:szCs w:val="24"/>
                <w:lang w:eastAsia="ru-RU"/>
              </w:rPr>
              <w:t> 609,7</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C86741" w:rsidP="007D7B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D7BB2">
              <w:rPr>
                <w:rFonts w:ascii="Times New Roman" w:eastAsia="Times New Roman" w:hAnsi="Times New Roman" w:cs="Times New Roman"/>
                <w:sz w:val="24"/>
                <w:szCs w:val="24"/>
                <w:lang w:eastAsia="ru-RU"/>
              </w:rPr>
              <w:t>2</w:t>
            </w:r>
            <w:r w:rsidR="005D6947" w:rsidRPr="00F42DB3">
              <w:rPr>
                <w:rFonts w:ascii="Times New Roman" w:eastAsia="Times New Roman" w:hAnsi="Times New Roman" w:cs="Times New Roman"/>
                <w:sz w:val="24"/>
                <w:szCs w:val="24"/>
                <w:lang w:eastAsia="ru-RU"/>
              </w:rPr>
              <w:t>%</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Национальная экономика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233 168,6</w:t>
            </w:r>
          </w:p>
        </w:tc>
        <w:tc>
          <w:tcPr>
            <w:tcW w:w="1975" w:type="dxa"/>
            <w:tcBorders>
              <w:top w:val="single" w:sz="4" w:space="0" w:color="auto"/>
              <w:left w:val="single" w:sz="4" w:space="0" w:color="auto"/>
              <w:bottom w:val="single" w:sz="4" w:space="0" w:color="auto"/>
              <w:right w:val="single" w:sz="4" w:space="0" w:color="auto"/>
            </w:tcBorders>
          </w:tcPr>
          <w:p w:rsidR="005D6947" w:rsidRPr="005D6947" w:rsidRDefault="007D7BB2" w:rsidP="00BA45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294 327,7</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3142C3" w:rsidP="007D7B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D7BB2">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007D7BB2">
              <w:rPr>
                <w:rFonts w:ascii="Times New Roman" w:eastAsia="Times New Roman" w:hAnsi="Times New Roman" w:cs="Times New Roman"/>
                <w:sz w:val="24"/>
                <w:szCs w:val="24"/>
                <w:lang w:eastAsia="ru-RU"/>
              </w:rPr>
              <w:t>3</w:t>
            </w:r>
            <w:r w:rsidR="005D6947" w:rsidRPr="00F42DB3">
              <w:rPr>
                <w:rFonts w:ascii="Times New Roman" w:eastAsia="Times New Roman" w:hAnsi="Times New Roman" w:cs="Times New Roman"/>
                <w:sz w:val="24"/>
                <w:szCs w:val="24"/>
                <w:lang w:eastAsia="ru-RU"/>
              </w:rPr>
              <w:t>%</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Жилищно-коммунальное хозяйство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215 753,7</w:t>
            </w:r>
          </w:p>
        </w:tc>
        <w:tc>
          <w:tcPr>
            <w:tcW w:w="1975" w:type="dxa"/>
            <w:tcBorders>
              <w:top w:val="single" w:sz="4" w:space="0" w:color="auto"/>
              <w:left w:val="single" w:sz="4" w:space="0" w:color="auto"/>
              <w:bottom w:val="single" w:sz="4" w:space="0" w:color="auto"/>
              <w:right w:val="single" w:sz="4" w:space="0" w:color="auto"/>
            </w:tcBorders>
          </w:tcPr>
          <w:p w:rsidR="005D6947" w:rsidRPr="005D6947" w:rsidRDefault="002C4A10" w:rsidP="007D7B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D58BE">
              <w:rPr>
                <w:rFonts w:ascii="Times New Roman" w:eastAsia="Times New Roman" w:hAnsi="Times New Roman" w:cs="Times New Roman"/>
                <w:sz w:val="24"/>
                <w:szCs w:val="24"/>
                <w:lang w:eastAsia="ru-RU"/>
              </w:rPr>
              <w:t>5</w:t>
            </w:r>
            <w:r w:rsidR="007D7BB2">
              <w:rPr>
                <w:rFonts w:ascii="Times New Roman" w:eastAsia="Times New Roman" w:hAnsi="Times New Roman" w:cs="Times New Roman"/>
                <w:sz w:val="24"/>
                <w:szCs w:val="24"/>
                <w:lang w:eastAsia="ru-RU"/>
              </w:rPr>
              <w:t>2</w:t>
            </w:r>
            <w:r w:rsidR="007A5A70">
              <w:rPr>
                <w:rFonts w:ascii="Times New Roman" w:eastAsia="Times New Roman" w:hAnsi="Times New Roman" w:cs="Times New Roman"/>
                <w:sz w:val="24"/>
                <w:szCs w:val="24"/>
                <w:lang w:eastAsia="ru-RU"/>
              </w:rPr>
              <w:t> </w:t>
            </w:r>
            <w:r w:rsidR="007D7BB2">
              <w:rPr>
                <w:rFonts w:ascii="Times New Roman" w:eastAsia="Times New Roman" w:hAnsi="Times New Roman" w:cs="Times New Roman"/>
                <w:sz w:val="24"/>
                <w:szCs w:val="24"/>
                <w:lang w:eastAsia="ru-RU"/>
              </w:rPr>
              <w:t>393</w:t>
            </w:r>
            <w:r w:rsidR="007A5A70">
              <w:rPr>
                <w:rFonts w:ascii="Times New Roman" w:eastAsia="Times New Roman" w:hAnsi="Times New Roman" w:cs="Times New Roman"/>
                <w:sz w:val="24"/>
                <w:szCs w:val="24"/>
                <w:lang w:eastAsia="ru-RU"/>
              </w:rPr>
              <w:t>,</w:t>
            </w:r>
            <w:r w:rsidR="00674479">
              <w:rPr>
                <w:rFonts w:ascii="Times New Roman" w:eastAsia="Times New Roman" w:hAnsi="Times New Roman" w:cs="Times New Roman"/>
                <w:sz w:val="24"/>
                <w:szCs w:val="24"/>
                <w:lang w:eastAsia="ru-RU"/>
              </w:rPr>
              <w:t>1</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2C4A10"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E6AF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1E6AF3">
              <w:rPr>
                <w:rFonts w:ascii="Times New Roman" w:eastAsia="Times New Roman" w:hAnsi="Times New Roman" w:cs="Times New Roman"/>
                <w:sz w:val="24"/>
                <w:szCs w:val="24"/>
                <w:lang w:eastAsia="ru-RU"/>
              </w:rPr>
              <w:t>5</w:t>
            </w:r>
            <w:r w:rsidR="005D6947" w:rsidRPr="00F42DB3">
              <w:rPr>
                <w:rFonts w:ascii="Times New Roman" w:eastAsia="Times New Roman" w:hAnsi="Times New Roman" w:cs="Times New Roman"/>
                <w:sz w:val="24"/>
                <w:szCs w:val="24"/>
                <w:lang w:eastAsia="ru-RU"/>
              </w:rPr>
              <w:t>%</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Образование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20 423,9</w:t>
            </w:r>
          </w:p>
        </w:tc>
        <w:tc>
          <w:tcPr>
            <w:tcW w:w="1975" w:type="dxa"/>
            <w:tcBorders>
              <w:top w:val="single" w:sz="4" w:space="0" w:color="auto"/>
              <w:left w:val="single" w:sz="4" w:space="0" w:color="auto"/>
              <w:bottom w:val="single" w:sz="4" w:space="0" w:color="auto"/>
              <w:right w:val="single" w:sz="4" w:space="0" w:color="auto"/>
            </w:tcBorders>
            <w:vAlign w:val="center"/>
          </w:tcPr>
          <w:p w:rsidR="005D6947" w:rsidRPr="005D6947" w:rsidRDefault="00D15321" w:rsidP="009D58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D58BE">
              <w:rPr>
                <w:rFonts w:ascii="Times New Roman" w:eastAsia="Times New Roman" w:hAnsi="Times New Roman" w:cs="Times New Roman"/>
                <w:sz w:val="24"/>
                <w:szCs w:val="24"/>
                <w:lang w:eastAsia="ru-RU"/>
              </w:rPr>
              <w:t>3 921,5</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1E6AF3" w:rsidP="009D58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5D6947" w:rsidRPr="00F42DB3">
              <w:rPr>
                <w:rFonts w:ascii="Times New Roman" w:eastAsia="Times New Roman" w:hAnsi="Times New Roman" w:cs="Times New Roman"/>
                <w:sz w:val="24"/>
                <w:szCs w:val="24"/>
                <w:lang w:eastAsia="ru-RU"/>
              </w:rPr>
              <w:t>%</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83699">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 xml:space="preserve">Культура, кинематография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64 580,7</w:t>
            </w:r>
          </w:p>
        </w:tc>
        <w:tc>
          <w:tcPr>
            <w:tcW w:w="1975" w:type="dxa"/>
            <w:tcBorders>
              <w:top w:val="single" w:sz="4" w:space="0" w:color="auto"/>
              <w:left w:val="single" w:sz="4" w:space="0" w:color="auto"/>
              <w:bottom w:val="single" w:sz="4" w:space="0" w:color="auto"/>
              <w:right w:val="single" w:sz="4" w:space="0" w:color="auto"/>
            </w:tcBorders>
            <w:vAlign w:val="center"/>
          </w:tcPr>
          <w:p w:rsidR="005D6947" w:rsidRPr="005D6947" w:rsidRDefault="005D6947" w:rsidP="001E6AF3">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6</w:t>
            </w:r>
            <w:r w:rsidR="001E6AF3">
              <w:rPr>
                <w:rFonts w:ascii="Times New Roman" w:eastAsia="Times New Roman" w:hAnsi="Times New Roman" w:cs="Times New Roman"/>
                <w:sz w:val="24"/>
                <w:szCs w:val="24"/>
                <w:lang w:eastAsia="ru-RU"/>
              </w:rPr>
              <w:t>1</w:t>
            </w:r>
            <w:r w:rsidRPr="005D6947">
              <w:rPr>
                <w:rFonts w:ascii="Times New Roman" w:eastAsia="Times New Roman" w:hAnsi="Times New Roman" w:cs="Times New Roman"/>
                <w:sz w:val="24"/>
                <w:szCs w:val="24"/>
                <w:lang w:eastAsia="ru-RU"/>
              </w:rPr>
              <w:t xml:space="preserve"> </w:t>
            </w:r>
            <w:r w:rsidR="001E6AF3">
              <w:rPr>
                <w:rFonts w:ascii="Times New Roman" w:eastAsia="Times New Roman" w:hAnsi="Times New Roman" w:cs="Times New Roman"/>
                <w:sz w:val="24"/>
                <w:szCs w:val="24"/>
                <w:lang w:eastAsia="ru-RU"/>
              </w:rPr>
              <w:t>827</w:t>
            </w:r>
            <w:r w:rsidRPr="005D6947">
              <w:rPr>
                <w:rFonts w:ascii="Times New Roman" w:eastAsia="Times New Roman" w:hAnsi="Times New Roman" w:cs="Times New Roman"/>
                <w:sz w:val="24"/>
                <w:szCs w:val="24"/>
                <w:lang w:eastAsia="ru-RU"/>
              </w:rPr>
              <w:t>,</w:t>
            </w:r>
            <w:r w:rsidR="001E6AF3">
              <w:rPr>
                <w:rFonts w:ascii="Times New Roman" w:eastAsia="Times New Roman" w:hAnsi="Times New Roman" w:cs="Times New Roman"/>
                <w:sz w:val="24"/>
                <w:szCs w:val="24"/>
                <w:lang w:eastAsia="ru-RU"/>
              </w:rPr>
              <w:t>5</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1E6AF3"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5D6947" w:rsidRPr="00F42DB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r w:rsidR="005D6947" w:rsidRPr="00F42DB3">
              <w:rPr>
                <w:rFonts w:ascii="Times New Roman" w:eastAsia="Times New Roman" w:hAnsi="Times New Roman" w:cs="Times New Roman"/>
                <w:sz w:val="24"/>
                <w:szCs w:val="24"/>
                <w:lang w:eastAsia="ru-RU"/>
              </w:rPr>
              <w:t>%</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Физическая культура и спорт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6 671,4</w:t>
            </w:r>
          </w:p>
        </w:tc>
        <w:tc>
          <w:tcPr>
            <w:tcW w:w="1975" w:type="dxa"/>
            <w:tcBorders>
              <w:top w:val="single" w:sz="4" w:space="0" w:color="auto"/>
              <w:left w:val="single" w:sz="4" w:space="0" w:color="auto"/>
              <w:bottom w:val="single" w:sz="4" w:space="0" w:color="auto"/>
              <w:right w:val="single" w:sz="4" w:space="0" w:color="auto"/>
            </w:tcBorders>
            <w:vAlign w:val="center"/>
          </w:tcPr>
          <w:p w:rsidR="005D6947" w:rsidRPr="005D6947" w:rsidRDefault="00D15321"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E6AF3">
              <w:rPr>
                <w:rFonts w:ascii="Times New Roman" w:eastAsia="Times New Roman" w:hAnsi="Times New Roman" w:cs="Times New Roman"/>
                <w:sz w:val="24"/>
                <w:szCs w:val="24"/>
                <w:lang w:eastAsia="ru-RU"/>
              </w:rPr>
              <w:t>2</w:t>
            </w:r>
            <w:r w:rsidR="005D6947" w:rsidRPr="005D6947">
              <w:rPr>
                <w:rFonts w:ascii="Times New Roman" w:eastAsia="Times New Roman" w:hAnsi="Times New Roman" w:cs="Times New Roman"/>
                <w:sz w:val="24"/>
                <w:szCs w:val="24"/>
                <w:lang w:eastAsia="ru-RU"/>
              </w:rPr>
              <w:t xml:space="preserve"> </w:t>
            </w:r>
            <w:r w:rsidR="001E6AF3">
              <w:rPr>
                <w:rFonts w:ascii="Times New Roman" w:eastAsia="Times New Roman" w:hAnsi="Times New Roman" w:cs="Times New Roman"/>
                <w:sz w:val="24"/>
                <w:szCs w:val="24"/>
                <w:lang w:eastAsia="ru-RU"/>
              </w:rPr>
              <w:t>002</w:t>
            </w:r>
            <w:r w:rsidR="005D6947" w:rsidRPr="005D6947">
              <w:rPr>
                <w:rFonts w:ascii="Times New Roman" w:eastAsia="Times New Roman" w:hAnsi="Times New Roman" w:cs="Times New Roman"/>
                <w:sz w:val="24"/>
                <w:szCs w:val="24"/>
                <w:lang w:eastAsia="ru-RU"/>
              </w:rPr>
              <w:t>,</w:t>
            </w:r>
            <w:r w:rsidR="001E6AF3">
              <w:rPr>
                <w:rFonts w:ascii="Times New Roman" w:eastAsia="Times New Roman" w:hAnsi="Times New Roman" w:cs="Times New Roman"/>
                <w:sz w:val="24"/>
                <w:szCs w:val="24"/>
                <w:lang w:eastAsia="ru-RU"/>
              </w:rPr>
              <w:t>0</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3142C3"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15321">
              <w:rPr>
                <w:rFonts w:ascii="Times New Roman" w:eastAsia="Times New Roman" w:hAnsi="Times New Roman" w:cs="Times New Roman"/>
                <w:sz w:val="24"/>
                <w:szCs w:val="24"/>
                <w:lang w:eastAsia="ru-RU"/>
              </w:rPr>
              <w:t>,</w:t>
            </w:r>
            <w:r w:rsidR="001E6AF3">
              <w:rPr>
                <w:rFonts w:ascii="Times New Roman" w:eastAsia="Times New Roman" w:hAnsi="Times New Roman" w:cs="Times New Roman"/>
                <w:sz w:val="24"/>
                <w:szCs w:val="24"/>
                <w:lang w:eastAsia="ru-RU"/>
              </w:rPr>
              <w:t>9</w:t>
            </w:r>
            <w:r w:rsidR="005D6947" w:rsidRPr="00F42DB3">
              <w:rPr>
                <w:rFonts w:ascii="Times New Roman" w:eastAsia="Times New Roman" w:hAnsi="Times New Roman" w:cs="Times New Roman"/>
                <w:sz w:val="24"/>
                <w:szCs w:val="24"/>
                <w:lang w:eastAsia="ru-RU"/>
              </w:rPr>
              <w:t>%</w:t>
            </w:r>
          </w:p>
        </w:tc>
      </w:tr>
      <w:tr w:rsidR="005D6947" w:rsidRPr="00D016C5" w:rsidTr="005D6947">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Социальная политика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592,7</w:t>
            </w:r>
          </w:p>
        </w:tc>
        <w:tc>
          <w:tcPr>
            <w:tcW w:w="1975" w:type="dxa"/>
            <w:tcBorders>
              <w:top w:val="single" w:sz="4" w:space="0" w:color="auto"/>
              <w:left w:val="single" w:sz="4" w:space="0" w:color="auto"/>
              <w:bottom w:val="single" w:sz="4" w:space="0" w:color="auto"/>
              <w:right w:val="single" w:sz="4" w:space="0" w:color="auto"/>
            </w:tcBorders>
            <w:vAlign w:val="center"/>
          </w:tcPr>
          <w:p w:rsidR="005D6947" w:rsidRPr="005D6947" w:rsidRDefault="005D6947" w:rsidP="001E6AF3">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5</w:t>
            </w:r>
            <w:r w:rsidR="001E6AF3">
              <w:rPr>
                <w:rFonts w:ascii="Times New Roman" w:eastAsia="Times New Roman" w:hAnsi="Times New Roman" w:cs="Times New Roman"/>
                <w:sz w:val="24"/>
                <w:szCs w:val="24"/>
                <w:lang w:eastAsia="ru-RU"/>
              </w:rPr>
              <w:t>20</w:t>
            </w:r>
            <w:r w:rsidRPr="005D6947">
              <w:rPr>
                <w:rFonts w:ascii="Times New Roman" w:eastAsia="Times New Roman" w:hAnsi="Times New Roman" w:cs="Times New Roman"/>
                <w:sz w:val="24"/>
                <w:szCs w:val="24"/>
                <w:lang w:eastAsia="ru-RU"/>
              </w:rPr>
              <w:t>,</w:t>
            </w:r>
            <w:r w:rsidR="001E6AF3">
              <w:rPr>
                <w:rFonts w:ascii="Times New Roman" w:eastAsia="Times New Roman" w:hAnsi="Times New Roman" w:cs="Times New Roman"/>
                <w:sz w:val="24"/>
                <w:szCs w:val="24"/>
                <w:lang w:eastAsia="ru-RU"/>
              </w:rPr>
              <w:t>6</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5D6947" w:rsidP="00D016C5">
            <w:pPr>
              <w:spacing w:after="0" w:line="240" w:lineRule="auto"/>
              <w:jc w:val="center"/>
              <w:rPr>
                <w:rFonts w:ascii="Times New Roman" w:eastAsia="Times New Roman" w:hAnsi="Times New Roman" w:cs="Times New Roman"/>
                <w:sz w:val="24"/>
                <w:szCs w:val="24"/>
                <w:lang w:eastAsia="ru-RU"/>
              </w:rPr>
            </w:pPr>
            <w:r w:rsidRPr="00F42DB3">
              <w:rPr>
                <w:rFonts w:ascii="Times New Roman" w:eastAsia="Times New Roman" w:hAnsi="Times New Roman" w:cs="Times New Roman"/>
                <w:sz w:val="24"/>
                <w:szCs w:val="24"/>
                <w:lang w:eastAsia="ru-RU"/>
              </w:rPr>
              <w:t>0,1%</w:t>
            </w:r>
          </w:p>
        </w:tc>
      </w:tr>
      <w:tr w:rsidR="005D6947" w:rsidRPr="00D016C5" w:rsidTr="00F42DB3">
        <w:trPr>
          <w:trHeight w:val="20"/>
        </w:trPr>
        <w:tc>
          <w:tcPr>
            <w:tcW w:w="4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Обслуживание муниципального долга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5 207,7</w:t>
            </w:r>
          </w:p>
        </w:tc>
        <w:tc>
          <w:tcPr>
            <w:tcW w:w="1975" w:type="dxa"/>
            <w:tcBorders>
              <w:top w:val="single" w:sz="4" w:space="0" w:color="auto"/>
              <w:left w:val="single" w:sz="4" w:space="0" w:color="auto"/>
              <w:bottom w:val="single" w:sz="4" w:space="0" w:color="auto"/>
              <w:right w:val="single" w:sz="4" w:space="0" w:color="auto"/>
            </w:tcBorders>
            <w:vAlign w:val="center"/>
          </w:tcPr>
          <w:p w:rsidR="005D6947" w:rsidRPr="005D6947" w:rsidRDefault="009D58BE"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7A5A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w:t>
            </w:r>
            <w:r w:rsidR="001E6AF3">
              <w:rPr>
                <w:rFonts w:ascii="Times New Roman" w:eastAsia="Times New Roman" w:hAnsi="Times New Roman" w:cs="Times New Roman"/>
                <w:sz w:val="24"/>
                <w:szCs w:val="24"/>
                <w:lang w:eastAsia="ru-RU"/>
              </w:rPr>
              <w:t>36</w:t>
            </w:r>
            <w:r w:rsidR="007A5A70">
              <w:rPr>
                <w:rFonts w:ascii="Times New Roman" w:eastAsia="Times New Roman" w:hAnsi="Times New Roman" w:cs="Times New Roman"/>
                <w:sz w:val="24"/>
                <w:szCs w:val="24"/>
                <w:lang w:eastAsia="ru-RU"/>
              </w:rPr>
              <w:t>,</w:t>
            </w:r>
            <w:r w:rsidR="001E6AF3">
              <w:rPr>
                <w:rFonts w:ascii="Times New Roman" w:eastAsia="Times New Roman" w:hAnsi="Times New Roman" w:cs="Times New Roman"/>
                <w:sz w:val="24"/>
                <w:szCs w:val="24"/>
                <w:lang w:eastAsia="ru-RU"/>
              </w:rPr>
              <w:t>7</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9D58BE"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E6AF3">
              <w:rPr>
                <w:rFonts w:ascii="Times New Roman" w:eastAsia="Times New Roman" w:hAnsi="Times New Roman" w:cs="Times New Roman"/>
                <w:sz w:val="24"/>
                <w:szCs w:val="24"/>
                <w:lang w:eastAsia="ru-RU"/>
              </w:rPr>
              <w:t>3</w:t>
            </w:r>
            <w:r w:rsidR="005D6947" w:rsidRPr="00F42DB3">
              <w:rPr>
                <w:rFonts w:ascii="Times New Roman" w:eastAsia="Times New Roman" w:hAnsi="Times New Roman" w:cs="Times New Roman"/>
                <w:sz w:val="24"/>
                <w:szCs w:val="24"/>
                <w:lang w:eastAsia="ru-RU"/>
              </w:rPr>
              <w:t>%</w:t>
            </w:r>
          </w:p>
        </w:tc>
      </w:tr>
      <w:tr w:rsidR="005D6947" w:rsidRPr="00D016C5" w:rsidTr="00F42DB3">
        <w:trPr>
          <w:trHeight w:val="20"/>
        </w:trPr>
        <w:tc>
          <w:tcPr>
            <w:tcW w:w="4123" w:type="dxa"/>
            <w:gridSpan w:val="2"/>
            <w:tcBorders>
              <w:top w:val="nil"/>
              <w:left w:val="single" w:sz="4" w:space="0" w:color="auto"/>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5D6947" w:rsidRPr="005D6947" w:rsidRDefault="005D6947" w:rsidP="00D016C5">
            <w:pPr>
              <w:spacing w:after="0" w:line="240" w:lineRule="auto"/>
              <w:jc w:val="center"/>
              <w:rPr>
                <w:rFonts w:ascii="Times New Roman" w:eastAsia="Times New Roman" w:hAnsi="Times New Roman" w:cs="Times New Roman"/>
                <w:sz w:val="24"/>
                <w:szCs w:val="24"/>
                <w:lang w:eastAsia="ru-RU"/>
              </w:rPr>
            </w:pPr>
            <w:r w:rsidRPr="005D6947">
              <w:rPr>
                <w:rFonts w:ascii="Times New Roman" w:eastAsia="Times New Roman" w:hAnsi="Times New Roman" w:cs="Times New Roman"/>
                <w:sz w:val="24"/>
                <w:szCs w:val="24"/>
                <w:lang w:eastAsia="ru-RU"/>
              </w:rPr>
              <w:t>15 771,5</w:t>
            </w:r>
          </w:p>
        </w:tc>
        <w:tc>
          <w:tcPr>
            <w:tcW w:w="1975" w:type="dxa"/>
            <w:tcBorders>
              <w:top w:val="single" w:sz="4" w:space="0" w:color="auto"/>
              <w:left w:val="nil"/>
              <w:bottom w:val="single" w:sz="4" w:space="0" w:color="auto"/>
              <w:right w:val="single" w:sz="4" w:space="0" w:color="auto"/>
            </w:tcBorders>
            <w:vAlign w:val="center"/>
          </w:tcPr>
          <w:p w:rsidR="005D6947" w:rsidRPr="005D6947" w:rsidRDefault="001E6AF3"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r w:rsidR="005D6947" w:rsidRPr="005D69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759</w:t>
            </w:r>
            <w:r w:rsidR="005D6947" w:rsidRPr="005D69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p>
        </w:tc>
        <w:tc>
          <w:tcPr>
            <w:tcW w:w="1534"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D6947" w:rsidRPr="00F42DB3" w:rsidRDefault="001E6AF3" w:rsidP="001E6A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9D58B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005D6947" w:rsidRPr="00F42DB3">
              <w:rPr>
                <w:rFonts w:ascii="Times New Roman" w:eastAsia="Times New Roman" w:hAnsi="Times New Roman" w:cs="Times New Roman"/>
                <w:sz w:val="24"/>
                <w:szCs w:val="24"/>
                <w:lang w:eastAsia="ru-RU"/>
              </w:rPr>
              <w:t>%</w:t>
            </w:r>
          </w:p>
        </w:tc>
      </w:tr>
    </w:tbl>
    <w:p w:rsidR="00AB16C9" w:rsidRDefault="00AB16C9" w:rsidP="00AB16C9">
      <w:pPr>
        <w:tabs>
          <w:tab w:val="left" w:pos="1440"/>
          <w:tab w:val="right" w:pos="9355"/>
        </w:tabs>
        <w:rPr>
          <w:rFonts w:ascii="Times New Roman" w:hAnsi="Times New Roman" w:cs="Times New Roman"/>
          <w:sz w:val="24"/>
          <w:szCs w:val="24"/>
        </w:rPr>
      </w:pPr>
    </w:p>
    <w:tbl>
      <w:tblPr>
        <w:tblW w:w="9900" w:type="dxa"/>
        <w:tblInd w:w="96" w:type="dxa"/>
        <w:tblLook w:val="04A0"/>
      </w:tblPr>
      <w:tblGrid>
        <w:gridCol w:w="1028"/>
        <w:gridCol w:w="1925"/>
        <w:gridCol w:w="1057"/>
        <w:gridCol w:w="977"/>
        <w:gridCol w:w="1071"/>
        <w:gridCol w:w="3842"/>
      </w:tblGrid>
      <w:tr w:rsidR="006D30D7" w:rsidRPr="006D30D7" w:rsidTr="006D30D7">
        <w:trPr>
          <w:trHeight w:val="330"/>
        </w:trPr>
        <w:tc>
          <w:tcPr>
            <w:tcW w:w="9900" w:type="dxa"/>
            <w:gridSpan w:val="6"/>
            <w:tcBorders>
              <w:top w:val="nil"/>
              <w:left w:val="nil"/>
              <w:bottom w:val="nil"/>
              <w:right w:val="nil"/>
            </w:tcBorders>
            <w:shd w:val="clear" w:color="auto" w:fill="auto"/>
            <w:noWrap/>
            <w:vAlign w:val="bottom"/>
            <w:hideMark/>
          </w:tcPr>
          <w:p w:rsidR="006D30D7" w:rsidRPr="006D30D7" w:rsidRDefault="006D30D7" w:rsidP="006D30D7">
            <w:pPr>
              <w:spacing w:after="0" w:line="240" w:lineRule="auto"/>
              <w:jc w:val="center"/>
              <w:rPr>
                <w:rFonts w:ascii="Arial Narrow" w:eastAsia="Times New Roman" w:hAnsi="Arial Narrow" w:cs="Times New Roman"/>
                <w:b/>
                <w:bCs/>
                <w:i/>
                <w:iCs/>
                <w:color w:val="000000"/>
                <w:sz w:val="24"/>
                <w:szCs w:val="24"/>
                <w:lang w:eastAsia="ru-RU"/>
              </w:rPr>
            </w:pPr>
            <w:r w:rsidRPr="006D30D7">
              <w:rPr>
                <w:rFonts w:ascii="Arial Narrow" w:eastAsia="Times New Roman" w:hAnsi="Arial Narrow" w:cs="Times New Roman"/>
                <w:b/>
                <w:bCs/>
                <w:i/>
                <w:iCs/>
                <w:color w:val="000000"/>
                <w:sz w:val="24"/>
                <w:szCs w:val="24"/>
                <w:lang w:eastAsia="ru-RU"/>
              </w:rPr>
              <w:lastRenderedPageBreak/>
              <w:t>Какие изменения вносятся в бюджет МО г. Энгельс в 2014 году?</w:t>
            </w:r>
          </w:p>
        </w:tc>
      </w:tr>
      <w:tr w:rsidR="006D30D7" w:rsidRPr="006D30D7" w:rsidTr="006D30D7">
        <w:trPr>
          <w:trHeight w:val="315"/>
        </w:trPr>
        <w:tc>
          <w:tcPr>
            <w:tcW w:w="1028" w:type="dxa"/>
            <w:tcBorders>
              <w:top w:val="nil"/>
              <w:left w:val="nil"/>
              <w:bottom w:val="nil"/>
              <w:right w:val="nil"/>
            </w:tcBorders>
            <w:shd w:val="clear" w:color="auto" w:fill="auto"/>
            <w:noWrap/>
            <w:vAlign w:val="bottom"/>
            <w:hideMark/>
          </w:tcPr>
          <w:p w:rsidR="006D30D7" w:rsidRPr="006D30D7" w:rsidRDefault="006D30D7" w:rsidP="006D30D7">
            <w:pPr>
              <w:spacing w:after="0" w:line="240" w:lineRule="auto"/>
              <w:rPr>
                <w:rFonts w:ascii="Arial Narrow" w:eastAsia="Times New Roman" w:hAnsi="Arial Narrow" w:cs="Times New Roman"/>
                <w:color w:val="000000"/>
                <w:sz w:val="16"/>
                <w:szCs w:val="16"/>
                <w:lang w:eastAsia="ru-RU"/>
              </w:rPr>
            </w:pPr>
          </w:p>
        </w:tc>
        <w:tc>
          <w:tcPr>
            <w:tcW w:w="1925" w:type="dxa"/>
            <w:tcBorders>
              <w:top w:val="nil"/>
              <w:left w:val="nil"/>
              <w:bottom w:val="nil"/>
              <w:right w:val="nil"/>
            </w:tcBorders>
            <w:shd w:val="clear" w:color="auto" w:fill="auto"/>
            <w:noWrap/>
            <w:vAlign w:val="bottom"/>
            <w:hideMark/>
          </w:tcPr>
          <w:p w:rsidR="006D30D7" w:rsidRPr="006D30D7" w:rsidRDefault="006D30D7" w:rsidP="006D30D7">
            <w:pPr>
              <w:spacing w:after="0" w:line="240" w:lineRule="auto"/>
              <w:rPr>
                <w:rFonts w:ascii="Arial Narrow" w:eastAsia="Times New Roman" w:hAnsi="Arial Narrow" w:cs="Times New Roman"/>
                <w:color w:val="000000"/>
                <w:sz w:val="16"/>
                <w:szCs w:val="16"/>
                <w:lang w:eastAsia="ru-RU"/>
              </w:rPr>
            </w:pPr>
          </w:p>
        </w:tc>
        <w:tc>
          <w:tcPr>
            <w:tcW w:w="1057" w:type="dxa"/>
            <w:tcBorders>
              <w:top w:val="nil"/>
              <w:left w:val="nil"/>
              <w:bottom w:val="nil"/>
              <w:right w:val="nil"/>
            </w:tcBorders>
            <w:shd w:val="clear" w:color="auto" w:fill="auto"/>
            <w:noWrap/>
            <w:vAlign w:val="bottom"/>
            <w:hideMark/>
          </w:tcPr>
          <w:p w:rsidR="006D30D7" w:rsidRPr="006D30D7" w:rsidRDefault="006D30D7" w:rsidP="006D30D7">
            <w:pPr>
              <w:spacing w:after="0" w:line="240" w:lineRule="auto"/>
              <w:rPr>
                <w:rFonts w:ascii="Arial Narrow" w:eastAsia="Times New Roman" w:hAnsi="Arial Narrow" w:cs="Times New Roman"/>
                <w:color w:val="000000"/>
                <w:sz w:val="16"/>
                <w:szCs w:val="16"/>
                <w:lang w:eastAsia="ru-RU"/>
              </w:rPr>
            </w:pPr>
          </w:p>
        </w:tc>
        <w:tc>
          <w:tcPr>
            <w:tcW w:w="977" w:type="dxa"/>
            <w:tcBorders>
              <w:top w:val="nil"/>
              <w:left w:val="nil"/>
              <w:bottom w:val="nil"/>
              <w:right w:val="nil"/>
            </w:tcBorders>
            <w:shd w:val="clear" w:color="auto" w:fill="auto"/>
            <w:noWrap/>
            <w:vAlign w:val="bottom"/>
            <w:hideMark/>
          </w:tcPr>
          <w:p w:rsidR="006D30D7" w:rsidRPr="006D30D7" w:rsidRDefault="006D30D7" w:rsidP="006D30D7">
            <w:pPr>
              <w:spacing w:after="0" w:line="240" w:lineRule="auto"/>
              <w:rPr>
                <w:rFonts w:ascii="Arial Narrow" w:eastAsia="Times New Roman" w:hAnsi="Arial Narrow" w:cs="Times New Roman"/>
                <w:color w:val="000000"/>
                <w:sz w:val="16"/>
                <w:szCs w:val="16"/>
                <w:lang w:eastAsia="ru-RU"/>
              </w:rPr>
            </w:pPr>
          </w:p>
        </w:tc>
        <w:tc>
          <w:tcPr>
            <w:tcW w:w="1071" w:type="dxa"/>
            <w:tcBorders>
              <w:top w:val="nil"/>
              <w:left w:val="nil"/>
              <w:bottom w:val="nil"/>
              <w:right w:val="nil"/>
            </w:tcBorders>
            <w:shd w:val="clear" w:color="auto" w:fill="auto"/>
            <w:noWrap/>
            <w:vAlign w:val="bottom"/>
            <w:hideMark/>
          </w:tcPr>
          <w:p w:rsidR="006D30D7" w:rsidRPr="006D30D7" w:rsidRDefault="006D30D7" w:rsidP="006D30D7">
            <w:pPr>
              <w:spacing w:after="0" w:line="240" w:lineRule="auto"/>
              <w:rPr>
                <w:rFonts w:ascii="Arial Narrow" w:eastAsia="Times New Roman" w:hAnsi="Arial Narrow" w:cs="Times New Roman"/>
                <w:color w:val="000000"/>
                <w:sz w:val="16"/>
                <w:szCs w:val="16"/>
                <w:lang w:eastAsia="ru-RU"/>
              </w:rPr>
            </w:pPr>
          </w:p>
        </w:tc>
        <w:tc>
          <w:tcPr>
            <w:tcW w:w="3842" w:type="dxa"/>
            <w:tcBorders>
              <w:top w:val="nil"/>
              <w:left w:val="nil"/>
              <w:bottom w:val="nil"/>
              <w:right w:val="nil"/>
            </w:tcBorders>
            <w:shd w:val="clear" w:color="auto" w:fill="auto"/>
            <w:noWrap/>
            <w:vAlign w:val="bottom"/>
            <w:hideMark/>
          </w:tcPr>
          <w:p w:rsidR="006D30D7" w:rsidRPr="006D30D7" w:rsidRDefault="006D30D7" w:rsidP="006D30D7">
            <w:pPr>
              <w:spacing w:after="0" w:line="240" w:lineRule="auto"/>
              <w:rPr>
                <w:rFonts w:ascii="Arial Narrow" w:eastAsia="Times New Roman" w:hAnsi="Arial Narrow" w:cs="Times New Roman"/>
                <w:color w:val="000000"/>
                <w:sz w:val="16"/>
                <w:szCs w:val="16"/>
                <w:lang w:eastAsia="ru-RU"/>
              </w:rPr>
            </w:pPr>
          </w:p>
        </w:tc>
      </w:tr>
      <w:tr w:rsidR="006D30D7" w:rsidRPr="006D30D7" w:rsidTr="006D30D7">
        <w:trPr>
          <w:trHeight w:val="330"/>
        </w:trPr>
        <w:tc>
          <w:tcPr>
            <w:tcW w:w="9900" w:type="dxa"/>
            <w:gridSpan w:val="6"/>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6D30D7" w:rsidRPr="009673C1" w:rsidRDefault="006D30D7" w:rsidP="00C86741">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Решение ЭГСД от 15.01.2014 г. №92/01</w:t>
            </w:r>
          </w:p>
        </w:tc>
      </w:tr>
      <w:tr w:rsidR="00A80081"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A80081" w:rsidRPr="00147388" w:rsidRDefault="00A80081" w:rsidP="00C86741">
            <w:pPr>
              <w:spacing w:after="0" w:line="240" w:lineRule="auto"/>
              <w:rPr>
                <w:rFonts w:ascii="Arial Narrow" w:eastAsia="Times New Roman" w:hAnsi="Arial Narrow" w:cs="Times New Roman"/>
                <w:b/>
                <w:bCs/>
                <w:i/>
                <w:iCs/>
                <w:color w:val="538ED5"/>
                <w:sz w:val="20"/>
                <w:szCs w:val="20"/>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28</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2</w:t>
            </w:r>
            <w:r w:rsidRPr="009673C1">
              <w:rPr>
                <w:rFonts w:ascii="Arial Narrow" w:eastAsia="Times New Roman" w:hAnsi="Arial Narrow" w:cs="Times New Roman"/>
                <w:b/>
                <w:bCs/>
                <w:i/>
                <w:iCs/>
                <w:color w:val="538ED5"/>
                <w:sz w:val="24"/>
                <w:szCs w:val="24"/>
                <w:lang w:eastAsia="ru-RU"/>
              </w:rPr>
              <w:t>.2014 г. №9</w:t>
            </w:r>
            <w:r w:rsidR="00B34D89">
              <w:rPr>
                <w:rFonts w:ascii="Arial Narrow" w:eastAsia="Times New Roman" w:hAnsi="Arial Narrow" w:cs="Times New Roman"/>
                <w:b/>
                <w:bCs/>
                <w:i/>
                <w:iCs/>
                <w:color w:val="538ED5"/>
                <w:sz w:val="24"/>
                <w:szCs w:val="24"/>
                <w:lang w:eastAsia="ru-RU"/>
              </w:rPr>
              <w:t>3</w:t>
            </w:r>
            <w:r w:rsidRPr="009673C1">
              <w:rPr>
                <w:rFonts w:ascii="Arial Narrow" w:eastAsia="Times New Roman" w:hAnsi="Arial Narrow" w:cs="Times New Roman"/>
                <w:b/>
                <w:bCs/>
                <w:i/>
                <w:iCs/>
                <w:color w:val="538ED5"/>
                <w:sz w:val="24"/>
                <w:szCs w:val="24"/>
                <w:lang w:eastAsia="ru-RU"/>
              </w:rPr>
              <w:t>/01</w:t>
            </w:r>
          </w:p>
        </w:tc>
      </w:tr>
      <w:tr w:rsidR="00C86741"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C86741" w:rsidRPr="009673C1" w:rsidRDefault="00C86741" w:rsidP="00C86741">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26</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3.2014 г. №110</w:t>
            </w:r>
            <w:r w:rsidRPr="009673C1">
              <w:rPr>
                <w:rFonts w:ascii="Arial Narrow" w:eastAsia="Times New Roman" w:hAnsi="Arial Narrow" w:cs="Times New Roman"/>
                <w:b/>
                <w:bCs/>
                <w:i/>
                <w:iCs/>
                <w:color w:val="538ED5"/>
                <w:sz w:val="24"/>
                <w:szCs w:val="24"/>
                <w:lang w:eastAsia="ru-RU"/>
              </w:rPr>
              <w:t>/01</w:t>
            </w:r>
          </w:p>
        </w:tc>
      </w:tr>
      <w:tr w:rsidR="00C21976"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C21976" w:rsidRPr="009673C1" w:rsidRDefault="00C21976" w:rsidP="00C21976">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10</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4.2014 г. №116</w:t>
            </w:r>
            <w:r w:rsidRPr="009673C1">
              <w:rPr>
                <w:rFonts w:ascii="Arial Narrow" w:eastAsia="Times New Roman" w:hAnsi="Arial Narrow" w:cs="Times New Roman"/>
                <w:b/>
                <w:bCs/>
                <w:i/>
                <w:iCs/>
                <w:color w:val="538ED5"/>
                <w:sz w:val="24"/>
                <w:szCs w:val="24"/>
                <w:lang w:eastAsia="ru-RU"/>
              </w:rPr>
              <w:t>/01</w:t>
            </w:r>
          </w:p>
        </w:tc>
      </w:tr>
      <w:tr w:rsidR="003F44C7"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3F44C7" w:rsidRPr="009673C1" w:rsidRDefault="003F44C7" w:rsidP="003F44C7">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28</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5.2014 г. №134</w:t>
            </w:r>
            <w:r w:rsidRPr="009673C1">
              <w:rPr>
                <w:rFonts w:ascii="Arial Narrow" w:eastAsia="Times New Roman" w:hAnsi="Arial Narrow" w:cs="Times New Roman"/>
                <w:b/>
                <w:bCs/>
                <w:i/>
                <w:iCs/>
                <w:color w:val="538ED5"/>
                <w:sz w:val="24"/>
                <w:szCs w:val="24"/>
                <w:lang w:eastAsia="ru-RU"/>
              </w:rPr>
              <w:t>/01</w:t>
            </w:r>
          </w:p>
        </w:tc>
      </w:tr>
      <w:tr w:rsidR="00F84A40"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F84A40" w:rsidRPr="00147388" w:rsidRDefault="00F84A40" w:rsidP="00F84A40">
            <w:pPr>
              <w:spacing w:after="0" w:line="240" w:lineRule="auto"/>
              <w:rPr>
                <w:rFonts w:ascii="Arial Narrow" w:eastAsia="Times New Roman" w:hAnsi="Arial Narrow" w:cs="Times New Roman"/>
                <w:b/>
                <w:bCs/>
                <w:i/>
                <w:iCs/>
                <w:sz w:val="20"/>
                <w:szCs w:val="20"/>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30</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6.2014 г. №135</w:t>
            </w:r>
            <w:r w:rsidRPr="009673C1">
              <w:rPr>
                <w:rFonts w:ascii="Arial Narrow" w:eastAsia="Times New Roman" w:hAnsi="Arial Narrow" w:cs="Times New Roman"/>
                <w:b/>
                <w:bCs/>
                <w:i/>
                <w:iCs/>
                <w:color w:val="538ED5"/>
                <w:sz w:val="24"/>
                <w:szCs w:val="24"/>
                <w:lang w:eastAsia="ru-RU"/>
              </w:rPr>
              <w:t>/01</w:t>
            </w:r>
          </w:p>
        </w:tc>
      </w:tr>
      <w:tr w:rsidR="003142C3"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3142C3" w:rsidRPr="009673C1" w:rsidRDefault="003142C3" w:rsidP="003142C3">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30</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7.2014 г. №148</w:t>
            </w:r>
            <w:r w:rsidRPr="009673C1">
              <w:rPr>
                <w:rFonts w:ascii="Arial Narrow" w:eastAsia="Times New Roman" w:hAnsi="Arial Narrow" w:cs="Times New Roman"/>
                <w:b/>
                <w:bCs/>
                <w:i/>
                <w:iCs/>
                <w:color w:val="538ED5"/>
                <w:sz w:val="24"/>
                <w:szCs w:val="24"/>
                <w:lang w:eastAsia="ru-RU"/>
              </w:rPr>
              <w:t>/01</w:t>
            </w:r>
          </w:p>
        </w:tc>
      </w:tr>
      <w:tr w:rsidR="002C4A10"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2C4A10" w:rsidRPr="009673C1" w:rsidRDefault="002C4A10" w:rsidP="002C4A10">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30</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7.2014 г. №149</w:t>
            </w:r>
            <w:r w:rsidRPr="009673C1">
              <w:rPr>
                <w:rFonts w:ascii="Arial Narrow" w:eastAsia="Times New Roman" w:hAnsi="Arial Narrow" w:cs="Times New Roman"/>
                <w:b/>
                <w:bCs/>
                <w:i/>
                <w:iCs/>
                <w:color w:val="538ED5"/>
                <w:sz w:val="24"/>
                <w:szCs w:val="24"/>
                <w:lang w:eastAsia="ru-RU"/>
              </w:rPr>
              <w:t>/01</w:t>
            </w:r>
          </w:p>
        </w:tc>
      </w:tr>
      <w:tr w:rsidR="009D58BE"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9D58BE" w:rsidRPr="009673C1" w:rsidRDefault="009D58BE" w:rsidP="009D58BE">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24</w:t>
            </w:r>
            <w:r w:rsidRPr="009673C1">
              <w:rPr>
                <w:rFonts w:ascii="Arial Narrow" w:eastAsia="Times New Roman" w:hAnsi="Arial Narrow" w:cs="Times New Roman"/>
                <w:b/>
                <w:bCs/>
                <w:i/>
                <w:iCs/>
                <w:color w:val="538ED5"/>
                <w:sz w:val="24"/>
                <w:szCs w:val="24"/>
                <w:lang w:eastAsia="ru-RU"/>
              </w:rPr>
              <w:t>.0</w:t>
            </w:r>
            <w:r>
              <w:rPr>
                <w:rFonts w:ascii="Arial Narrow" w:eastAsia="Times New Roman" w:hAnsi="Arial Narrow" w:cs="Times New Roman"/>
                <w:b/>
                <w:bCs/>
                <w:i/>
                <w:iCs/>
                <w:color w:val="538ED5"/>
                <w:sz w:val="24"/>
                <w:szCs w:val="24"/>
                <w:lang w:eastAsia="ru-RU"/>
              </w:rPr>
              <w:t>9.2014 г. №150</w:t>
            </w:r>
            <w:r w:rsidRPr="009673C1">
              <w:rPr>
                <w:rFonts w:ascii="Arial Narrow" w:eastAsia="Times New Roman" w:hAnsi="Arial Narrow" w:cs="Times New Roman"/>
                <w:b/>
                <w:bCs/>
                <w:i/>
                <w:iCs/>
                <w:color w:val="538ED5"/>
                <w:sz w:val="24"/>
                <w:szCs w:val="24"/>
                <w:lang w:eastAsia="ru-RU"/>
              </w:rPr>
              <w:t>/01</w:t>
            </w:r>
          </w:p>
        </w:tc>
      </w:tr>
      <w:tr w:rsidR="00674479"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674479" w:rsidRPr="009673C1" w:rsidRDefault="00674479" w:rsidP="00674479">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29</w:t>
            </w:r>
            <w:r w:rsidRPr="009673C1">
              <w:rPr>
                <w:rFonts w:ascii="Arial Narrow" w:eastAsia="Times New Roman" w:hAnsi="Arial Narrow" w:cs="Times New Roman"/>
                <w:b/>
                <w:bCs/>
                <w:i/>
                <w:iCs/>
                <w:color w:val="538ED5"/>
                <w:sz w:val="24"/>
                <w:szCs w:val="24"/>
                <w:lang w:eastAsia="ru-RU"/>
              </w:rPr>
              <w:t>.</w:t>
            </w:r>
            <w:r>
              <w:rPr>
                <w:rFonts w:ascii="Arial Narrow" w:eastAsia="Times New Roman" w:hAnsi="Arial Narrow" w:cs="Times New Roman"/>
                <w:b/>
                <w:bCs/>
                <w:i/>
                <w:iCs/>
                <w:color w:val="538ED5"/>
                <w:sz w:val="24"/>
                <w:szCs w:val="24"/>
                <w:lang w:eastAsia="ru-RU"/>
              </w:rPr>
              <w:t>10.2014 г. №159</w:t>
            </w:r>
            <w:r w:rsidRPr="009673C1">
              <w:rPr>
                <w:rFonts w:ascii="Arial Narrow" w:eastAsia="Times New Roman" w:hAnsi="Arial Narrow" w:cs="Times New Roman"/>
                <w:b/>
                <w:bCs/>
                <w:i/>
                <w:iCs/>
                <w:color w:val="538ED5"/>
                <w:sz w:val="24"/>
                <w:szCs w:val="24"/>
                <w:lang w:eastAsia="ru-RU"/>
              </w:rPr>
              <w:t>/01</w:t>
            </w:r>
          </w:p>
        </w:tc>
      </w:tr>
      <w:tr w:rsidR="00BA4522"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BA4522" w:rsidRPr="009673C1" w:rsidRDefault="00BA4522" w:rsidP="00BA4522">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26</w:t>
            </w:r>
            <w:r w:rsidRPr="009673C1">
              <w:rPr>
                <w:rFonts w:ascii="Arial Narrow" w:eastAsia="Times New Roman" w:hAnsi="Arial Narrow" w:cs="Times New Roman"/>
                <w:b/>
                <w:bCs/>
                <w:i/>
                <w:iCs/>
                <w:color w:val="538ED5"/>
                <w:sz w:val="24"/>
                <w:szCs w:val="24"/>
                <w:lang w:eastAsia="ru-RU"/>
              </w:rPr>
              <w:t>.</w:t>
            </w:r>
            <w:r>
              <w:rPr>
                <w:rFonts w:ascii="Arial Narrow" w:eastAsia="Times New Roman" w:hAnsi="Arial Narrow" w:cs="Times New Roman"/>
                <w:b/>
                <w:bCs/>
                <w:i/>
                <w:iCs/>
                <w:color w:val="538ED5"/>
                <w:sz w:val="24"/>
                <w:szCs w:val="24"/>
                <w:lang w:eastAsia="ru-RU"/>
              </w:rPr>
              <w:t>11.2014 г. №167</w:t>
            </w:r>
            <w:r w:rsidRPr="009673C1">
              <w:rPr>
                <w:rFonts w:ascii="Arial Narrow" w:eastAsia="Times New Roman" w:hAnsi="Arial Narrow" w:cs="Times New Roman"/>
                <w:b/>
                <w:bCs/>
                <w:i/>
                <w:iCs/>
                <w:color w:val="538ED5"/>
                <w:sz w:val="24"/>
                <w:szCs w:val="24"/>
                <w:lang w:eastAsia="ru-RU"/>
              </w:rPr>
              <w:t>/01</w:t>
            </w:r>
          </w:p>
        </w:tc>
      </w:tr>
      <w:tr w:rsidR="001E6AF3"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1E6AF3" w:rsidRPr="009673C1" w:rsidRDefault="001E6AF3" w:rsidP="001E6AF3">
            <w:pPr>
              <w:spacing w:after="0" w:line="240" w:lineRule="auto"/>
              <w:rPr>
                <w:rFonts w:ascii="Arial Narrow" w:eastAsia="Times New Roman" w:hAnsi="Arial Narrow" w:cs="Times New Roman"/>
                <w:b/>
                <w:bCs/>
                <w:i/>
                <w:iCs/>
                <w:color w:val="538ED5"/>
                <w:sz w:val="24"/>
                <w:szCs w:val="24"/>
                <w:lang w:eastAsia="ru-RU"/>
              </w:rPr>
            </w:pPr>
            <w:r w:rsidRPr="009673C1">
              <w:rPr>
                <w:rFonts w:ascii="Arial Narrow" w:eastAsia="Times New Roman" w:hAnsi="Arial Narrow" w:cs="Times New Roman"/>
                <w:b/>
                <w:bCs/>
                <w:i/>
                <w:iCs/>
                <w:color w:val="538ED5"/>
                <w:sz w:val="24"/>
                <w:szCs w:val="24"/>
                <w:lang w:eastAsia="ru-RU"/>
              </w:rPr>
              <w:t xml:space="preserve">Решение ЭГСД от </w:t>
            </w:r>
            <w:r>
              <w:rPr>
                <w:rFonts w:ascii="Arial Narrow" w:eastAsia="Times New Roman" w:hAnsi="Arial Narrow" w:cs="Times New Roman"/>
                <w:b/>
                <w:bCs/>
                <w:i/>
                <w:iCs/>
                <w:color w:val="538ED5"/>
                <w:sz w:val="24"/>
                <w:szCs w:val="24"/>
                <w:lang w:eastAsia="ru-RU"/>
              </w:rPr>
              <w:t>24</w:t>
            </w:r>
            <w:r w:rsidRPr="009673C1">
              <w:rPr>
                <w:rFonts w:ascii="Arial Narrow" w:eastAsia="Times New Roman" w:hAnsi="Arial Narrow" w:cs="Times New Roman"/>
                <w:b/>
                <w:bCs/>
                <w:i/>
                <w:iCs/>
                <w:color w:val="538ED5"/>
                <w:sz w:val="24"/>
                <w:szCs w:val="24"/>
                <w:lang w:eastAsia="ru-RU"/>
              </w:rPr>
              <w:t>.</w:t>
            </w:r>
            <w:r>
              <w:rPr>
                <w:rFonts w:ascii="Arial Narrow" w:eastAsia="Times New Roman" w:hAnsi="Arial Narrow" w:cs="Times New Roman"/>
                <w:b/>
                <w:bCs/>
                <w:i/>
                <w:iCs/>
                <w:color w:val="538ED5"/>
                <w:sz w:val="24"/>
                <w:szCs w:val="24"/>
                <w:lang w:eastAsia="ru-RU"/>
              </w:rPr>
              <w:t>12.2014 г. №174</w:t>
            </w:r>
            <w:r w:rsidRPr="009673C1">
              <w:rPr>
                <w:rFonts w:ascii="Arial Narrow" w:eastAsia="Times New Roman" w:hAnsi="Arial Narrow" w:cs="Times New Roman"/>
                <w:b/>
                <w:bCs/>
                <w:i/>
                <w:iCs/>
                <w:color w:val="538ED5"/>
                <w:sz w:val="24"/>
                <w:szCs w:val="24"/>
                <w:lang w:eastAsia="ru-RU"/>
              </w:rPr>
              <w:t>/01</w:t>
            </w:r>
          </w:p>
        </w:tc>
      </w:tr>
      <w:tr w:rsidR="003F44C7" w:rsidRPr="00147388" w:rsidTr="0086098B">
        <w:trPr>
          <w:trHeight w:val="330"/>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3F44C7" w:rsidRDefault="003F44C7" w:rsidP="009372D3">
            <w:pPr>
              <w:spacing w:after="0" w:line="240" w:lineRule="auto"/>
              <w:rPr>
                <w:rFonts w:ascii="Arial Narrow" w:eastAsia="Times New Roman" w:hAnsi="Arial Narrow" w:cs="Times New Roman"/>
                <w:b/>
                <w:bCs/>
                <w:i/>
                <w:iCs/>
                <w:sz w:val="20"/>
                <w:szCs w:val="20"/>
                <w:lang w:eastAsia="ru-RU"/>
              </w:rPr>
            </w:pPr>
            <w:r w:rsidRPr="00147388">
              <w:rPr>
                <w:rFonts w:ascii="Arial Narrow" w:eastAsia="Times New Roman" w:hAnsi="Arial Narrow" w:cs="Times New Roman"/>
                <w:b/>
                <w:bCs/>
                <w:i/>
                <w:iCs/>
                <w:sz w:val="20"/>
                <w:szCs w:val="20"/>
                <w:lang w:eastAsia="ru-RU"/>
              </w:rPr>
              <w:t>текст</w:t>
            </w:r>
            <w:r>
              <w:rPr>
                <w:rFonts w:ascii="Arial Narrow" w:eastAsia="Times New Roman" w:hAnsi="Arial Narrow" w:cs="Times New Roman"/>
                <w:b/>
                <w:bCs/>
                <w:i/>
                <w:iCs/>
                <w:sz w:val="20"/>
                <w:szCs w:val="20"/>
                <w:lang w:eastAsia="ru-RU"/>
              </w:rPr>
              <w:t>ы Решений ЭГСД</w:t>
            </w:r>
            <w:r w:rsidRPr="00147388">
              <w:rPr>
                <w:rFonts w:ascii="Arial Narrow" w:eastAsia="Times New Roman" w:hAnsi="Arial Narrow" w:cs="Times New Roman"/>
                <w:b/>
                <w:bCs/>
                <w:i/>
                <w:iCs/>
                <w:sz w:val="20"/>
                <w:szCs w:val="20"/>
                <w:lang w:eastAsia="ru-RU"/>
              </w:rPr>
              <w:t xml:space="preserve"> смотреть здесь:</w:t>
            </w:r>
          </w:p>
          <w:p w:rsidR="003F44C7" w:rsidRPr="00147388" w:rsidRDefault="00457465" w:rsidP="009372D3">
            <w:pPr>
              <w:spacing w:after="0" w:line="240" w:lineRule="auto"/>
              <w:rPr>
                <w:rFonts w:ascii="Arial Narrow" w:eastAsia="Times New Roman" w:hAnsi="Arial Narrow" w:cs="Times New Roman"/>
                <w:b/>
                <w:bCs/>
                <w:i/>
                <w:iCs/>
                <w:color w:val="538ED5"/>
                <w:sz w:val="20"/>
                <w:szCs w:val="20"/>
                <w:lang w:eastAsia="ru-RU"/>
              </w:rPr>
            </w:pPr>
            <w:hyperlink r:id="rId76" w:history="1">
              <w:r w:rsidR="003F44C7" w:rsidRPr="00147388">
                <w:rPr>
                  <w:rFonts w:ascii="Calibri" w:eastAsia="Times New Roman" w:hAnsi="Calibri" w:cs="Times New Roman"/>
                  <w:color w:val="0000FF"/>
                  <w:sz w:val="20"/>
                  <w:szCs w:val="20"/>
                  <w:u w:val="single"/>
                  <w:lang w:eastAsia="ru-RU"/>
                </w:rPr>
                <w:t>http://engels.me/2010-06-08-17-24-21/2010-06-08-17-43-42/resheniya2014-goda</w:t>
              </w:r>
            </w:hyperlink>
          </w:p>
        </w:tc>
      </w:tr>
      <w:tr w:rsidR="003F44C7" w:rsidRPr="00147388" w:rsidTr="00C21976">
        <w:trPr>
          <w:trHeight w:val="202"/>
        </w:trPr>
        <w:tc>
          <w:tcPr>
            <w:tcW w:w="9900" w:type="dxa"/>
            <w:gridSpan w:val="6"/>
            <w:tcBorders>
              <w:top w:val="nil"/>
              <w:left w:val="single" w:sz="4" w:space="0" w:color="auto"/>
              <w:bottom w:val="single" w:sz="4" w:space="0" w:color="auto"/>
              <w:right w:val="single" w:sz="4" w:space="0" w:color="000000"/>
            </w:tcBorders>
            <w:shd w:val="clear" w:color="000000" w:fill="FDE9D9"/>
            <w:noWrap/>
            <w:vAlign w:val="bottom"/>
            <w:hideMark/>
          </w:tcPr>
          <w:p w:rsidR="003F44C7" w:rsidRPr="00147388" w:rsidRDefault="003F44C7" w:rsidP="009372D3">
            <w:pPr>
              <w:spacing w:after="0" w:line="240" w:lineRule="auto"/>
              <w:rPr>
                <w:rFonts w:ascii="Arial Narrow" w:eastAsia="Times New Roman" w:hAnsi="Arial Narrow" w:cs="Times New Roman"/>
                <w:b/>
                <w:bCs/>
                <w:i/>
                <w:iCs/>
                <w:color w:val="538ED5"/>
                <w:sz w:val="20"/>
                <w:szCs w:val="20"/>
                <w:lang w:eastAsia="ru-RU"/>
              </w:rPr>
            </w:pPr>
          </w:p>
        </w:tc>
      </w:tr>
      <w:tr w:rsidR="003F44C7" w:rsidRPr="00147388" w:rsidTr="0086098B">
        <w:trPr>
          <w:trHeight w:val="330"/>
        </w:trPr>
        <w:tc>
          <w:tcPr>
            <w:tcW w:w="9900" w:type="dxa"/>
            <w:gridSpan w:val="6"/>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3F44C7" w:rsidRDefault="003F44C7" w:rsidP="009673C1">
            <w:pPr>
              <w:spacing w:after="0" w:line="240" w:lineRule="auto"/>
              <w:rPr>
                <w:rFonts w:ascii="Arial Narrow" w:eastAsia="Times New Roman" w:hAnsi="Arial Narrow" w:cs="Times New Roman"/>
                <w:b/>
                <w:bCs/>
                <w:i/>
                <w:iCs/>
                <w:color w:val="000000"/>
                <w:sz w:val="20"/>
                <w:szCs w:val="20"/>
                <w:lang w:eastAsia="ru-RU"/>
              </w:rPr>
            </w:pPr>
          </w:p>
          <w:p w:rsidR="003F44C7" w:rsidRPr="00147388" w:rsidRDefault="003F44C7" w:rsidP="009673C1">
            <w:pPr>
              <w:spacing w:after="0" w:line="240" w:lineRule="auto"/>
              <w:rPr>
                <w:rFonts w:ascii="Arial Narrow" w:eastAsia="Times New Roman" w:hAnsi="Arial Narrow" w:cs="Times New Roman"/>
                <w:b/>
                <w:bCs/>
                <w:i/>
                <w:iCs/>
                <w:color w:val="000000"/>
                <w:sz w:val="20"/>
                <w:szCs w:val="20"/>
                <w:lang w:eastAsia="ru-RU"/>
              </w:rPr>
            </w:pPr>
            <w:r w:rsidRPr="00147388">
              <w:rPr>
                <w:rFonts w:ascii="Arial Narrow" w:eastAsia="Times New Roman" w:hAnsi="Arial Narrow" w:cs="Times New Roman"/>
                <w:b/>
                <w:bCs/>
                <w:i/>
                <w:iCs/>
                <w:color w:val="000000"/>
                <w:sz w:val="20"/>
                <w:szCs w:val="20"/>
                <w:lang w:eastAsia="ru-RU"/>
              </w:rPr>
              <w:t xml:space="preserve">О последних изменениях, вносимых в бюджет МО г. Энгельс вы можете узнать здесь: </w:t>
            </w:r>
          </w:p>
          <w:p w:rsidR="003F44C7" w:rsidRPr="00147388" w:rsidRDefault="003F44C7" w:rsidP="009673C1">
            <w:pPr>
              <w:spacing w:after="0" w:line="240" w:lineRule="auto"/>
              <w:rPr>
                <w:rFonts w:ascii="Arial Narrow" w:eastAsia="Times New Roman" w:hAnsi="Arial Narrow" w:cs="Times New Roman"/>
                <w:b/>
                <w:bCs/>
                <w:i/>
                <w:iCs/>
                <w:color w:val="000000"/>
                <w:sz w:val="20"/>
                <w:szCs w:val="20"/>
                <w:lang w:eastAsia="ru-RU"/>
              </w:rPr>
            </w:pPr>
            <w:r w:rsidRPr="00147388">
              <w:rPr>
                <w:rFonts w:ascii="Arial Narrow" w:eastAsia="Times New Roman" w:hAnsi="Arial Narrow" w:cs="Times New Roman"/>
                <w:b/>
                <w:bCs/>
                <w:i/>
                <w:iCs/>
                <w:color w:val="538ED5"/>
                <w:sz w:val="20"/>
                <w:szCs w:val="20"/>
                <w:lang w:eastAsia="ru-RU"/>
              </w:rPr>
              <w:t> </w:t>
            </w:r>
            <w:hyperlink r:id="rId77" w:history="1">
              <w:r w:rsidRPr="00147388">
                <w:rPr>
                  <w:rFonts w:ascii="Calibri" w:eastAsia="Times New Roman" w:hAnsi="Calibri" w:cs="Times New Roman"/>
                  <w:color w:val="0000FF"/>
                  <w:sz w:val="20"/>
                  <w:szCs w:val="20"/>
                  <w:u w:val="single"/>
                  <w:lang w:eastAsia="ru-RU"/>
                </w:rPr>
                <w:t>http://engels.me/2010-06-08-17-24-58/2014/budjet2014</w:t>
              </w:r>
            </w:hyperlink>
          </w:p>
        </w:tc>
      </w:tr>
      <w:tr w:rsidR="003F44C7" w:rsidRPr="00147388" w:rsidTr="00A80081">
        <w:trPr>
          <w:trHeight w:val="330"/>
        </w:trPr>
        <w:tc>
          <w:tcPr>
            <w:tcW w:w="9900" w:type="dxa"/>
            <w:gridSpan w:val="6"/>
            <w:tcBorders>
              <w:top w:val="nil"/>
              <w:left w:val="single" w:sz="4" w:space="0" w:color="auto"/>
              <w:bottom w:val="single" w:sz="4" w:space="0" w:color="auto"/>
              <w:right w:val="single" w:sz="4" w:space="0" w:color="auto"/>
            </w:tcBorders>
            <w:shd w:val="clear" w:color="000000" w:fill="FDE9D9"/>
            <w:noWrap/>
            <w:vAlign w:val="bottom"/>
            <w:hideMark/>
          </w:tcPr>
          <w:p w:rsidR="003F44C7" w:rsidRDefault="003F44C7" w:rsidP="006D30D7">
            <w:pPr>
              <w:spacing w:after="0" w:line="240" w:lineRule="auto"/>
              <w:rPr>
                <w:rFonts w:ascii="Arial Narrow" w:eastAsia="Times New Roman" w:hAnsi="Arial Narrow" w:cs="Times New Roman"/>
                <w:b/>
                <w:bCs/>
                <w:i/>
                <w:iCs/>
                <w:sz w:val="20"/>
                <w:szCs w:val="20"/>
                <w:lang w:eastAsia="ru-RU"/>
              </w:rPr>
            </w:pPr>
          </w:p>
          <w:p w:rsidR="003F44C7" w:rsidRPr="00147388" w:rsidRDefault="003F44C7" w:rsidP="006D30D7">
            <w:pPr>
              <w:spacing w:after="0" w:line="240" w:lineRule="auto"/>
              <w:rPr>
                <w:rFonts w:ascii="Arial Narrow" w:eastAsia="Times New Roman" w:hAnsi="Arial Narrow" w:cs="Times New Roman"/>
                <w:b/>
                <w:bCs/>
                <w:i/>
                <w:iCs/>
                <w:sz w:val="20"/>
                <w:szCs w:val="20"/>
                <w:lang w:eastAsia="ru-RU"/>
              </w:rPr>
            </w:pPr>
            <w:r w:rsidRPr="00147388">
              <w:rPr>
                <w:rFonts w:ascii="Arial Narrow" w:eastAsia="Times New Roman" w:hAnsi="Arial Narrow" w:cs="Times New Roman"/>
                <w:b/>
                <w:bCs/>
                <w:i/>
                <w:iCs/>
                <w:sz w:val="20"/>
                <w:szCs w:val="20"/>
                <w:lang w:eastAsia="ru-RU"/>
              </w:rPr>
              <w:t>смотреть актуальную редакцию бюджета МО г. Энгельс на 2014 год:</w:t>
            </w:r>
          </w:p>
          <w:p w:rsidR="003F44C7" w:rsidRPr="00147388" w:rsidRDefault="003F44C7" w:rsidP="006D30D7">
            <w:pPr>
              <w:spacing w:after="0" w:line="240" w:lineRule="auto"/>
              <w:rPr>
                <w:rFonts w:ascii="Calibri" w:eastAsia="Times New Roman" w:hAnsi="Calibri" w:cs="Times New Roman"/>
                <w:color w:val="0000FF"/>
                <w:sz w:val="20"/>
                <w:szCs w:val="20"/>
                <w:u w:val="single"/>
                <w:lang w:eastAsia="ru-RU"/>
              </w:rPr>
            </w:pPr>
            <w:r w:rsidRPr="00147388">
              <w:rPr>
                <w:rFonts w:ascii="Arial Narrow" w:eastAsia="Times New Roman" w:hAnsi="Arial Narrow" w:cs="Times New Roman"/>
                <w:b/>
                <w:bCs/>
                <w:i/>
                <w:iCs/>
                <w:color w:val="538ED5"/>
                <w:sz w:val="20"/>
                <w:szCs w:val="20"/>
                <w:lang w:eastAsia="ru-RU"/>
              </w:rPr>
              <w:t> </w:t>
            </w:r>
            <w:hyperlink r:id="rId78" w:history="1">
              <w:r w:rsidRPr="00147388">
                <w:rPr>
                  <w:rFonts w:ascii="Calibri" w:eastAsia="Times New Roman" w:hAnsi="Calibri" w:cs="Times New Roman"/>
                  <w:color w:val="0000FF"/>
                  <w:sz w:val="20"/>
                  <w:szCs w:val="20"/>
                  <w:u w:val="single"/>
                  <w:lang w:eastAsia="ru-RU"/>
                </w:rPr>
                <w:t>http://engels.me/2010-06-08-17-24-58/2014/budjet2014</w:t>
              </w:r>
            </w:hyperlink>
          </w:p>
        </w:tc>
      </w:tr>
    </w:tbl>
    <w:p w:rsidR="00F42DB3" w:rsidRDefault="00F42DB3" w:rsidP="00AB16C9">
      <w:pPr>
        <w:tabs>
          <w:tab w:val="left" w:pos="1440"/>
          <w:tab w:val="right" w:pos="9355"/>
        </w:tabs>
        <w:rPr>
          <w:rFonts w:ascii="Times New Roman" w:hAnsi="Times New Roman" w:cs="Times New Roman"/>
          <w:sz w:val="24"/>
          <w:szCs w:val="24"/>
        </w:rPr>
      </w:pPr>
    </w:p>
    <w:p w:rsidR="00A80081" w:rsidRDefault="00A80081" w:rsidP="00AB16C9">
      <w:pPr>
        <w:tabs>
          <w:tab w:val="left" w:pos="1440"/>
          <w:tab w:val="right" w:pos="9355"/>
        </w:tabs>
        <w:rPr>
          <w:rFonts w:ascii="Times New Roman" w:hAnsi="Times New Roman" w:cs="Times New Roman"/>
          <w:sz w:val="24"/>
          <w:szCs w:val="24"/>
        </w:rPr>
      </w:pPr>
    </w:p>
    <w:p w:rsidR="00F42DB3" w:rsidRDefault="00F42DB3" w:rsidP="00AB16C9">
      <w:pPr>
        <w:tabs>
          <w:tab w:val="left" w:pos="1440"/>
          <w:tab w:val="right" w:pos="9355"/>
        </w:tabs>
        <w:rPr>
          <w:rFonts w:ascii="Times New Roman" w:hAnsi="Times New Roman" w:cs="Times New Roman"/>
          <w:sz w:val="24"/>
          <w:szCs w:val="24"/>
        </w:rPr>
      </w:pPr>
    </w:p>
    <w:p w:rsidR="00F42DB3" w:rsidRDefault="00F42DB3" w:rsidP="00AB16C9">
      <w:pPr>
        <w:tabs>
          <w:tab w:val="left" w:pos="1440"/>
          <w:tab w:val="right" w:pos="9355"/>
        </w:tabs>
        <w:rPr>
          <w:rFonts w:ascii="Times New Roman" w:hAnsi="Times New Roman" w:cs="Times New Roman"/>
          <w:sz w:val="24"/>
          <w:szCs w:val="24"/>
        </w:rPr>
      </w:pPr>
    </w:p>
    <w:p w:rsidR="00F42DB3" w:rsidRDefault="00F42DB3" w:rsidP="00AB16C9">
      <w:pPr>
        <w:tabs>
          <w:tab w:val="left" w:pos="1440"/>
          <w:tab w:val="right" w:pos="9355"/>
        </w:tabs>
        <w:rPr>
          <w:rFonts w:ascii="Times New Roman" w:hAnsi="Times New Roman" w:cs="Times New Roman"/>
          <w:sz w:val="24"/>
          <w:szCs w:val="24"/>
        </w:rPr>
      </w:pPr>
    </w:p>
    <w:p w:rsidR="00F42DB3" w:rsidRDefault="00F42DB3" w:rsidP="00AB16C9">
      <w:pPr>
        <w:tabs>
          <w:tab w:val="left" w:pos="1440"/>
          <w:tab w:val="right" w:pos="9355"/>
        </w:tabs>
        <w:rPr>
          <w:rFonts w:ascii="Times New Roman" w:hAnsi="Times New Roman" w:cs="Times New Roman"/>
          <w:sz w:val="24"/>
          <w:szCs w:val="24"/>
        </w:rPr>
      </w:pPr>
    </w:p>
    <w:p w:rsidR="00F42DB3" w:rsidRDefault="00F42DB3"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p w:rsidR="00B42D99" w:rsidRDefault="00B42D99" w:rsidP="00AB16C9">
      <w:pPr>
        <w:tabs>
          <w:tab w:val="left" w:pos="1440"/>
          <w:tab w:val="right" w:pos="9355"/>
        </w:tabs>
        <w:rPr>
          <w:rFonts w:ascii="Times New Roman" w:hAnsi="Times New Roman" w:cs="Times New Roman"/>
          <w:sz w:val="24"/>
          <w:szCs w:val="24"/>
        </w:rPr>
      </w:pPr>
    </w:p>
    <w:tbl>
      <w:tblPr>
        <w:tblStyle w:val="a6"/>
        <w:tblW w:w="0" w:type="auto"/>
        <w:tblLook w:val="04A0"/>
      </w:tblPr>
      <w:tblGrid>
        <w:gridCol w:w="9571"/>
      </w:tblGrid>
      <w:tr w:rsidR="00EB398C" w:rsidTr="00EB398C">
        <w:trPr>
          <w:trHeight w:val="876"/>
        </w:trPr>
        <w:tc>
          <w:tcPr>
            <w:tcW w:w="9571" w:type="dxa"/>
            <w:tcBorders>
              <w:top w:val="nil"/>
              <w:left w:val="nil"/>
              <w:bottom w:val="single" w:sz="4" w:space="0" w:color="auto"/>
              <w:right w:val="nil"/>
            </w:tcBorders>
            <w:vAlign w:val="center"/>
          </w:tcPr>
          <w:p w:rsidR="00EB398C" w:rsidRPr="009367D8" w:rsidRDefault="00EB398C" w:rsidP="00EB398C">
            <w:pPr>
              <w:pStyle w:val="Default"/>
              <w:jc w:val="center"/>
              <w:rPr>
                <w:b/>
                <w:sz w:val="36"/>
                <w:szCs w:val="36"/>
              </w:rPr>
            </w:pPr>
            <w:r w:rsidRPr="009367D8">
              <w:rPr>
                <w:b/>
                <w:sz w:val="36"/>
                <w:szCs w:val="36"/>
              </w:rPr>
              <w:lastRenderedPageBreak/>
              <w:t>Расходы бюджета МО город Энгельс по разделам бюджетной классификации</w:t>
            </w:r>
          </w:p>
          <w:p w:rsidR="00EB398C" w:rsidRDefault="00EB398C" w:rsidP="00EB398C">
            <w:pPr>
              <w:pStyle w:val="Default"/>
              <w:jc w:val="center"/>
              <w:rPr>
                <w:b/>
                <w:sz w:val="28"/>
                <w:szCs w:val="28"/>
              </w:rPr>
            </w:pPr>
          </w:p>
        </w:tc>
      </w:tr>
      <w:tr w:rsidR="00EB398C" w:rsidTr="00EB398C">
        <w:trPr>
          <w:trHeight w:val="92"/>
        </w:trPr>
        <w:tc>
          <w:tcPr>
            <w:tcW w:w="9571" w:type="dxa"/>
            <w:tcBorders>
              <w:top w:val="single" w:sz="4" w:space="0" w:color="auto"/>
              <w:left w:val="nil"/>
              <w:bottom w:val="nil"/>
              <w:right w:val="nil"/>
            </w:tcBorders>
            <w:vAlign w:val="center"/>
          </w:tcPr>
          <w:p w:rsidR="00EB398C" w:rsidRPr="00757F7D" w:rsidRDefault="00EB398C" w:rsidP="00EB398C">
            <w:pPr>
              <w:pStyle w:val="Default"/>
              <w:jc w:val="center"/>
              <w:rPr>
                <w:b/>
                <w:sz w:val="28"/>
                <w:szCs w:val="28"/>
              </w:rPr>
            </w:pPr>
          </w:p>
        </w:tc>
      </w:tr>
    </w:tbl>
    <w:p w:rsidR="00757F7D" w:rsidRDefault="00757F7D" w:rsidP="00757F7D">
      <w:pPr>
        <w:pStyle w:val="Default"/>
      </w:pPr>
    </w:p>
    <w:p w:rsidR="00EB398C" w:rsidRPr="00EB398C" w:rsidRDefault="00EB398C" w:rsidP="00EB398C">
      <w:pPr>
        <w:pStyle w:val="Default"/>
        <w:numPr>
          <w:ilvl w:val="0"/>
          <w:numId w:val="14"/>
        </w:numPr>
        <w:ind w:left="1134" w:hanging="720"/>
        <w:rPr>
          <w:b/>
          <w:sz w:val="48"/>
          <w:szCs w:val="48"/>
        </w:rPr>
      </w:pPr>
      <w:r w:rsidRPr="00EB398C">
        <w:rPr>
          <w:b/>
          <w:sz w:val="48"/>
          <w:szCs w:val="48"/>
        </w:rPr>
        <w:t>Общий объем расходов в сфере национальной безопасности и правоохранительной деятельности в 2014 году – 7 </w:t>
      </w:r>
      <w:r w:rsidR="001E6AF3">
        <w:rPr>
          <w:b/>
          <w:sz w:val="48"/>
          <w:szCs w:val="48"/>
        </w:rPr>
        <w:t>609</w:t>
      </w:r>
      <w:r w:rsidRPr="00EB398C">
        <w:rPr>
          <w:b/>
          <w:sz w:val="48"/>
          <w:szCs w:val="48"/>
        </w:rPr>
        <w:t>,</w:t>
      </w:r>
      <w:r w:rsidR="001E6AF3">
        <w:rPr>
          <w:b/>
          <w:sz w:val="48"/>
          <w:szCs w:val="48"/>
        </w:rPr>
        <w:t>7</w:t>
      </w:r>
      <w:r w:rsidRPr="00EB398C">
        <w:rPr>
          <w:b/>
          <w:sz w:val="48"/>
          <w:szCs w:val="48"/>
        </w:rPr>
        <w:t xml:space="preserve"> тыс. рублей.</w:t>
      </w:r>
    </w:p>
    <w:p w:rsidR="00EB398C" w:rsidRDefault="00EB398C" w:rsidP="00EB398C">
      <w:pPr>
        <w:pStyle w:val="ab"/>
        <w:tabs>
          <w:tab w:val="left" w:pos="1440"/>
          <w:tab w:val="right" w:pos="9355"/>
        </w:tabs>
        <w:ind w:left="1418"/>
        <w:rPr>
          <w:rFonts w:ascii="Times New Roman" w:hAnsi="Times New Roman" w:cs="Times New Roman"/>
          <w:b/>
          <w:sz w:val="24"/>
          <w:szCs w:val="24"/>
        </w:rPr>
      </w:pPr>
    </w:p>
    <w:tbl>
      <w:tblPr>
        <w:tblStyle w:val="a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245"/>
      </w:tblGrid>
      <w:tr w:rsidR="00EB398C" w:rsidTr="00946AFA">
        <w:tc>
          <w:tcPr>
            <w:tcW w:w="4644" w:type="dxa"/>
          </w:tcPr>
          <w:p w:rsidR="00EB398C" w:rsidRPr="00263152" w:rsidRDefault="00EB398C" w:rsidP="00F96577">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7 609,7</w:t>
            </w:r>
          </w:p>
          <w:p w:rsidR="00EB398C" w:rsidRDefault="00EB398C" w:rsidP="00F96577">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946AFA" w:rsidRDefault="00946AFA" w:rsidP="00F96577">
            <w:pPr>
              <w:tabs>
                <w:tab w:val="left" w:pos="1440"/>
                <w:tab w:val="right" w:pos="9355"/>
              </w:tabs>
              <w:rPr>
                <w:rFonts w:ascii="Times New Roman" w:hAnsi="Times New Roman" w:cs="Times New Roman"/>
                <w:sz w:val="24"/>
                <w:szCs w:val="24"/>
              </w:rPr>
            </w:pPr>
          </w:p>
          <w:p w:rsidR="00946AFA" w:rsidRDefault="00946AFA" w:rsidP="00946AFA">
            <w:pPr>
              <w:tabs>
                <w:tab w:val="left" w:pos="1440"/>
                <w:tab w:val="right" w:pos="9355"/>
              </w:tabs>
              <w:ind w:right="-39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36367" cy="1977275"/>
                  <wp:effectExtent l="19050" t="0" r="0" b="0"/>
                  <wp:docPr id="35" name="Рисунок 34" descr="Энгельс-сп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гельс-спас.jpg"/>
                          <pic:cNvPicPr/>
                        </pic:nvPicPr>
                        <pic:blipFill>
                          <a:blip r:embed="rId79" cstate="print"/>
                          <a:stretch>
                            <a:fillRect/>
                          </a:stretch>
                        </pic:blipFill>
                        <pic:spPr>
                          <a:xfrm>
                            <a:off x="0" y="0"/>
                            <a:ext cx="2640592" cy="1980444"/>
                          </a:xfrm>
                          <a:prstGeom prst="rect">
                            <a:avLst/>
                          </a:prstGeom>
                        </pic:spPr>
                      </pic:pic>
                    </a:graphicData>
                  </a:graphic>
                </wp:inline>
              </w:drawing>
            </w:r>
          </w:p>
        </w:tc>
        <w:tc>
          <w:tcPr>
            <w:tcW w:w="5245" w:type="dxa"/>
            <w:vAlign w:val="center"/>
          </w:tcPr>
          <w:p w:rsidR="00EB398C" w:rsidRDefault="00EB398C" w:rsidP="00F96577">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Обеспечение деятельности аварийно – спасательных организаций</w:t>
            </w:r>
          </w:p>
          <w:p w:rsidR="00EB398C" w:rsidRPr="009D2195" w:rsidRDefault="00EB398C" w:rsidP="00F96577">
            <w:pPr>
              <w:pStyle w:val="ab"/>
              <w:numPr>
                <w:ilvl w:val="0"/>
                <w:numId w:val="15"/>
              </w:numPr>
              <w:tabs>
                <w:tab w:val="left" w:pos="1440"/>
                <w:tab w:val="right" w:pos="9355"/>
              </w:tabs>
              <w:rPr>
                <w:rFonts w:ascii="Times New Roman" w:hAnsi="Times New Roman" w:cs="Times New Roman"/>
                <w:sz w:val="32"/>
                <w:szCs w:val="32"/>
              </w:rPr>
            </w:pPr>
            <w:r>
              <w:rPr>
                <w:rFonts w:ascii="Times New Roman" w:hAnsi="Times New Roman" w:cs="Times New Roman"/>
                <w:sz w:val="32"/>
                <w:szCs w:val="32"/>
              </w:rPr>
              <w:t>«Энгельс-Спас»</w:t>
            </w:r>
          </w:p>
          <w:p w:rsidR="00EB398C" w:rsidRDefault="00EB398C" w:rsidP="00F96577">
            <w:pPr>
              <w:tabs>
                <w:tab w:val="left" w:pos="1440"/>
                <w:tab w:val="right" w:pos="9355"/>
              </w:tabs>
              <w:rPr>
                <w:rFonts w:ascii="Times New Roman" w:hAnsi="Times New Roman" w:cs="Times New Roman"/>
                <w:sz w:val="24"/>
                <w:szCs w:val="24"/>
              </w:rPr>
            </w:pPr>
          </w:p>
        </w:tc>
      </w:tr>
      <w:tr w:rsidR="00EB398C" w:rsidTr="00946AFA">
        <w:tc>
          <w:tcPr>
            <w:tcW w:w="4644" w:type="dxa"/>
          </w:tcPr>
          <w:p w:rsidR="00EB398C" w:rsidRDefault="00EB398C" w:rsidP="00F96577">
            <w:pPr>
              <w:tabs>
                <w:tab w:val="left" w:pos="1440"/>
                <w:tab w:val="right" w:pos="9355"/>
              </w:tabs>
              <w:rPr>
                <w:rFonts w:ascii="Times New Roman" w:hAnsi="Times New Roman" w:cs="Times New Roman"/>
                <w:sz w:val="24"/>
                <w:szCs w:val="24"/>
              </w:rPr>
            </w:pPr>
          </w:p>
        </w:tc>
        <w:tc>
          <w:tcPr>
            <w:tcW w:w="5245" w:type="dxa"/>
          </w:tcPr>
          <w:p w:rsidR="00EB398C" w:rsidRDefault="00EB398C" w:rsidP="00F96577">
            <w:pPr>
              <w:tabs>
                <w:tab w:val="left" w:pos="1440"/>
                <w:tab w:val="right" w:pos="9355"/>
              </w:tabs>
              <w:rPr>
                <w:rFonts w:ascii="Times New Roman" w:hAnsi="Times New Roman" w:cs="Times New Roman"/>
                <w:sz w:val="24"/>
                <w:szCs w:val="24"/>
              </w:rPr>
            </w:pPr>
          </w:p>
        </w:tc>
      </w:tr>
      <w:tr w:rsidR="00EB398C" w:rsidTr="00946AFA">
        <w:tc>
          <w:tcPr>
            <w:tcW w:w="4644" w:type="dxa"/>
          </w:tcPr>
          <w:p w:rsidR="00946AFA" w:rsidRDefault="00946AFA" w:rsidP="00F96577">
            <w:pPr>
              <w:tabs>
                <w:tab w:val="left" w:pos="1440"/>
                <w:tab w:val="right" w:pos="9355"/>
              </w:tabs>
              <w:rPr>
                <w:rFonts w:ascii="Times New Roman" w:hAnsi="Times New Roman" w:cs="Times New Roman"/>
                <w:sz w:val="24"/>
                <w:szCs w:val="24"/>
              </w:rPr>
            </w:pPr>
          </w:p>
          <w:p w:rsidR="001E6AF3" w:rsidRDefault="001E6AF3" w:rsidP="00F96577">
            <w:pPr>
              <w:tabs>
                <w:tab w:val="left" w:pos="1440"/>
                <w:tab w:val="right" w:pos="9355"/>
              </w:tabs>
              <w:rPr>
                <w:rFonts w:ascii="Times New Roman" w:hAnsi="Times New Roman" w:cs="Times New Roman"/>
                <w:sz w:val="24"/>
                <w:szCs w:val="24"/>
              </w:rPr>
            </w:pPr>
          </w:p>
        </w:tc>
        <w:tc>
          <w:tcPr>
            <w:tcW w:w="5245" w:type="dxa"/>
            <w:vAlign w:val="center"/>
          </w:tcPr>
          <w:p w:rsidR="00EB398C" w:rsidRDefault="00EB398C" w:rsidP="001E6AF3">
            <w:pPr>
              <w:pStyle w:val="ab"/>
              <w:tabs>
                <w:tab w:val="left" w:pos="1440"/>
                <w:tab w:val="right" w:pos="9355"/>
              </w:tabs>
              <w:ind w:left="644"/>
              <w:rPr>
                <w:rFonts w:ascii="Times New Roman" w:hAnsi="Times New Roman" w:cs="Times New Roman"/>
                <w:sz w:val="24"/>
                <w:szCs w:val="24"/>
              </w:rPr>
            </w:pPr>
          </w:p>
        </w:tc>
      </w:tr>
    </w:tbl>
    <w:p w:rsidR="00AF14A8" w:rsidRPr="00694E30" w:rsidRDefault="00AF14A8" w:rsidP="00AF14A8">
      <w:pPr>
        <w:pStyle w:val="Default"/>
        <w:numPr>
          <w:ilvl w:val="0"/>
          <w:numId w:val="14"/>
        </w:numPr>
        <w:ind w:left="1134" w:hanging="720"/>
        <w:rPr>
          <w:b/>
          <w:sz w:val="48"/>
          <w:szCs w:val="48"/>
        </w:rPr>
      </w:pPr>
      <w:r w:rsidRPr="00694E30">
        <w:rPr>
          <w:b/>
          <w:sz w:val="48"/>
          <w:szCs w:val="48"/>
        </w:rPr>
        <w:t xml:space="preserve">Общий объем расходов в сфере национальной экономики и жилищно-коммунального хозяйства в 2014 году – </w:t>
      </w:r>
      <w:r w:rsidR="002C4A10" w:rsidRPr="006474CB">
        <w:rPr>
          <w:b/>
          <w:sz w:val="60"/>
          <w:szCs w:val="60"/>
        </w:rPr>
        <w:t>4</w:t>
      </w:r>
      <w:r w:rsidR="001E6AF3">
        <w:rPr>
          <w:b/>
          <w:sz w:val="60"/>
          <w:szCs w:val="60"/>
        </w:rPr>
        <w:t>46</w:t>
      </w:r>
      <w:r w:rsidRPr="003142C3">
        <w:rPr>
          <w:b/>
          <w:sz w:val="60"/>
          <w:szCs w:val="60"/>
        </w:rPr>
        <w:t> </w:t>
      </w:r>
      <w:r w:rsidR="001E6AF3">
        <w:rPr>
          <w:b/>
          <w:sz w:val="60"/>
          <w:szCs w:val="60"/>
        </w:rPr>
        <w:t>720</w:t>
      </w:r>
      <w:r w:rsidRPr="00694E30">
        <w:rPr>
          <w:b/>
          <w:sz w:val="60"/>
          <w:szCs w:val="60"/>
        </w:rPr>
        <w:t>,</w:t>
      </w:r>
      <w:r w:rsidR="001E6AF3">
        <w:rPr>
          <w:b/>
          <w:sz w:val="60"/>
          <w:szCs w:val="60"/>
        </w:rPr>
        <w:t>8</w:t>
      </w:r>
      <w:r w:rsidRPr="00694E30">
        <w:rPr>
          <w:b/>
          <w:sz w:val="48"/>
          <w:szCs w:val="48"/>
        </w:rPr>
        <w:t xml:space="preserve"> тыс. рублей.</w:t>
      </w:r>
    </w:p>
    <w:p w:rsidR="00AF14A8" w:rsidRPr="00AA3B29" w:rsidRDefault="00AF14A8" w:rsidP="00AF14A8">
      <w:pPr>
        <w:pStyle w:val="Default"/>
      </w:pPr>
    </w:p>
    <w:p w:rsidR="00AF14A8" w:rsidRPr="00694E30" w:rsidRDefault="00AF14A8" w:rsidP="00AF14A8">
      <w:pPr>
        <w:pStyle w:val="ab"/>
        <w:numPr>
          <w:ilvl w:val="0"/>
          <w:numId w:val="13"/>
        </w:numPr>
        <w:tabs>
          <w:tab w:val="left" w:pos="993"/>
          <w:tab w:val="right" w:pos="9355"/>
        </w:tabs>
        <w:ind w:left="1418" w:hanging="1418"/>
        <w:rPr>
          <w:rFonts w:ascii="Times New Roman" w:hAnsi="Times New Roman" w:cs="Times New Roman"/>
          <w:b/>
          <w:sz w:val="40"/>
          <w:szCs w:val="40"/>
        </w:rPr>
      </w:pPr>
      <w:r w:rsidRPr="00694E30">
        <w:rPr>
          <w:rFonts w:ascii="Times New Roman" w:hAnsi="Times New Roman" w:cs="Times New Roman"/>
          <w:b/>
          <w:sz w:val="40"/>
          <w:szCs w:val="40"/>
        </w:rPr>
        <w:t>Наиболее значимые направления</w:t>
      </w:r>
      <w:r>
        <w:rPr>
          <w:rFonts w:ascii="Times New Roman" w:hAnsi="Times New Roman" w:cs="Times New Roman"/>
          <w:b/>
          <w:sz w:val="40"/>
          <w:szCs w:val="40"/>
        </w:rPr>
        <w:t xml:space="preserve"> расходов</w:t>
      </w:r>
      <w:r w:rsidRPr="00694E30">
        <w:rPr>
          <w:rFonts w:ascii="Times New Roman" w:hAnsi="Times New Roman" w:cs="Times New Roman"/>
          <w:b/>
          <w:sz w:val="40"/>
          <w:szCs w:val="40"/>
        </w:rPr>
        <w:t>:</w:t>
      </w: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7"/>
        <w:gridCol w:w="4969"/>
      </w:tblGrid>
      <w:tr w:rsidR="00AF14A8" w:rsidTr="00946AFA">
        <w:tc>
          <w:tcPr>
            <w:tcW w:w="4637" w:type="dxa"/>
          </w:tcPr>
          <w:p w:rsidR="00AF14A8" w:rsidRPr="00263152" w:rsidRDefault="009F2FB3"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242 735,0</w:t>
            </w:r>
          </w:p>
          <w:p w:rsidR="00AF14A8" w:rsidRDefault="00AF14A8" w:rsidP="001C769E">
            <w:pPr>
              <w:tabs>
                <w:tab w:val="left" w:pos="1440"/>
                <w:tab w:val="right" w:pos="9355"/>
              </w:tabs>
              <w:rPr>
                <w:rFonts w:ascii="Times New Roman" w:hAnsi="Times New Roman" w:cs="Times New Roman"/>
                <w:sz w:val="36"/>
                <w:szCs w:val="36"/>
              </w:rPr>
            </w:pPr>
            <w:r w:rsidRPr="00263152">
              <w:rPr>
                <w:rFonts w:ascii="Times New Roman" w:hAnsi="Times New Roman" w:cs="Times New Roman"/>
                <w:sz w:val="36"/>
                <w:szCs w:val="36"/>
              </w:rPr>
              <w:t>тыс. рублей</w:t>
            </w:r>
          </w:p>
          <w:p w:rsidR="00A1478D" w:rsidRDefault="00A1478D" w:rsidP="001C769E">
            <w:pPr>
              <w:tabs>
                <w:tab w:val="left" w:pos="1440"/>
                <w:tab w:val="right" w:pos="9355"/>
              </w:tabs>
              <w:rPr>
                <w:rFonts w:ascii="Times New Roman" w:hAnsi="Times New Roman" w:cs="Times New Roman"/>
                <w:sz w:val="36"/>
                <w:szCs w:val="36"/>
              </w:rPr>
            </w:pPr>
          </w:p>
          <w:p w:rsidR="00A1478D" w:rsidRDefault="00A1478D" w:rsidP="001C769E">
            <w:pPr>
              <w:tabs>
                <w:tab w:val="left" w:pos="1440"/>
                <w:tab w:val="right" w:pos="9355"/>
              </w:tabs>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2740438" cy="2055255"/>
                  <wp:effectExtent l="19050" t="0" r="2762" b="0"/>
                  <wp:docPr id="22" name="Рисунок 21" descr="вблаго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благоустройство.jpg"/>
                          <pic:cNvPicPr/>
                        </pic:nvPicPr>
                        <pic:blipFill>
                          <a:blip r:embed="rId80" cstate="print"/>
                          <a:stretch>
                            <a:fillRect/>
                          </a:stretch>
                        </pic:blipFill>
                        <pic:spPr>
                          <a:xfrm>
                            <a:off x="0" y="0"/>
                            <a:ext cx="2743722" cy="2057718"/>
                          </a:xfrm>
                          <a:prstGeom prst="rect">
                            <a:avLst/>
                          </a:prstGeom>
                        </pic:spPr>
                      </pic:pic>
                    </a:graphicData>
                  </a:graphic>
                </wp:inline>
              </w:drawing>
            </w:r>
          </w:p>
          <w:p w:rsidR="00A1478D" w:rsidRPr="00263152" w:rsidRDefault="00A1478D" w:rsidP="001C769E">
            <w:pPr>
              <w:tabs>
                <w:tab w:val="left" w:pos="1440"/>
                <w:tab w:val="right" w:pos="9355"/>
              </w:tabs>
              <w:rPr>
                <w:rFonts w:ascii="Times New Roman" w:hAnsi="Times New Roman" w:cs="Times New Roman"/>
                <w:sz w:val="36"/>
                <w:szCs w:val="36"/>
              </w:rPr>
            </w:pPr>
          </w:p>
        </w:tc>
        <w:tc>
          <w:tcPr>
            <w:tcW w:w="4969" w:type="dxa"/>
            <w:vAlign w:val="center"/>
          </w:tcPr>
          <w:p w:rsidR="00AF14A8" w:rsidRPr="00263152" w:rsidRDefault="00AF14A8" w:rsidP="001C769E">
            <w:pPr>
              <w:tabs>
                <w:tab w:val="left" w:pos="1440"/>
                <w:tab w:val="right" w:pos="9355"/>
              </w:tabs>
              <w:rPr>
                <w:rFonts w:ascii="Times New Roman" w:hAnsi="Times New Roman" w:cs="Times New Roman"/>
                <w:sz w:val="44"/>
                <w:szCs w:val="44"/>
              </w:rPr>
            </w:pPr>
            <w:r w:rsidRPr="00263152">
              <w:rPr>
                <w:rFonts w:ascii="Times New Roman" w:hAnsi="Times New Roman" w:cs="Times New Roman"/>
                <w:sz w:val="44"/>
                <w:szCs w:val="44"/>
              </w:rPr>
              <w:lastRenderedPageBreak/>
              <w:t>Содержание автомобильных дорог общего пользования</w:t>
            </w:r>
          </w:p>
          <w:p w:rsidR="00AF14A8" w:rsidRDefault="00AF14A8" w:rsidP="001C769E">
            <w:pPr>
              <w:tabs>
                <w:tab w:val="left" w:pos="1440"/>
                <w:tab w:val="right" w:pos="9355"/>
              </w:tabs>
              <w:rPr>
                <w:rFonts w:ascii="Times New Roman" w:hAnsi="Times New Roman" w:cs="Times New Roman"/>
                <w:sz w:val="32"/>
                <w:szCs w:val="32"/>
              </w:rPr>
            </w:pPr>
            <w:r w:rsidRPr="009B7ECC">
              <w:rPr>
                <w:rFonts w:ascii="Times New Roman" w:hAnsi="Times New Roman" w:cs="Times New Roman"/>
                <w:sz w:val="32"/>
                <w:szCs w:val="32"/>
              </w:rPr>
              <w:t xml:space="preserve">Площадь улично-дорожной сети, подлежащая уборке и </w:t>
            </w:r>
            <w:r w:rsidRPr="009B7ECC">
              <w:rPr>
                <w:rFonts w:ascii="Times New Roman" w:hAnsi="Times New Roman" w:cs="Times New Roman"/>
                <w:sz w:val="32"/>
                <w:szCs w:val="32"/>
              </w:rPr>
              <w:lastRenderedPageBreak/>
              <w:t>содержанию – около 2 050,0 тыс. кв. метров.</w:t>
            </w:r>
          </w:p>
          <w:p w:rsidR="00AF14A8" w:rsidRPr="00263152" w:rsidRDefault="00AF14A8" w:rsidP="001C769E">
            <w:pPr>
              <w:tabs>
                <w:tab w:val="left" w:pos="1440"/>
                <w:tab w:val="right" w:pos="9355"/>
              </w:tabs>
              <w:rPr>
                <w:rFonts w:ascii="Times New Roman" w:hAnsi="Times New Roman" w:cs="Times New Roman"/>
                <w:sz w:val="44"/>
                <w:szCs w:val="44"/>
              </w:rPr>
            </w:pPr>
            <w:r>
              <w:rPr>
                <w:rFonts w:ascii="Times New Roman" w:hAnsi="Times New Roman" w:cs="Times New Roman"/>
                <w:sz w:val="32"/>
                <w:szCs w:val="32"/>
              </w:rPr>
              <w:t>Площадь тротуаров улично-дорожной сети, подлежащая уборке – 265,5 тыс. кв. метров.</w:t>
            </w:r>
          </w:p>
        </w:tc>
      </w:tr>
      <w:tr w:rsidR="00AF14A8" w:rsidTr="00946AFA">
        <w:tc>
          <w:tcPr>
            <w:tcW w:w="4637" w:type="dxa"/>
          </w:tcPr>
          <w:p w:rsidR="00147388" w:rsidRDefault="00147388" w:rsidP="001C769E">
            <w:pPr>
              <w:tabs>
                <w:tab w:val="left" w:pos="1440"/>
                <w:tab w:val="right" w:pos="9355"/>
              </w:tabs>
              <w:rPr>
                <w:rFonts w:ascii="Times New Roman" w:hAnsi="Times New Roman" w:cs="Times New Roman"/>
                <w:sz w:val="24"/>
                <w:szCs w:val="24"/>
              </w:rPr>
            </w:pPr>
          </w:p>
        </w:tc>
        <w:tc>
          <w:tcPr>
            <w:tcW w:w="4969" w:type="dxa"/>
            <w:vAlign w:val="center"/>
          </w:tcPr>
          <w:p w:rsidR="00AF14A8" w:rsidRDefault="00AF14A8" w:rsidP="001C769E">
            <w:pPr>
              <w:tabs>
                <w:tab w:val="left" w:pos="1440"/>
                <w:tab w:val="right" w:pos="9355"/>
              </w:tabs>
              <w:rPr>
                <w:rFonts w:ascii="Times New Roman" w:hAnsi="Times New Roman" w:cs="Times New Roman"/>
                <w:sz w:val="24"/>
                <w:szCs w:val="24"/>
              </w:rPr>
            </w:pPr>
          </w:p>
        </w:tc>
      </w:tr>
      <w:tr w:rsidR="00AF14A8" w:rsidTr="00946AFA">
        <w:tc>
          <w:tcPr>
            <w:tcW w:w="4637" w:type="dxa"/>
          </w:tcPr>
          <w:p w:rsidR="00AF14A8" w:rsidRPr="00263152" w:rsidRDefault="009C6820"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22 301,5</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88115" cy="2164031"/>
                  <wp:effectExtent l="19050" t="0" r="0" b="0"/>
                  <wp:docPr id="23" name="Рисунок 22" descr="ремонт внутриквартал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 внутрикварталки 4.jpg"/>
                          <pic:cNvPicPr/>
                        </pic:nvPicPr>
                        <pic:blipFill>
                          <a:blip r:embed="rId81" cstate="print"/>
                          <a:stretch>
                            <a:fillRect/>
                          </a:stretch>
                        </pic:blipFill>
                        <pic:spPr>
                          <a:xfrm>
                            <a:off x="0" y="0"/>
                            <a:ext cx="2791976" cy="2167028"/>
                          </a:xfrm>
                          <a:prstGeom prst="rect">
                            <a:avLst/>
                          </a:prstGeom>
                        </pic:spPr>
                      </pic:pic>
                    </a:graphicData>
                  </a:graphic>
                </wp:inline>
              </w:drawing>
            </w:r>
          </w:p>
        </w:tc>
        <w:tc>
          <w:tcPr>
            <w:tcW w:w="4969" w:type="dxa"/>
            <w:vAlign w:val="center"/>
          </w:tcPr>
          <w:p w:rsidR="00AF14A8" w:rsidRDefault="00AF14A8" w:rsidP="001C769E">
            <w:pPr>
              <w:tabs>
                <w:tab w:val="left" w:pos="1440"/>
                <w:tab w:val="right" w:pos="9355"/>
              </w:tabs>
              <w:rPr>
                <w:rFonts w:ascii="Times New Roman" w:hAnsi="Times New Roman" w:cs="Times New Roman"/>
                <w:sz w:val="44"/>
                <w:szCs w:val="44"/>
              </w:rPr>
            </w:pPr>
            <w:r w:rsidRPr="00263152">
              <w:rPr>
                <w:rFonts w:ascii="Times New Roman" w:hAnsi="Times New Roman" w:cs="Times New Roman"/>
                <w:sz w:val="44"/>
                <w:szCs w:val="44"/>
              </w:rPr>
              <w:t>Ремонт автомобильных дорог общего пользования</w:t>
            </w:r>
          </w:p>
          <w:p w:rsidR="00AF14A8" w:rsidRDefault="00AF14A8" w:rsidP="001C769E">
            <w:pPr>
              <w:tabs>
                <w:tab w:val="left" w:pos="1440"/>
                <w:tab w:val="right" w:pos="9355"/>
              </w:tabs>
              <w:rPr>
                <w:rFonts w:ascii="Times New Roman" w:hAnsi="Times New Roman" w:cs="Times New Roman"/>
                <w:sz w:val="24"/>
                <w:szCs w:val="24"/>
              </w:rPr>
            </w:pPr>
            <w:r w:rsidRPr="00A760B1">
              <w:rPr>
                <w:rFonts w:ascii="Times New Roman" w:hAnsi="Times New Roman" w:cs="Times New Roman"/>
                <w:sz w:val="32"/>
                <w:szCs w:val="32"/>
              </w:rPr>
              <w:t>За счет средств муниципального дорожного фонда 11 120,2 тыс. рублей</w:t>
            </w:r>
          </w:p>
        </w:tc>
      </w:tr>
      <w:tr w:rsidR="00AF14A8" w:rsidTr="00946AFA">
        <w:tc>
          <w:tcPr>
            <w:tcW w:w="4637" w:type="dxa"/>
          </w:tcPr>
          <w:p w:rsidR="00147388" w:rsidRDefault="00147388" w:rsidP="001C769E">
            <w:pPr>
              <w:tabs>
                <w:tab w:val="left" w:pos="1440"/>
                <w:tab w:val="right" w:pos="9355"/>
              </w:tabs>
              <w:rPr>
                <w:rFonts w:ascii="Times New Roman" w:hAnsi="Times New Roman" w:cs="Times New Roman"/>
                <w:sz w:val="24"/>
                <w:szCs w:val="24"/>
              </w:rPr>
            </w:pPr>
          </w:p>
        </w:tc>
        <w:tc>
          <w:tcPr>
            <w:tcW w:w="4969" w:type="dxa"/>
            <w:vAlign w:val="center"/>
          </w:tcPr>
          <w:p w:rsidR="00AF14A8" w:rsidRDefault="00AF14A8" w:rsidP="001C769E">
            <w:pPr>
              <w:tabs>
                <w:tab w:val="left" w:pos="1440"/>
                <w:tab w:val="right" w:pos="9355"/>
              </w:tabs>
              <w:rPr>
                <w:rFonts w:ascii="Times New Roman" w:hAnsi="Times New Roman" w:cs="Times New Roman"/>
                <w:sz w:val="24"/>
                <w:szCs w:val="24"/>
              </w:rPr>
            </w:pPr>
          </w:p>
        </w:tc>
      </w:tr>
      <w:tr w:rsidR="00AF14A8" w:rsidTr="003E1B54">
        <w:trPr>
          <w:trHeight w:val="1566"/>
        </w:trPr>
        <w:tc>
          <w:tcPr>
            <w:tcW w:w="4637" w:type="dxa"/>
          </w:tcPr>
          <w:p w:rsidR="001E6AF3" w:rsidRDefault="001E6AF3" w:rsidP="001C769E">
            <w:pPr>
              <w:tabs>
                <w:tab w:val="left" w:pos="1440"/>
                <w:tab w:val="right" w:pos="9355"/>
              </w:tabs>
              <w:rPr>
                <w:rFonts w:ascii="Times New Roman" w:hAnsi="Times New Roman" w:cs="Times New Roman"/>
                <w:sz w:val="24"/>
                <w:szCs w:val="24"/>
              </w:rPr>
            </w:pPr>
          </w:p>
          <w:p w:rsidR="00AF14A8" w:rsidRPr="001E6AF3" w:rsidRDefault="00AF14A8" w:rsidP="001E6AF3">
            <w:pPr>
              <w:rPr>
                <w:rFonts w:ascii="Times New Roman" w:hAnsi="Times New Roman" w:cs="Times New Roman"/>
                <w:sz w:val="24"/>
                <w:szCs w:val="24"/>
              </w:rPr>
            </w:pPr>
          </w:p>
        </w:tc>
        <w:tc>
          <w:tcPr>
            <w:tcW w:w="4969" w:type="dxa"/>
            <w:vAlign w:val="center"/>
          </w:tcPr>
          <w:p w:rsidR="00A1478D" w:rsidRDefault="00A1478D" w:rsidP="003E1B54">
            <w:pPr>
              <w:tabs>
                <w:tab w:val="left" w:pos="1440"/>
                <w:tab w:val="right" w:pos="9355"/>
              </w:tabs>
              <w:rPr>
                <w:rFonts w:ascii="Times New Roman" w:hAnsi="Times New Roman" w:cs="Times New Roman"/>
                <w:sz w:val="24"/>
                <w:szCs w:val="24"/>
              </w:rPr>
            </w:pPr>
          </w:p>
        </w:tc>
      </w:tr>
      <w:tr w:rsidR="00AF14A8" w:rsidTr="00946AFA">
        <w:tc>
          <w:tcPr>
            <w:tcW w:w="4637" w:type="dxa"/>
          </w:tcPr>
          <w:p w:rsidR="00147388" w:rsidRDefault="00147388" w:rsidP="001C769E">
            <w:pPr>
              <w:tabs>
                <w:tab w:val="left" w:pos="1440"/>
                <w:tab w:val="right" w:pos="9355"/>
              </w:tabs>
              <w:rPr>
                <w:rFonts w:ascii="Times New Roman" w:hAnsi="Times New Roman" w:cs="Times New Roman"/>
                <w:sz w:val="24"/>
                <w:szCs w:val="24"/>
              </w:rPr>
            </w:pPr>
          </w:p>
        </w:tc>
        <w:tc>
          <w:tcPr>
            <w:tcW w:w="4969" w:type="dxa"/>
            <w:vAlign w:val="center"/>
          </w:tcPr>
          <w:p w:rsidR="00AF14A8" w:rsidRDefault="00AF14A8" w:rsidP="001C769E">
            <w:pPr>
              <w:tabs>
                <w:tab w:val="left" w:pos="1440"/>
                <w:tab w:val="right" w:pos="9355"/>
              </w:tabs>
              <w:rPr>
                <w:rFonts w:ascii="Times New Roman" w:hAnsi="Times New Roman" w:cs="Times New Roman"/>
                <w:sz w:val="24"/>
                <w:szCs w:val="24"/>
              </w:rPr>
            </w:pPr>
          </w:p>
        </w:tc>
      </w:tr>
      <w:tr w:rsidR="00AF14A8" w:rsidTr="00946AFA">
        <w:tc>
          <w:tcPr>
            <w:tcW w:w="4637" w:type="dxa"/>
          </w:tcPr>
          <w:p w:rsidR="00AF14A8" w:rsidRPr="00263152" w:rsidRDefault="009F2FB3"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58 987,3</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50515" cy="1875819"/>
                  <wp:effectExtent l="19050" t="0" r="0" b="0"/>
                  <wp:docPr id="28" name="Рисунок 27" descr="въезд от г.Сара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ъезд от г.Саратова.JPG"/>
                          <pic:cNvPicPr/>
                        </pic:nvPicPr>
                        <pic:blipFill>
                          <a:blip r:embed="rId82" cstate="print"/>
                          <a:stretch>
                            <a:fillRect/>
                          </a:stretch>
                        </pic:blipFill>
                        <pic:spPr>
                          <a:xfrm>
                            <a:off x="0" y="0"/>
                            <a:ext cx="2746571" cy="1873129"/>
                          </a:xfrm>
                          <a:prstGeom prst="rect">
                            <a:avLst/>
                          </a:prstGeom>
                        </pic:spPr>
                      </pic:pic>
                    </a:graphicData>
                  </a:graphic>
                </wp:inline>
              </w:drawing>
            </w:r>
          </w:p>
        </w:tc>
        <w:tc>
          <w:tcPr>
            <w:tcW w:w="4969" w:type="dxa"/>
            <w:vAlign w:val="center"/>
          </w:tcPr>
          <w:p w:rsidR="00AF14A8" w:rsidRDefault="00AF14A8" w:rsidP="001C769E">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Уличное освещение</w:t>
            </w:r>
          </w:p>
          <w:p w:rsidR="00AF14A8" w:rsidRDefault="00AF14A8" w:rsidP="001C769E">
            <w:pPr>
              <w:tabs>
                <w:tab w:val="left" w:pos="1440"/>
                <w:tab w:val="right" w:pos="9355"/>
              </w:tabs>
              <w:rPr>
                <w:rFonts w:ascii="Times New Roman" w:hAnsi="Times New Roman" w:cs="Times New Roman"/>
                <w:sz w:val="32"/>
                <w:szCs w:val="32"/>
              </w:rPr>
            </w:pPr>
            <w:r w:rsidRPr="009B7ECC">
              <w:rPr>
                <w:rFonts w:ascii="Times New Roman" w:hAnsi="Times New Roman" w:cs="Times New Roman"/>
                <w:sz w:val="32"/>
                <w:szCs w:val="32"/>
              </w:rPr>
              <w:t>Общая протяженность сети уличного освещения составляет 259 км</w:t>
            </w:r>
            <w:r>
              <w:rPr>
                <w:rFonts w:ascii="Times New Roman" w:hAnsi="Times New Roman" w:cs="Times New Roman"/>
                <w:sz w:val="32"/>
                <w:szCs w:val="32"/>
              </w:rPr>
              <w:t>.</w:t>
            </w:r>
          </w:p>
          <w:p w:rsidR="00AF14A8" w:rsidRPr="009B7ECC" w:rsidRDefault="00AF14A8" w:rsidP="001C769E">
            <w:pPr>
              <w:tabs>
                <w:tab w:val="left" w:pos="1440"/>
                <w:tab w:val="right" w:pos="9355"/>
              </w:tabs>
              <w:rPr>
                <w:rFonts w:ascii="Times New Roman" w:hAnsi="Times New Roman" w:cs="Times New Roman"/>
                <w:sz w:val="32"/>
                <w:szCs w:val="32"/>
              </w:rPr>
            </w:pPr>
            <w:r>
              <w:rPr>
                <w:rFonts w:ascii="Times New Roman" w:hAnsi="Times New Roman" w:cs="Times New Roman"/>
                <w:sz w:val="32"/>
                <w:szCs w:val="32"/>
              </w:rPr>
              <w:t>Сеть включает в себя  около 4 000 сетевых опор и 8 341 светильников, 147 пунктов учета электроэнергии</w:t>
            </w:r>
          </w:p>
        </w:tc>
      </w:tr>
      <w:tr w:rsidR="00AF14A8" w:rsidTr="00946AFA">
        <w:tc>
          <w:tcPr>
            <w:tcW w:w="4637" w:type="dxa"/>
          </w:tcPr>
          <w:p w:rsidR="00147388" w:rsidRDefault="00147388" w:rsidP="001C769E">
            <w:pPr>
              <w:tabs>
                <w:tab w:val="left" w:pos="1440"/>
                <w:tab w:val="right" w:pos="9355"/>
              </w:tabs>
              <w:rPr>
                <w:rFonts w:ascii="Times New Roman" w:hAnsi="Times New Roman" w:cs="Times New Roman"/>
                <w:sz w:val="24"/>
                <w:szCs w:val="24"/>
              </w:rPr>
            </w:pPr>
          </w:p>
        </w:tc>
        <w:tc>
          <w:tcPr>
            <w:tcW w:w="4969" w:type="dxa"/>
          </w:tcPr>
          <w:p w:rsidR="00AF14A8" w:rsidRDefault="00AF14A8" w:rsidP="001C769E">
            <w:pPr>
              <w:tabs>
                <w:tab w:val="left" w:pos="1440"/>
                <w:tab w:val="right" w:pos="9355"/>
              </w:tabs>
              <w:rPr>
                <w:rFonts w:ascii="Times New Roman" w:hAnsi="Times New Roman" w:cs="Times New Roman"/>
                <w:sz w:val="24"/>
                <w:szCs w:val="24"/>
              </w:rPr>
            </w:pPr>
          </w:p>
        </w:tc>
      </w:tr>
      <w:tr w:rsidR="00AF14A8" w:rsidTr="00946AFA">
        <w:tc>
          <w:tcPr>
            <w:tcW w:w="4637" w:type="dxa"/>
          </w:tcPr>
          <w:p w:rsidR="00AF14A8" w:rsidRPr="00263152" w:rsidRDefault="009F2FB3"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lastRenderedPageBreak/>
              <w:t>25 533,2</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87574" cy="2015608"/>
                  <wp:effectExtent l="19050" t="0" r="0" b="0"/>
                  <wp:docPr id="31" name="Рисунок 30" descr="слайд №4 - благо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4 - благоустройство.JPG"/>
                          <pic:cNvPicPr/>
                        </pic:nvPicPr>
                        <pic:blipFill>
                          <a:blip r:embed="rId83" cstate="print"/>
                          <a:stretch>
                            <a:fillRect/>
                          </a:stretch>
                        </pic:blipFill>
                        <pic:spPr>
                          <a:xfrm>
                            <a:off x="0" y="0"/>
                            <a:ext cx="2689751" cy="2017241"/>
                          </a:xfrm>
                          <a:prstGeom prst="rect">
                            <a:avLst/>
                          </a:prstGeom>
                        </pic:spPr>
                      </pic:pic>
                    </a:graphicData>
                  </a:graphic>
                </wp:inline>
              </w:drawing>
            </w:r>
          </w:p>
        </w:tc>
        <w:tc>
          <w:tcPr>
            <w:tcW w:w="4969" w:type="dxa"/>
            <w:vAlign w:val="center"/>
          </w:tcPr>
          <w:p w:rsidR="00AF14A8" w:rsidRDefault="00AF14A8" w:rsidP="001C769E">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 xml:space="preserve">Озеленение территории </w:t>
            </w:r>
          </w:p>
          <w:p w:rsidR="00AF14A8" w:rsidRDefault="00AF14A8" w:rsidP="001C769E">
            <w:pPr>
              <w:tabs>
                <w:tab w:val="left" w:pos="1440"/>
                <w:tab w:val="right" w:pos="9355"/>
              </w:tabs>
              <w:rPr>
                <w:rFonts w:ascii="Times New Roman" w:hAnsi="Times New Roman" w:cs="Times New Roman"/>
                <w:sz w:val="24"/>
                <w:szCs w:val="24"/>
              </w:rPr>
            </w:pPr>
            <w:r w:rsidRPr="009B7ECC">
              <w:rPr>
                <w:rFonts w:ascii="Times New Roman" w:hAnsi="Times New Roman" w:cs="Times New Roman"/>
                <w:sz w:val="32"/>
                <w:szCs w:val="32"/>
              </w:rPr>
              <w:t>На территории МО г.</w:t>
            </w:r>
            <w:r>
              <w:rPr>
                <w:rFonts w:ascii="Times New Roman" w:hAnsi="Times New Roman" w:cs="Times New Roman"/>
                <w:sz w:val="32"/>
                <w:szCs w:val="32"/>
              </w:rPr>
              <w:t xml:space="preserve"> </w:t>
            </w:r>
            <w:r w:rsidRPr="009B7ECC">
              <w:rPr>
                <w:rFonts w:ascii="Times New Roman" w:hAnsi="Times New Roman" w:cs="Times New Roman"/>
                <w:sz w:val="32"/>
                <w:szCs w:val="32"/>
              </w:rPr>
              <w:t>Энгельс расположено 3 парка (25,0 тыс. кв.м.)</w:t>
            </w:r>
            <w:r>
              <w:rPr>
                <w:rFonts w:ascii="Times New Roman" w:hAnsi="Times New Roman" w:cs="Times New Roman"/>
                <w:sz w:val="32"/>
                <w:szCs w:val="32"/>
              </w:rPr>
              <w:t xml:space="preserve">, 10 скверов </w:t>
            </w:r>
            <w:r w:rsidRPr="009B7ECC">
              <w:rPr>
                <w:rFonts w:ascii="Times New Roman" w:hAnsi="Times New Roman" w:cs="Times New Roman"/>
                <w:sz w:val="32"/>
                <w:szCs w:val="32"/>
              </w:rPr>
              <w:t>(</w:t>
            </w:r>
            <w:r>
              <w:rPr>
                <w:rFonts w:ascii="Times New Roman" w:hAnsi="Times New Roman" w:cs="Times New Roman"/>
                <w:sz w:val="32"/>
                <w:szCs w:val="32"/>
              </w:rPr>
              <w:t>72,8</w:t>
            </w:r>
            <w:r w:rsidRPr="009B7ECC">
              <w:rPr>
                <w:rFonts w:ascii="Times New Roman" w:hAnsi="Times New Roman" w:cs="Times New Roman"/>
                <w:sz w:val="32"/>
                <w:szCs w:val="32"/>
              </w:rPr>
              <w:t xml:space="preserve"> тыс. кв.м.)</w:t>
            </w:r>
            <w:r>
              <w:rPr>
                <w:rFonts w:ascii="Times New Roman" w:hAnsi="Times New Roman" w:cs="Times New Roman"/>
                <w:sz w:val="32"/>
                <w:szCs w:val="32"/>
              </w:rPr>
              <w:t xml:space="preserve">, 34 зеленые зоны </w:t>
            </w:r>
            <w:r w:rsidRPr="009B7ECC">
              <w:rPr>
                <w:rFonts w:ascii="Times New Roman" w:hAnsi="Times New Roman" w:cs="Times New Roman"/>
                <w:sz w:val="32"/>
                <w:szCs w:val="32"/>
              </w:rPr>
              <w:t>(</w:t>
            </w:r>
            <w:r>
              <w:rPr>
                <w:rFonts w:ascii="Times New Roman" w:hAnsi="Times New Roman" w:cs="Times New Roman"/>
                <w:sz w:val="32"/>
                <w:szCs w:val="32"/>
              </w:rPr>
              <w:t>100,2</w:t>
            </w:r>
            <w:r w:rsidRPr="009B7ECC">
              <w:rPr>
                <w:rFonts w:ascii="Times New Roman" w:hAnsi="Times New Roman" w:cs="Times New Roman"/>
                <w:sz w:val="32"/>
                <w:szCs w:val="32"/>
              </w:rPr>
              <w:t xml:space="preserve"> тыс. кв.м.)</w:t>
            </w:r>
            <w:r>
              <w:rPr>
                <w:rFonts w:ascii="Times New Roman" w:hAnsi="Times New Roman" w:cs="Times New Roman"/>
                <w:sz w:val="32"/>
                <w:szCs w:val="32"/>
              </w:rPr>
              <w:t>, более 4 550,0 кв.м. цветочных клумб.</w:t>
            </w:r>
          </w:p>
        </w:tc>
      </w:tr>
      <w:tr w:rsidR="00AF14A8" w:rsidTr="003E1B54">
        <w:trPr>
          <w:trHeight w:val="114"/>
        </w:trPr>
        <w:tc>
          <w:tcPr>
            <w:tcW w:w="4637" w:type="dxa"/>
          </w:tcPr>
          <w:p w:rsidR="00AF14A8" w:rsidRDefault="00AF14A8" w:rsidP="001C769E">
            <w:pPr>
              <w:tabs>
                <w:tab w:val="left" w:pos="1440"/>
                <w:tab w:val="right" w:pos="9355"/>
              </w:tabs>
              <w:rPr>
                <w:rFonts w:ascii="Times New Roman" w:hAnsi="Times New Roman" w:cs="Times New Roman"/>
                <w:sz w:val="24"/>
                <w:szCs w:val="24"/>
              </w:rPr>
            </w:pPr>
          </w:p>
        </w:tc>
        <w:tc>
          <w:tcPr>
            <w:tcW w:w="4969" w:type="dxa"/>
          </w:tcPr>
          <w:p w:rsidR="00AF14A8" w:rsidRDefault="00AF14A8" w:rsidP="001C769E">
            <w:pPr>
              <w:tabs>
                <w:tab w:val="left" w:pos="1440"/>
                <w:tab w:val="right" w:pos="9355"/>
              </w:tabs>
              <w:rPr>
                <w:rFonts w:ascii="Times New Roman" w:hAnsi="Times New Roman" w:cs="Times New Roman"/>
                <w:sz w:val="24"/>
                <w:szCs w:val="24"/>
              </w:rPr>
            </w:pPr>
          </w:p>
        </w:tc>
      </w:tr>
      <w:tr w:rsidR="00AF14A8" w:rsidTr="00946AFA">
        <w:tc>
          <w:tcPr>
            <w:tcW w:w="4637" w:type="dxa"/>
          </w:tcPr>
          <w:p w:rsidR="00AF14A8" w:rsidRPr="00263152" w:rsidRDefault="009F2FB3"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25 176,8</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96508" cy="1689811"/>
                  <wp:effectExtent l="19050" t="0" r="8592" b="0"/>
                  <wp:docPr id="32" name="Рисунок 31" descr="троллейбу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оллейбус 2.jpg"/>
                          <pic:cNvPicPr/>
                        </pic:nvPicPr>
                        <pic:blipFill>
                          <a:blip r:embed="rId84" cstate="print"/>
                          <a:stretch>
                            <a:fillRect/>
                          </a:stretch>
                        </pic:blipFill>
                        <pic:spPr>
                          <a:xfrm>
                            <a:off x="0" y="0"/>
                            <a:ext cx="2702875" cy="1693801"/>
                          </a:xfrm>
                          <a:prstGeom prst="rect">
                            <a:avLst/>
                          </a:prstGeom>
                        </pic:spPr>
                      </pic:pic>
                    </a:graphicData>
                  </a:graphic>
                </wp:inline>
              </w:drawing>
            </w:r>
          </w:p>
        </w:tc>
        <w:tc>
          <w:tcPr>
            <w:tcW w:w="4969" w:type="dxa"/>
            <w:vAlign w:val="center"/>
          </w:tcPr>
          <w:p w:rsidR="00AF14A8" w:rsidRPr="00957963" w:rsidRDefault="00AF14A8" w:rsidP="001C769E">
            <w:pPr>
              <w:tabs>
                <w:tab w:val="left" w:pos="1440"/>
                <w:tab w:val="right" w:pos="9355"/>
              </w:tabs>
              <w:rPr>
                <w:rFonts w:ascii="Times New Roman" w:hAnsi="Times New Roman" w:cs="Times New Roman"/>
                <w:sz w:val="42"/>
                <w:szCs w:val="42"/>
              </w:rPr>
            </w:pPr>
            <w:r w:rsidRPr="00957963">
              <w:rPr>
                <w:rFonts w:ascii="Times New Roman" w:hAnsi="Times New Roman" w:cs="Times New Roman"/>
                <w:sz w:val="42"/>
                <w:szCs w:val="42"/>
              </w:rPr>
              <w:t>Возмещение недополученных доходов, возникающих от применения регулируемых тарифов на пассажирские перевозки, осуществляемые горэлектротранспортом</w:t>
            </w:r>
          </w:p>
        </w:tc>
      </w:tr>
      <w:tr w:rsidR="00AF14A8" w:rsidTr="00946AFA">
        <w:tc>
          <w:tcPr>
            <w:tcW w:w="4637" w:type="dxa"/>
          </w:tcPr>
          <w:p w:rsidR="00A1478D" w:rsidRDefault="00A1478D" w:rsidP="001C769E">
            <w:pPr>
              <w:tabs>
                <w:tab w:val="left" w:pos="1440"/>
                <w:tab w:val="right" w:pos="9355"/>
              </w:tabs>
              <w:rPr>
                <w:rFonts w:ascii="Times New Roman" w:hAnsi="Times New Roman" w:cs="Times New Roman"/>
                <w:sz w:val="24"/>
                <w:szCs w:val="24"/>
              </w:rPr>
            </w:pPr>
          </w:p>
        </w:tc>
        <w:tc>
          <w:tcPr>
            <w:tcW w:w="4969" w:type="dxa"/>
          </w:tcPr>
          <w:p w:rsidR="00AF14A8" w:rsidRDefault="00AF14A8" w:rsidP="001C769E">
            <w:pPr>
              <w:tabs>
                <w:tab w:val="left" w:pos="1440"/>
                <w:tab w:val="right" w:pos="9355"/>
              </w:tabs>
              <w:rPr>
                <w:rFonts w:ascii="Times New Roman" w:hAnsi="Times New Roman" w:cs="Times New Roman"/>
                <w:sz w:val="24"/>
                <w:szCs w:val="24"/>
              </w:rPr>
            </w:pPr>
          </w:p>
        </w:tc>
      </w:tr>
      <w:tr w:rsidR="00AF14A8" w:rsidTr="00946AFA">
        <w:tc>
          <w:tcPr>
            <w:tcW w:w="4637" w:type="dxa"/>
          </w:tcPr>
          <w:p w:rsidR="00AF14A8" w:rsidRPr="00263152" w:rsidRDefault="009F2FB3"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8 601,2</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tc>
        <w:tc>
          <w:tcPr>
            <w:tcW w:w="4969" w:type="dxa"/>
            <w:vAlign w:val="center"/>
          </w:tcPr>
          <w:p w:rsidR="00AF14A8" w:rsidRDefault="00AF14A8" w:rsidP="001C769E">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Организация и содержание мест захоронений</w:t>
            </w:r>
          </w:p>
          <w:p w:rsidR="00AF14A8" w:rsidRDefault="00AF14A8" w:rsidP="001C769E">
            <w:pPr>
              <w:tabs>
                <w:tab w:val="left" w:pos="1440"/>
                <w:tab w:val="right" w:pos="9355"/>
              </w:tabs>
              <w:rPr>
                <w:rFonts w:ascii="Times New Roman" w:hAnsi="Times New Roman" w:cs="Times New Roman"/>
                <w:sz w:val="24"/>
                <w:szCs w:val="24"/>
              </w:rPr>
            </w:pPr>
            <w:r w:rsidRPr="009B7ECC">
              <w:rPr>
                <w:rFonts w:ascii="Times New Roman" w:hAnsi="Times New Roman" w:cs="Times New Roman"/>
                <w:sz w:val="32"/>
                <w:szCs w:val="32"/>
              </w:rPr>
              <w:t>На территории МО г. Энгельс расположено 6 кладбищ</w:t>
            </w:r>
            <w:r>
              <w:rPr>
                <w:rFonts w:ascii="Times New Roman" w:hAnsi="Times New Roman" w:cs="Times New Roman"/>
                <w:sz w:val="32"/>
                <w:szCs w:val="32"/>
              </w:rPr>
              <w:t>.</w:t>
            </w:r>
          </w:p>
        </w:tc>
      </w:tr>
      <w:tr w:rsidR="00AF14A8" w:rsidTr="00946AFA">
        <w:tc>
          <w:tcPr>
            <w:tcW w:w="4637" w:type="dxa"/>
          </w:tcPr>
          <w:p w:rsidR="00AF14A8" w:rsidRDefault="00AF14A8" w:rsidP="001C769E">
            <w:pPr>
              <w:tabs>
                <w:tab w:val="left" w:pos="1440"/>
                <w:tab w:val="right" w:pos="9355"/>
              </w:tabs>
              <w:rPr>
                <w:rFonts w:ascii="Times New Roman" w:hAnsi="Times New Roman" w:cs="Times New Roman"/>
                <w:sz w:val="24"/>
                <w:szCs w:val="24"/>
              </w:rPr>
            </w:pPr>
          </w:p>
        </w:tc>
        <w:tc>
          <w:tcPr>
            <w:tcW w:w="4969" w:type="dxa"/>
          </w:tcPr>
          <w:p w:rsidR="00AF14A8" w:rsidRDefault="00AF14A8" w:rsidP="001C769E">
            <w:pPr>
              <w:tabs>
                <w:tab w:val="left" w:pos="1440"/>
                <w:tab w:val="right" w:pos="9355"/>
              </w:tabs>
              <w:rPr>
                <w:rFonts w:ascii="Times New Roman" w:hAnsi="Times New Roman" w:cs="Times New Roman"/>
                <w:sz w:val="24"/>
                <w:szCs w:val="24"/>
              </w:rPr>
            </w:pPr>
          </w:p>
        </w:tc>
      </w:tr>
      <w:tr w:rsidR="00AF14A8" w:rsidTr="00946AFA">
        <w:tc>
          <w:tcPr>
            <w:tcW w:w="4637" w:type="dxa"/>
          </w:tcPr>
          <w:p w:rsidR="00AF14A8" w:rsidRPr="00263152" w:rsidRDefault="009F2FB3"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11 124,9</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70886" cy="1848245"/>
                  <wp:effectExtent l="19050" t="0" r="0" b="0"/>
                  <wp:docPr id="33" name="Рисунок 32" descr="три п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 пера.jpg"/>
                          <pic:cNvPicPr/>
                        </pic:nvPicPr>
                        <pic:blipFill>
                          <a:blip r:embed="rId85" cstate="print"/>
                          <a:stretch>
                            <a:fillRect/>
                          </a:stretch>
                        </pic:blipFill>
                        <pic:spPr>
                          <a:xfrm>
                            <a:off x="0" y="0"/>
                            <a:ext cx="2770983" cy="1848310"/>
                          </a:xfrm>
                          <a:prstGeom prst="rect">
                            <a:avLst/>
                          </a:prstGeom>
                        </pic:spPr>
                      </pic:pic>
                    </a:graphicData>
                  </a:graphic>
                </wp:inline>
              </w:drawing>
            </w:r>
          </w:p>
        </w:tc>
        <w:tc>
          <w:tcPr>
            <w:tcW w:w="4969" w:type="dxa"/>
            <w:vAlign w:val="center"/>
          </w:tcPr>
          <w:p w:rsidR="00AF14A8" w:rsidRDefault="00AF14A8" w:rsidP="001C769E">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 xml:space="preserve">Прочие мероприятия по благоустройству территории МО г. Энгельс </w:t>
            </w:r>
          </w:p>
          <w:p w:rsidR="00AF14A8" w:rsidRDefault="00AF14A8" w:rsidP="009E7CF6">
            <w:pPr>
              <w:tabs>
                <w:tab w:val="left" w:pos="1440"/>
                <w:tab w:val="right" w:pos="9355"/>
              </w:tabs>
              <w:rPr>
                <w:rFonts w:ascii="Times New Roman" w:hAnsi="Times New Roman" w:cs="Times New Roman"/>
                <w:sz w:val="32"/>
                <w:szCs w:val="32"/>
              </w:rPr>
            </w:pPr>
            <w:r w:rsidRPr="009B7ECC">
              <w:rPr>
                <w:rFonts w:ascii="Times New Roman" w:hAnsi="Times New Roman" w:cs="Times New Roman"/>
                <w:sz w:val="32"/>
                <w:szCs w:val="32"/>
              </w:rPr>
              <w:t>На территории МО г. Энгельс расположено 3 фонтана, 22 памятника культуры, 4 стелы.</w:t>
            </w:r>
          </w:p>
          <w:p w:rsidR="00147388" w:rsidRDefault="00147388" w:rsidP="009E7CF6">
            <w:pPr>
              <w:tabs>
                <w:tab w:val="left" w:pos="1440"/>
                <w:tab w:val="right" w:pos="9355"/>
              </w:tabs>
              <w:rPr>
                <w:rFonts w:ascii="Times New Roman" w:hAnsi="Times New Roman" w:cs="Times New Roman"/>
                <w:sz w:val="32"/>
                <w:szCs w:val="32"/>
              </w:rPr>
            </w:pPr>
          </w:p>
          <w:p w:rsidR="00147388" w:rsidRDefault="00147388" w:rsidP="009E7CF6">
            <w:pPr>
              <w:tabs>
                <w:tab w:val="left" w:pos="1440"/>
                <w:tab w:val="right" w:pos="9355"/>
              </w:tabs>
              <w:rPr>
                <w:rFonts w:ascii="Times New Roman" w:hAnsi="Times New Roman" w:cs="Times New Roman"/>
                <w:sz w:val="32"/>
                <w:szCs w:val="32"/>
              </w:rPr>
            </w:pPr>
          </w:p>
          <w:p w:rsidR="00147388" w:rsidRDefault="00147388" w:rsidP="009E7CF6">
            <w:pPr>
              <w:tabs>
                <w:tab w:val="left" w:pos="1440"/>
                <w:tab w:val="right" w:pos="9355"/>
              </w:tabs>
              <w:rPr>
                <w:rFonts w:ascii="Times New Roman" w:hAnsi="Times New Roman" w:cs="Times New Roman"/>
                <w:sz w:val="24"/>
                <w:szCs w:val="24"/>
              </w:rPr>
            </w:pPr>
          </w:p>
        </w:tc>
      </w:tr>
    </w:tbl>
    <w:p w:rsidR="002D76A6" w:rsidRDefault="002D76A6" w:rsidP="002D76A6">
      <w:pPr>
        <w:pStyle w:val="Default"/>
        <w:numPr>
          <w:ilvl w:val="0"/>
          <w:numId w:val="14"/>
        </w:numPr>
        <w:ind w:left="0" w:firstLine="142"/>
        <w:jc w:val="center"/>
        <w:rPr>
          <w:b/>
          <w:sz w:val="48"/>
          <w:szCs w:val="48"/>
        </w:rPr>
      </w:pPr>
      <w:r>
        <w:rPr>
          <w:b/>
          <w:sz w:val="48"/>
          <w:szCs w:val="48"/>
        </w:rPr>
        <w:lastRenderedPageBreak/>
        <w:t xml:space="preserve">Общий объем расходов в сфере социальной политики в 2014 году </w:t>
      </w:r>
      <w:r w:rsidR="00FD0F42">
        <w:rPr>
          <w:b/>
          <w:sz w:val="48"/>
          <w:szCs w:val="48"/>
        </w:rPr>
        <w:t>–</w:t>
      </w:r>
      <w:r>
        <w:rPr>
          <w:b/>
          <w:sz w:val="48"/>
          <w:szCs w:val="48"/>
        </w:rPr>
        <w:t xml:space="preserve"> </w:t>
      </w:r>
      <w:r w:rsidR="00FD0F42">
        <w:rPr>
          <w:b/>
          <w:sz w:val="72"/>
          <w:szCs w:val="72"/>
        </w:rPr>
        <w:t> </w:t>
      </w:r>
      <w:r w:rsidR="001E6AF3">
        <w:rPr>
          <w:b/>
          <w:sz w:val="72"/>
          <w:szCs w:val="72"/>
        </w:rPr>
        <w:t>88 271,6</w:t>
      </w:r>
      <w:r w:rsidRPr="00694E30">
        <w:rPr>
          <w:b/>
          <w:sz w:val="48"/>
          <w:szCs w:val="48"/>
        </w:rPr>
        <w:t xml:space="preserve"> тыс. рублей</w:t>
      </w:r>
    </w:p>
    <w:p w:rsidR="002D76A6" w:rsidRPr="002D76A6" w:rsidRDefault="002D76A6" w:rsidP="002D76A6">
      <w:pPr>
        <w:pStyle w:val="Default"/>
        <w:numPr>
          <w:ilvl w:val="0"/>
          <w:numId w:val="18"/>
        </w:numPr>
        <w:ind w:left="0" w:firstLine="0"/>
        <w:rPr>
          <w:b/>
          <w:sz w:val="48"/>
          <w:szCs w:val="48"/>
        </w:rPr>
      </w:pPr>
      <w:r w:rsidRPr="00694E30">
        <w:rPr>
          <w:b/>
          <w:sz w:val="40"/>
          <w:szCs w:val="40"/>
        </w:rPr>
        <w:t>Наиболее значимые направления</w:t>
      </w:r>
      <w:r>
        <w:rPr>
          <w:b/>
          <w:sz w:val="40"/>
          <w:szCs w:val="40"/>
        </w:rPr>
        <w:t xml:space="preserve"> расходов</w:t>
      </w:r>
      <w:r>
        <w:rPr>
          <w:b/>
          <w:sz w:val="48"/>
          <w:szCs w:val="48"/>
        </w:rPr>
        <w:t xml:space="preserve"> </w:t>
      </w:r>
      <w:r w:rsidRPr="009367D8">
        <w:rPr>
          <w:b/>
          <w:sz w:val="40"/>
          <w:szCs w:val="40"/>
        </w:rPr>
        <w:t>в области молодежной политики:</w:t>
      </w:r>
    </w:p>
    <w:p w:rsidR="002D76A6" w:rsidRDefault="002D76A6" w:rsidP="00CA39CA">
      <w:pPr>
        <w:pStyle w:val="Default"/>
        <w:rPr>
          <w:b/>
          <w:sz w:val="40"/>
          <w:szCs w:val="4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2D76A6" w:rsidTr="00CA39CA">
        <w:tc>
          <w:tcPr>
            <w:tcW w:w="4998" w:type="dxa"/>
          </w:tcPr>
          <w:p w:rsidR="002D76A6" w:rsidRDefault="009F2FB3" w:rsidP="00CA39CA">
            <w:pPr>
              <w:pStyle w:val="Default"/>
              <w:rPr>
                <w:sz w:val="72"/>
                <w:szCs w:val="72"/>
              </w:rPr>
            </w:pPr>
            <w:r>
              <w:rPr>
                <w:sz w:val="72"/>
                <w:szCs w:val="72"/>
              </w:rPr>
              <w:t>11 953,6</w:t>
            </w:r>
          </w:p>
          <w:p w:rsidR="002D76A6" w:rsidRPr="002D76A6" w:rsidRDefault="002D76A6" w:rsidP="00CA39CA">
            <w:pPr>
              <w:pStyle w:val="Default"/>
              <w:rPr>
                <w:b/>
                <w:sz w:val="36"/>
                <w:szCs w:val="36"/>
              </w:rPr>
            </w:pPr>
            <w:r w:rsidRPr="002D76A6">
              <w:rPr>
                <w:sz w:val="36"/>
                <w:szCs w:val="36"/>
              </w:rPr>
              <w:t>тыс.</w:t>
            </w:r>
            <w:r w:rsidR="00C864E8">
              <w:rPr>
                <w:sz w:val="36"/>
                <w:szCs w:val="36"/>
              </w:rPr>
              <w:t xml:space="preserve"> </w:t>
            </w:r>
            <w:r w:rsidRPr="002D76A6">
              <w:rPr>
                <w:sz w:val="36"/>
                <w:szCs w:val="36"/>
              </w:rPr>
              <w:t>рублей</w:t>
            </w:r>
          </w:p>
        </w:tc>
        <w:tc>
          <w:tcPr>
            <w:tcW w:w="4998" w:type="dxa"/>
          </w:tcPr>
          <w:p w:rsidR="002D76A6" w:rsidRDefault="002D76A6" w:rsidP="00CA39CA">
            <w:pPr>
              <w:pStyle w:val="Default"/>
              <w:rPr>
                <w:b/>
                <w:sz w:val="48"/>
                <w:szCs w:val="48"/>
              </w:rPr>
            </w:pPr>
            <w:r>
              <w:rPr>
                <w:sz w:val="44"/>
                <w:szCs w:val="44"/>
              </w:rPr>
              <w:t>Содержание муниципальных бюджетных учреждений:</w:t>
            </w:r>
          </w:p>
        </w:tc>
      </w:tr>
      <w:tr w:rsidR="002D76A6" w:rsidTr="00CA39CA">
        <w:tc>
          <w:tcPr>
            <w:tcW w:w="4998" w:type="dxa"/>
          </w:tcPr>
          <w:p w:rsidR="00DD7153" w:rsidRDefault="002D76A6" w:rsidP="00CA39CA">
            <w:pPr>
              <w:pStyle w:val="Default"/>
              <w:rPr>
                <w:sz w:val="72"/>
                <w:szCs w:val="72"/>
              </w:rPr>
            </w:pPr>
            <w:r w:rsidRPr="002D76A6">
              <w:rPr>
                <w:noProof/>
                <w:sz w:val="72"/>
                <w:szCs w:val="72"/>
                <w:lang w:eastAsia="ru-RU"/>
              </w:rPr>
              <w:drawing>
                <wp:inline distT="0" distB="0" distL="0" distR="0">
                  <wp:extent cx="2486806" cy="1865036"/>
                  <wp:effectExtent l="19050" t="0" r="8744" b="0"/>
                  <wp:docPr id="52" name="Рисунок 3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6" cstate="print"/>
                          <a:stretch>
                            <a:fillRect/>
                          </a:stretch>
                        </pic:blipFill>
                        <pic:spPr>
                          <a:xfrm>
                            <a:off x="0" y="0"/>
                            <a:ext cx="2491419" cy="1868496"/>
                          </a:xfrm>
                          <a:prstGeom prst="rect">
                            <a:avLst/>
                          </a:prstGeom>
                        </pic:spPr>
                      </pic:pic>
                    </a:graphicData>
                  </a:graphic>
                </wp:inline>
              </w:drawing>
            </w:r>
          </w:p>
        </w:tc>
        <w:tc>
          <w:tcPr>
            <w:tcW w:w="4998" w:type="dxa"/>
          </w:tcPr>
          <w:p w:rsidR="002D76A6" w:rsidRDefault="002D76A6" w:rsidP="00CA39CA">
            <w:pPr>
              <w:pStyle w:val="Default"/>
              <w:numPr>
                <w:ilvl w:val="0"/>
                <w:numId w:val="18"/>
              </w:numPr>
              <w:spacing w:line="276" w:lineRule="auto"/>
              <w:ind w:left="-36" w:firstLine="0"/>
              <w:rPr>
                <w:sz w:val="32"/>
                <w:szCs w:val="32"/>
              </w:rPr>
            </w:pPr>
            <w:r w:rsidRPr="002D76A6">
              <w:rPr>
                <w:sz w:val="32"/>
                <w:szCs w:val="32"/>
              </w:rPr>
              <w:t>Энгельсская молодежь</w:t>
            </w:r>
          </w:p>
          <w:p w:rsidR="002D76A6" w:rsidRPr="002D76A6" w:rsidRDefault="002D76A6" w:rsidP="00CA39CA">
            <w:pPr>
              <w:pStyle w:val="Default"/>
              <w:numPr>
                <w:ilvl w:val="0"/>
                <w:numId w:val="18"/>
              </w:numPr>
              <w:spacing w:line="276" w:lineRule="auto"/>
              <w:ind w:left="672" w:hanging="708"/>
              <w:rPr>
                <w:sz w:val="32"/>
                <w:szCs w:val="32"/>
              </w:rPr>
            </w:pPr>
            <w:r>
              <w:rPr>
                <w:sz w:val="32"/>
                <w:szCs w:val="32"/>
              </w:rPr>
              <w:t>Молодежный центр «Приволжский»</w:t>
            </w:r>
            <w:r w:rsidRPr="002D76A6">
              <w:rPr>
                <w:sz w:val="32"/>
                <w:szCs w:val="32"/>
              </w:rPr>
              <w:t xml:space="preserve"> </w:t>
            </w:r>
          </w:p>
        </w:tc>
      </w:tr>
      <w:tr w:rsidR="002D76A6" w:rsidTr="00CA39CA">
        <w:tc>
          <w:tcPr>
            <w:tcW w:w="4998" w:type="dxa"/>
          </w:tcPr>
          <w:p w:rsidR="002D76A6" w:rsidRDefault="00973689" w:rsidP="00CA39CA">
            <w:pPr>
              <w:pStyle w:val="Default"/>
              <w:rPr>
                <w:sz w:val="72"/>
                <w:szCs w:val="72"/>
              </w:rPr>
            </w:pPr>
            <w:r w:rsidRPr="009F2FB3">
              <w:rPr>
                <w:sz w:val="72"/>
                <w:szCs w:val="72"/>
              </w:rPr>
              <w:t>1</w:t>
            </w:r>
            <w:r w:rsidR="002D76A6" w:rsidRPr="009F2FB3">
              <w:rPr>
                <w:sz w:val="72"/>
                <w:szCs w:val="72"/>
              </w:rPr>
              <w:t> </w:t>
            </w:r>
            <w:r w:rsidRPr="009F2FB3">
              <w:rPr>
                <w:sz w:val="72"/>
                <w:szCs w:val="72"/>
              </w:rPr>
              <w:t>647</w:t>
            </w:r>
            <w:r w:rsidR="002D76A6" w:rsidRPr="009F2FB3">
              <w:rPr>
                <w:sz w:val="72"/>
                <w:szCs w:val="72"/>
              </w:rPr>
              <w:t>,</w:t>
            </w:r>
            <w:r w:rsidR="009F2FB3" w:rsidRPr="009F2FB3">
              <w:rPr>
                <w:sz w:val="72"/>
                <w:szCs w:val="72"/>
              </w:rPr>
              <w:t>9</w:t>
            </w:r>
          </w:p>
          <w:p w:rsidR="002D76A6" w:rsidRPr="00DD7153" w:rsidRDefault="002D76A6" w:rsidP="00CA39CA">
            <w:pPr>
              <w:pStyle w:val="Default"/>
              <w:rPr>
                <w:sz w:val="36"/>
                <w:szCs w:val="36"/>
              </w:rPr>
            </w:pPr>
            <w:r w:rsidRPr="00DD7153">
              <w:rPr>
                <w:sz w:val="36"/>
                <w:szCs w:val="36"/>
              </w:rPr>
              <w:t>тыс. рублей</w:t>
            </w:r>
          </w:p>
        </w:tc>
        <w:tc>
          <w:tcPr>
            <w:tcW w:w="4998" w:type="dxa"/>
          </w:tcPr>
          <w:p w:rsidR="002D76A6" w:rsidRPr="002D76A6" w:rsidRDefault="00DD7153" w:rsidP="00CA39CA">
            <w:pPr>
              <w:pStyle w:val="Default"/>
              <w:spacing w:after="240" w:line="276" w:lineRule="auto"/>
              <w:ind w:left="-36"/>
              <w:rPr>
                <w:sz w:val="32"/>
                <w:szCs w:val="32"/>
              </w:rPr>
            </w:pPr>
            <w:r>
              <w:rPr>
                <w:sz w:val="44"/>
                <w:szCs w:val="44"/>
              </w:rPr>
              <w:t>Муниципальная программа «Молодежь МО г. Энгельс ЭМР» на 2013-2015 года:</w:t>
            </w:r>
          </w:p>
        </w:tc>
      </w:tr>
      <w:tr w:rsidR="00DD7153" w:rsidTr="00CA39CA">
        <w:tc>
          <w:tcPr>
            <w:tcW w:w="4998" w:type="dxa"/>
          </w:tcPr>
          <w:p w:rsidR="00DD7153" w:rsidRDefault="00DD7153" w:rsidP="00CA39CA">
            <w:pPr>
              <w:pStyle w:val="Default"/>
              <w:rPr>
                <w:sz w:val="72"/>
                <w:szCs w:val="72"/>
              </w:rPr>
            </w:pPr>
            <w:r w:rsidRPr="00DD7153">
              <w:rPr>
                <w:noProof/>
                <w:sz w:val="72"/>
                <w:szCs w:val="72"/>
                <w:lang w:eastAsia="ru-RU"/>
              </w:rPr>
              <w:drawing>
                <wp:inline distT="0" distB="0" distL="0" distR="0">
                  <wp:extent cx="2637742" cy="1758590"/>
                  <wp:effectExtent l="19050" t="0" r="0" b="0"/>
                  <wp:docPr id="53" name="Рисунок 3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7" cstate="print"/>
                          <a:stretch>
                            <a:fillRect/>
                          </a:stretch>
                        </pic:blipFill>
                        <pic:spPr>
                          <a:xfrm>
                            <a:off x="0" y="0"/>
                            <a:ext cx="2647828" cy="1765315"/>
                          </a:xfrm>
                          <a:prstGeom prst="rect">
                            <a:avLst/>
                          </a:prstGeom>
                        </pic:spPr>
                      </pic:pic>
                    </a:graphicData>
                  </a:graphic>
                </wp:inline>
              </w:drawing>
            </w:r>
          </w:p>
          <w:p w:rsidR="00DD7153" w:rsidRDefault="00DD7153" w:rsidP="00CA39CA">
            <w:pPr>
              <w:pStyle w:val="Default"/>
              <w:rPr>
                <w:sz w:val="72"/>
                <w:szCs w:val="72"/>
              </w:rPr>
            </w:pPr>
          </w:p>
          <w:p w:rsidR="00DD7153" w:rsidRDefault="00DD7153" w:rsidP="00CA39CA">
            <w:pPr>
              <w:pStyle w:val="Default"/>
              <w:rPr>
                <w:sz w:val="72"/>
                <w:szCs w:val="72"/>
              </w:rPr>
            </w:pPr>
            <w:r w:rsidRPr="00DD7153">
              <w:rPr>
                <w:noProof/>
                <w:sz w:val="72"/>
                <w:szCs w:val="72"/>
                <w:lang w:eastAsia="ru-RU"/>
              </w:rPr>
              <w:lastRenderedPageBreak/>
              <w:drawing>
                <wp:inline distT="0" distB="0" distL="0" distR="0">
                  <wp:extent cx="2688818" cy="1792354"/>
                  <wp:effectExtent l="19050" t="0" r="0" b="0"/>
                  <wp:docPr id="54" name="Рисунок 38" descr="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3.JPG"/>
                          <pic:cNvPicPr/>
                        </pic:nvPicPr>
                        <pic:blipFill>
                          <a:blip r:embed="rId88" cstate="print"/>
                          <a:stretch>
                            <a:fillRect/>
                          </a:stretch>
                        </pic:blipFill>
                        <pic:spPr>
                          <a:xfrm>
                            <a:off x="0" y="0"/>
                            <a:ext cx="2686405" cy="1790745"/>
                          </a:xfrm>
                          <a:prstGeom prst="rect">
                            <a:avLst/>
                          </a:prstGeom>
                        </pic:spPr>
                      </pic:pic>
                    </a:graphicData>
                  </a:graphic>
                </wp:inline>
              </w:drawing>
            </w:r>
          </w:p>
        </w:tc>
        <w:tc>
          <w:tcPr>
            <w:tcW w:w="4998" w:type="dxa"/>
          </w:tcPr>
          <w:p w:rsidR="00DD7153" w:rsidRPr="00DD7153" w:rsidRDefault="00DD7153" w:rsidP="00CA39CA">
            <w:pPr>
              <w:pStyle w:val="Default"/>
              <w:numPr>
                <w:ilvl w:val="0"/>
                <w:numId w:val="28"/>
              </w:numPr>
              <w:tabs>
                <w:tab w:val="left" w:pos="389"/>
              </w:tabs>
              <w:spacing w:line="276" w:lineRule="auto"/>
              <w:ind w:left="389" w:hanging="425"/>
              <w:rPr>
                <w:sz w:val="44"/>
                <w:szCs w:val="44"/>
              </w:rPr>
            </w:pPr>
            <w:r w:rsidRPr="00C13F8F">
              <w:rPr>
                <w:sz w:val="32"/>
                <w:szCs w:val="32"/>
              </w:rPr>
              <w:lastRenderedPageBreak/>
              <w:t>Проведение конкурсов для творческой молодежи;</w:t>
            </w:r>
          </w:p>
          <w:p w:rsidR="00DD7153" w:rsidRPr="00DD7153" w:rsidRDefault="00DD7153" w:rsidP="00CA39CA">
            <w:pPr>
              <w:pStyle w:val="Default"/>
              <w:numPr>
                <w:ilvl w:val="0"/>
                <w:numId w:val="28"/>
              </w:numPr>
              <w:tabs>
                <w:tab w:val="left" w:pos="389"/>
              </w:tabs>
              <w:spacing w:line="276" w:lineRule="auto"/>
              <w:ind w:left="0" w:firstLine="0"/>
              <w:rPr>
                <w:sz w:val="44"/>
                <w:szCs w:val="44"/>
              </w:rPr>
            </w:pPr>
            <w:r w:rsidRPr="00C13F8F">
              <w:rPr>
                <w:sz w:val="32"/>
                <w:szCs w:val="32"/>
              </w:rPr>
              <w:t>Трудоустройство подростков</w:t>
            </w:r>
            <w:r>
              <w:rPr>
                <w:sz w:val="32"/>
                <w:szCs w:val="32"/>
              </w:rPr>
              <w:t>;</w:t>
            </w:r>
          </w:p>
          <w:p w:rsidR="00DD7153" w:rsidRPr="00DD7153" w:rsidRDefault="00DD7153" w:rsidP="00CA39CA">
            <w:pPr>
              <w:pStyle w:val="Default"/>
              <w:numPr>
                <w:ilvl w:val="0"/>
                <w:numId w:val="28"/>
              </w:numPr>
              <w:tabs>
                <w:tab w:val="left" w:pos="389"/>
              </w:tabs>
              <w:spacing w:line="276" w:lineRule="auto"/>
              <w:ind w:left="389" w:hanging="425"/>
              <w:rPr>
                <w:sz w:val="44"/>
                <w:szCs w:val="44"/>
              </w:rPr>
            </w:pPr>
            <w:r>
              <w:rPr>
                <w:sz w:val="32"/>
                <w:szCs w:val="32"/>
              </w:rPr>
              <w:t>Проведение мероприятий для детей с ограниченными возможностями;</w:t>
            </w:r>
          </w:p>
          <w:p w:rsidR="00DD7153" w:rsidRPr="00DD7153" w:rsidRDefault="00DD7153" w:rsidP="00CA39CA">
            <w:pPr>
              <w:pStyle w:val="Default"/>
              <w:numPr>
                <w:ilvl w:val="0"/>
                <w:numId w:val="28"/>
              </w:numPr>
              <w:tabs>
                <w:tab w:val="left" w:pos="389"/>
              </w:tabs>
              <w:spacing w:line="276" w:lineRule="auto"/>
              <w:ind w:left="389" w:hanging="425"/>
              <w:rPr>
                <w:sz w:val="44"/>
                <w:szCs w:val="44"/>
              </w:rPr>
            </w:pPr>
            <w:r>
              <w:rPr>
                <w:sz w:val="32"/>
                <w:szCs w:val="32"/>
              </w:rPr>
              <w:t>Вовлечение</w:t>
            </w:r>
            <w:r w:rsidRPr="00827EF1">
              <w:rPr>
                <w:sz w:val="32"/>
                <w:szCs w:val="32"/>
              </w:rPr>
              <w:t xml:space="preserve"> молодежи в систему общероссийских молодежных программ и мероприятий</w:t>
            </w:r>
            <w:r>
              <w:rPr>
                <w:sz w:val="32"/>
                <w:szCs w:val="32"/>
              </w:rPr>
              <w:t>;</w:t>
            </w:r>
          </w:p>
          <w:p w:rsidR="00DD7153" w:rsidRDefault="00DD7153" w:rsidP="00CA39CA">
            <w:pPr>
              <w:pStyle w:val="Default"/>
              <w:numPr>
                <w:ilvl w:val="0"/>
                <w:numId w:val="28"/>
              </w:numPr>
              <w:tabs>
                <w:tab w:val="left" w:pos="389"/>
              </w:tabs>
              <w:spacing w:after="240" w:line="276" w:lineRule="auto"/>
              <w:ind w:left="389" w:hanging="425"/>
              <w:rPr>
                <w:sz w:val="44"/>
                <w:szCs w:val="44"/>
              </w:rPr>
            </w:pPr>
            <w:r w:rsidRPr="00DD7153">
              <w:rPr>
                <w:sz w:val="32"/>
                <w:szCs w:val="32"/>
              </w:rPr>
              <w:t xml:space="preserve">Участие молодежного актива, в </w:t>
            </w:r>
            <w:r w:rsidRPr="00DD7153">
              <w:rPr>
                <w:sz w:val="32"/>
                <w:szCs w:val="32"/>
              </w:rPr>
              <w:lastRenderedPageBreak/>
              <w:t>слетах, форумах регионального, всероссийского и международного  уровней</w:t>
            </w:r>
          </w:p>
        </w:tc>
      </w:tr>
      <w:tr w:rsidR="00DD7153" w:rsidTr="00CA39CA">
        <w:tc>
          <w:tcPr>
            <w:tcW w:w="4998" w:type="dxa"/>
          </w:tcPr>
          <w:p w:rsidR="00DD7153" w:rsidRDefault="009F2FB3" w:rsidP="00CA39CA">
            <w:pPr>
              <w:pStyle w:val="Default"/>
              <w:rPr>
                <w:sz w:val="72"/>
                <w:szCs w:val="72"/>
              </w:rPr>
            </w:pPr>
            <w:r>
              <w:rPr>
                <w:sz w:val="72"/>
                <w:szCs w:val="72"/>
              </w:rPr>
              <w:lastRenderedPageBreak/>
              <w:t>320,0</w:t>
            </w:r>
          </w:p>
          <w:p w:rsidR="00DD7153" w:rsidRPr="00DD7153" w:rsidRDefault="00DD7153" w:rsidP="00CA39CA">
            <w:pPr>
              <w:pStyle w:val="Default"/>
              <w:rPr>
                <w:sz w:val="36"/>
                <w:szCs w:val="36"/>
              </w:rPr>
            </w:pPr>
            <w:r w:rsidRPr="00DD7153">
              <w:rPr>
                <w:sz w:val="36"/>
                <w:szCs w:val="36"/>
              </w:rPr>
              <w:t>тыс. рублей</w:t>
            </w:r>
          </w:p>
        </w:tc>
        <w:tc>
          <w:tcPr>
            <w:tcW w:w="4998" w:type="dxa"/>
          </w:tcPr>
          <w:p w:rsidR="00DD7153" w:rsidRPr="00C13F8F" w:rsidRDefault="00DD7153" w:rsidP="00CA39CA">
            <w:pPr>
              <w:pStyle w:val="Default"/>
              <w:tabs>
                <w:tab w:val="left" w:pos="389"/>
              </w:tabs>
              <w:spacing w:line="276" w:lineRule="auto"/>
              <w:rPr>
                <w:sz w:val="32"/>
                <w:szCs w:val="32"/>
              </w:rPr>
            </w:pPr>
            <w:r>
              <w:rPr>
                <w:sz w:val="44"/>
                <w:szCs w:val="44"/>
              </w:rPr>
              <w:t>Проведение внепрограммных мероприятий в области молодежной политики</w:t>
            </w:r>
          </w:p>
        </w:tc>
      </w:tr>
      <w:tr w:rsidR="00DD7153" w:rsidTr="00CA39CA">
        <w:tc>
          <w:tcPr>
            <w:tcW w:w="4998" w:type="dxa"/>
          </w:tcPr>
          <w:p w:rsidR="00DD7153" w:rsidRDefault="00DD7153" w:rsidP="001E6AF3">
            <w:pPr>
              <w:pStyle w:val="Default"/>
              <w:rPr>
                <w:sz w:val="72"/>
                <w:szCs w:val="72"/>
              </w:rPr>
            </w:pPr>
            <w:r w:rsidRPr="00DD7153">
              <w:rPr>
                <w:noProof/>
                <w:sz w:val="72"/>
                <w:szCs w:val="72"/>
                <w:lang w:eastAsia="ru-RU"/>
              </w:rPr>
              <w:drawing>
                <wp:inline distT="0" distB="0" distL="0" distR="0">
                  <wp:extent cx="2638576" cy="2095631"/>
                  <wp:effectExtent l="19050" t="0" r="9374" b="0"/>
                  <wp:docPr id="55" name="Рисунок 40" descr="P101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97.JPG"/>
                          <pic:cNvPicPr/>
                        </pic:nvPicPr>
                        <pic:blipFill>
                          <a:blip r:embed="rId89" cstate="print"/>
                          <a:stretch>
                            <a:fillRect/>
                          </a:stretch>
                        </pic:blipFill>
                        <pic:spPr>
                          <a:xfrm>
                            <a:off x="0" y="0"/>
                            <a:ext cx="2638915" cy="2095900"/>
                          </a:xfrm>
                          <a:prstGeom prst="rect">
                            <a:avLst/>
                          </a:prstGeom>
                        </pic:spPr>
                      </pic:pic>
                    </a:graphicData>
                  </a:graphic>
                </wp:inline>
              </w:drawing>
            </w:r>
          </w:p>
        </w:tc>
        <w:tc>
          <w:tcPr>
            <w:tcW w:w="4998" w:type="dxa"/>
          </w:tcPr>
          <w:p w:rsidR="00DD7153" w:rsidRDefault="00DD7153" w:rsidP="00CA39CA">
            <w:pPr>
              <w:pStyle w:val="Default"/>
              <w:numPr>
                <w:ilvl w:val="0"/>
                <w:numId w:val="29"/>
              </w:numPr>
              <w:tabs>
                <w:tab w:val="left" w:pos="389"/>
              </w:tabs>
              <w:spacing w:line="276" w:lineRule="auto"/>
              <w:ind w:left="389" w:hanging="425"/>
              <w:rPr>
                <w:sz w:val="44"/>
                <w:szCs w:val="44"/>
              </w:rPr>
            </w:pPr>
            <w:r w:rsidRPr="00C13F8F">
              <w:rPr>
                <w:sz w:val="32"/>
                <w:szCs w:val="32"/>
              </w:rPr>
              <w:t>Участие в общегородских праздниках и мероприятия</w:t>
            </w:r>
            <w:r>
              <w:rPr>
                <w:sz w:val="32"/>
                <w:szCs w:val="32"/>
              </w:rPr>
              <w:t>х</w:t>
            </w:r>
          </w:p>
        </w:tc>
      </w:tr>
      <w:tr w:rsidR="00DD7153" w:rsidTr="00CA39CA">
        <w:tc>
          <w:tcPr>
            <w:tcW w:w="9996" w:type="dxa"/>
            <w:gridSpan w:val="2"/>
          </w:tcPr>
          <w:p w:rsidR="002308C2" w:rsidRPr="002308C2" w:rsidRDefault="002308C2" w:rsidP="00CA39CA">
            <w:pPr>
              <w:pStyle w:val="Default"/>
              <w:tabs>
                <w:tab w:val="left" w:pos="389"/>
              </w:tabs>
              <w:spacing w:line="276" w:lineRule="auto"/>
              <w:ind w:left="720"/>
              <w:rPr>
                <w:sz w:val="32"/>
                <w:szCs w:val="32"/>
              </w:rPr>
            </w:pPr>
          </w:p>
          <w:p w:rsidR="00DD7153" w:rsidRPr="00C05859" w:rsidRDefault="00DD7153" w:rsidP="00CA39CA">
            <w:pPr>
              <w:pStyle w:val="Default"/>
              <w:numPr>
                <w:ilvl w:val="0"/>
                <w:numId w:val="20"/>
              </w:numPr>
              <w:tabs>
                <w:tab w:val="left" w:pos="389"/>
              </w:tabs>
              <w:spacing w:line="276" w:lineRule="auto"/>
              <w:rPr>
                <w:sz w:val="32"/>
                <w:szCs w:val="32"/>
              </w:rPr>
            </w:pPr>
            <w:r w:rsidRPr="009367D8">
              <w:rPr>
                <w:b/>
                <w:sz w:val="40"/>
                <w:szCs w:val="40"/>
              </w:rPr>
              <w:t>Наиболее значимые расходы в сфере культуры:</w:t>
            </w:r>
          </w:p>
          <w:p w:rsidR="00C05859" w:rsidRPr="00C13F8F" w:rsidRDefault="00C05859" w:rsidP="00CA39CA">
            <w:pPr>
              <w:pStyle w:val="Default"/>
              <w:tabs>
                <w:tab w:val="left" w:pos="389"/>
              </w:tabs>
              <w:spacing w:line="276" w:lineRule="auto"/>
              <w:ind w:left="720"/>
              <w:rPr>
                <w:sz w:val="32"/>
                <w:szCs w:val="32"/>
              </w:rPr>
            </w:pPr>
          </w:p>
        </w:tc>
      </w:tr>
      <w:tr w:rsidR="00B103F0" w:rsidTr="00CA39CA">
        <w:tc>
          <w:tcPr>
            <w:tcW w:w="4998" w:type="dxa"/>
          </w:tcPr>
          <w:p w:rsidR="00B103F0" w:rsidRDefault="009F2FB3" w:rsidP="00CA39CA">
            <w:pPr>
              <w:pStyle w:val="Default"/>
              <w:tabs>
                <w:tab w:val="left" w:pos="389"/>
              </w:tabs>
              <w:rPr>
                <w:sz w:val="72"/>
                <w:szCs w:val="72"/>
              </w:rPr>
            </w:pPr>
            <w:r>
              <w:rPr>
                <w:sz w:val="72"/>
                <w:szCs w:val="72"/>
              </w:rPr>
              <w:t>56 590,7</w:t>
            </w:r>
          </w:p>
          <w:p w:rsidR="00B103F0" w:rsidRDefault="00B103F0" w:rsidP="00CA39CA">
            <w:pPr>
              <w:pStyle w:val="Default"/>
              <w:tabs>
                <w:tab w:val="left" w:pos="389"/>
              </w:tabs>
              <w:rPr>
                <w:b/>
                <w:sz w:val="40"/>
                <w:szCs w:val="40"/>
              </w:rPr>
            </w:pPr>
            <w:r w:rsidRPr="00B103F0">
              <w:rPr>
                <w:sz w:val="36"/>
                <w:szCs w:val="36"/>
              </w:rPr>
              <w:t>тыс. рублей</w:t>
            </w:r>
          </w:p>
          <w:p w:rsidR="00B103F0" w:rsidRPr="009367D8" w:rsidRDefault="00B103F0" w:rsidP="00CA39CA">
            <w:pPr>
              <w:pStyle w:val="Default"/>
              <w:tabs>
                <w:tab w:val="left" w:pos="389"/>
              </w:tabs>
              <w:spacing w:line="276" w:lineRule="auto"/>
              <w:ind w:left="720"/>
              <w:rPr>
                <w:b/>
                <w:sz w:val="40"/>
                <w:szCs w:val="40"/>
              </w:rPr>
            </w:pPr>
          </w:p>
        </w:tc>
        <w:tc>
          <w:tcPr>
            <w:tcW w:w="4998" w:type="dxa"/>
          </w:tcPr>
          <w:p w:rsidR="00B103F0" w:rsidRPr="009367D8" w:rsidRDefault="00B103F0" w:rsidP="00CA39CA">
            <w:pPr>
              <w:pStyle w:val="Default"/>
              <w:tabs>
                <w:tab w:val="left" w:pos="389"/>
              </w:tabs>
              <w:spacing w:line="276" w:lineRule="auto"/>
              <w:ind w:left="-36"/>
              <w:rPr>
                <w:b/>
                <w:sz w:val="40"/>
                <w:szCs w:val="40"/>
              </w:rPr>
            </w:pPr>
            <w:r>
              <w:rPr>
                <w:sz w:val="44"/>
                <w:szCs w:val="44"/>
              </w:rPr>
              <w:t>Содержание муниципальных бюджетных учреждений:</w:t>
            </w:r>
          </w:p>
        </w:tc>
      </w:tr>
      <w:tr w:rsidR="00B103F0" w:rsidTr="00205C2B">
        <w:tc>
          <w:tcPr>
            <w:tcW w:w="4998" w:type="dxa"/>
          </w:tcPr>
          <w:p w:rsidR="00B103F0" w:rsidRDefault="00B103F0" w:rsidP="00CA39CA">
            <w:pPr>
              <w:pStyle w:val="Default"/>
              <w:tabs>
                <w:tab w:val="left" w:pos="389"/>
              </w:tabs>
              <w:rPr>
                <w:sz w:val="72"/>
                <w:szCs w:val="72"/>
              </w:rPr>
            </w:pPr>
            <w:r w:rsidRPr="00B103F0">
              <w:rPr>
                <w:noProof/>
                <w:sz w:val="72"/>
                <w:szCs w:val="72"/>
                <w:lang w:eastAsia="ru-RU"/>
              </w:rPr>
              <w:drawing>
                <wp:inline distT="0" distB="0" distL="0" distR="0">
                  <wp:extent cx="2742853" cy="2057066"/>
                  <wp:effectExtent l="19050" t="0" r="347" b="0"/>
                  <wp:docPr id="56" name="Рисунок 41" descr="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0.jpg"/>
                          <pic:cNvPicPr/>
                        </pic:nvPicPr>
                        <pic:blipFill>
                          <a:blip r:embed="rId90" cstate="print"/>
                          <a:stretch>
                            <a:fillRect/>
                          </a:stretch>
                        </pic:blipFill>
                        <pic:spPr>
                          <a:xfrm>
                            <a:off x="0" y="0"/>
                            <a:ext cx="2742201" cy="2056577"/>
                          </a:xfrm>
                          <a:prstGeom prst="rect">
                            <a:avLst/>
                          </a:prstGeom>
                        </pic:spPr>
                      </pic:pic>
                    </a:graphicData>
                  </a:graphic>
                </wp:inline>
              </w:drawing>
            </w:r>
          </w:p>
        </w:tc>
        <w:tc>
          <w:tcPr>
            <w:tcW w:w="4998" w:type="dxa"/>
          </w:tcPr>
          <w:p w:rsidR="00B103F0" w:rsidRPr="00B103F0" w:rsidRDefault="00B103F0" w:rsidP="00CA39CA">
            <w:pPr>
              <w:pStyle w:val="Default"/>
              <w:numPr>
                <w:ilvl w:val="0"/>
                <w:numId w:val="21"/>
              </w:numPr>
              <w:tabs>
                <w:tab w:val="left" w:pos="389"/>
              </w:tabs>
              <w:spacing w:line="276" w:lineRule="auto"/>
              <w:ind w:left="389" w:hanging="425"/>
              <w:rPr>
                <w:sz w:val="44"/>
                <w:szCs w:val="44"/>
              </w:rPr>
            </w:pPr>
            <w:r w:rsidRPr="00E72B3F">
              <w:rPr>
                <w:sz w:val="32"/>
                <w:szCs w:val="32"/>
              </w:rPr>
              <w:t xml:space="preserve">Энгельсский краеведческий </w:t>
            </w:r>
            <w:r w:rsidR="00C05859">
              <w:rPr>
                <w:sz w:val="32"/>
                <w:szCs w:val="32"/>
              </w:rPr>
              <w:t xml:space="preserve">        </w:t>
            </w:r>
            <w:r w:rsidRPr="00E72B3F">
              <w:rPr>
                <w:sz w:val="32"/>
                <w:szCs w:val="32"/>
              </w:rPr>
              <w:t>музей</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«Мелиоратор»</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«Ударник»</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«Искра»</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«Восход»</w:t>
            </w:r>
          </w:p>
          <w:p w:rsidR="00205C2B" w:rsidRDefault="00B103F0" w:rsidP="001E6AF3">
            <w:pPr>
              <w:pStyle w:val="Default"/>
              <w:numPr>
                <w:ilvl w:val="0"/>
                <w:numId w:val="21"/>
              </w:numPr>
              <w:tabs>
                <w:tab w:val="left" w:pos="389"/>
              </w:tabs>
              <w:spacing w:line="276" w:lineRule="auto"/>
              <w:ind w:left="-36" w:firstLine="36"/>
              <w:rPr>
                <w:sz w:val="44"/>
                <w:szCs w:val="44"/>
              </w:rPr>
            </w:pPr>
            <w:r w:rsidRPr="00E72B3F">
              <w:rPr>
                <w:sz w:val="32"/>
                <w:szCs w:val="32"/>
              </w:rPr>
              <w:t>ДК «Покровский»</w:t>
            </w:r>
          </w:p>
        </w:tc>
      </w:tr>
      <w:tr w:rsidR="00205C2B" w:rsidTr="00205C2B">
        <w:tc>
          <w:tcPr>
            <w:tcW w:w="4998" w:type="dxa"/>
          </w:tcPr>
          <w:p w:rsidR="001E6AF3" w:rsidRDefault="001E6AF3" w:rsidP="00CA39CA">
            <w:pPr>
              <w:pStyle w:val="Default"/>
              <w:tabs>
                <w:tab w:val="left" w:pos="389"/>
              </w:tabs>
              <w:rPr>
                <w:sz w:val="72"/>
                <w:szCs w:val="72"/>
                <w:highlight w:val="yellow"/>
              </w:rPr>
            </w:pPr>
          </w:p>
          <w:p w:rsidR="00205C2B" w:rsidRDefault="00F97A85" w:rsidP="00CA39CA">
            <w:pPr>
              <w:pStyle w:val="Default"/>
              <w:tabs>
                <w:tab w:val="left" w:pos="389"/>
              </w:tabs>
              <w:rPr>
                <w:sz w:val="72"/>
                <w:szCs w:val="72"/>
              </w:rPr>
            </w:pPr>
            <w:r>
              <w:rPr>
                <w:sz w:val="72"/>
                <w:szCs w:val="72"/>
              </w:rPr>
              <w:lastRenderedPageBreak/>
              <w:t>1 634,5</w:t>
            </w:r>
          </w:p>
          <w:p w:rsidR="00205C2B" w:rsidRPr="00B103F0" w:rsidRDefault="00205C2B" w:rsidP="00205C2B">
            <w:pPr>
              <w:pStyle w:val="Default"/>
              <w:tabs>
                <w:tab w:val="left" w:pos="389"/>
              </w:tabs>
              <w:rPr>
                <w:sz w:val="72"/>
                <w:szCs w:val="72"/>
              </w:rPr>
            </w:pPr>
            <w:r w:rsidRPr="00263152">
              <w:rPr>
                <w:sz w:val="36"/>
                <w:szCs w:val="36"/>
              </w:rPr>
              <w:t>тыс. рублей</w:t>
            </w:r>
          </w:p>
        </w:tc>
        <w:tc>
          <w:tcPr>
            <w:tcW w:w="4998" w:type="dxa"/>
            <w:vMerge w:val="restart"/>
          </w:tcPr>
          <w:p w:rsidR="00205C2B" w:rsidRDefault="00205C2B" w:rsidP="00CA39CA">
            <w:pPr>
              <w:pStyle w:val="Default"/>
              <w:tabs>
                <w:tab w:val="left" w:pos="389"/>
              </w:tabs>
              <w:rPr>
                <w:sz w:val="44"/>
                <w:szCs w:val="44"/>
              </w:rPr>
            </w:pPr>
          </w:p>
          <w:p w:rsidR="00205C2B" w:rsidRDefault="00205C2B" w:rsidP="00CA39CA">
            <w:pPr>
              <w:pStyle w:val="Default"/>
              <w:tabs>
                <w:tab w:val="left" w:pos="389"/>
              </w:tabs>
              <w:rPr>
                <w:sz w:val="44"/>
                <w:szCs w:val="44"/>
              </w:rPr>
            </w:pPr>
          </w:p>
          <w:p w:rsidR="00205C2B" w:rsidRPr="00E72B3F" w:rsidRDefault="00205C2B" w:rsidP="00CA39CA">
            <w:pPr>
              <w:pStyle w:val="Default"/>
              <w:tabs>
                <w:tab w:val="left" w:pos="389"/>
              </w:tabs>
              <w:rPr>
                <w:sz w:val="32"/>
                <w:szCs w:val="32"/>
              </w:rPr>
            </w:pPr>
            <w:r>
              <w:rPr>
                <w:sz w:val="44"/>
                <w:szCs w:val="44"/>
              </w:rPr>
              <w:t xml:space="preserve">Проведение внепрограммных мероприятий в области культуры учреждениями социальной </w:t>
            </w:r>
            <w:r w:rsidRPr="00192EFD">
              <w:rPr>
                <w:sz w:val="44"/>
                <w:szCs w:val="44"/>
              </w:rPr>
              <w:t>сферы</w:t>
            </w:r>
          </w:p>
        </w:tc>
      </w:tr>
      <w:tr w:rsidR="00205C2B" w:rsidTr="00205C2B">
        <w:tc>
          <w:tcPr>
            <w:tcW w:w="4998" w:type="dxa"/>
          </w:tcPr>
          <w:p w:rsidR="00205C2B" w:rsidRPr="00192EFD" w:rsidRDefault="00205C2B" w:rsidP="00CA39CA">
            <w:pPr>
              <w:pStyle w:val="Default"/>
              <w:tabs>
                <w:tab w:val="left" w:pos="389"/>
              </w:tabs>
              <w:rPr>
                <w:sz w:val="72"/>
                <w:szCs w:val="72"/>
              </w:rPr>
            </w:pPr>
            <w:r w:rsidRPr="00205C2B">
              <w:rPr>
                <w:noProof/>
                <w:sz w:val="72"/>
                <w:szCs w:val="72"/>
                <w:lang w:eastAsia="ru-RU"/>
              </w:rPr>
              <w:lastRenderedPageBreak/>
              <w:drawing>
                <wp:inline distT="0" distB="0" distL="0" distR="0">
                  <wp:extent cx="2670648" cy="1780527"/>
                  <wp:effectExtent l="19050" t="0" r="0" b="0"/>
                  <wp:docPr id="37" name="Рисунок 39" descr="флеш-м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еш-моб.jpg"/>
                          <pic:cNvPicPr/>
                        </pic:nvPicPr>
                        <pic:blipFill>
                          <a:blip r:embed="rId91" cstate="print"/>
                          <a:stretch>
                            <a:fillRect/>
                          </a:stretch>
                        </pic:blipFill>
                        <pic:spPr>
                          <a:xfrm>
                            <a:off x="0" y="0"/>
                            <a:ext cx="2676352" cy="1784330"/>
                          </a:xfrm>
                          <a:prstGeom prst="rect">
                            <a:avLst/>
                          </a:prstGeom>
                        </pic:spPr>
                      </pic:pic>
                    </a:graphicData>
                  </a:graphic>
                </wp:inline>
              </w:drawing>
            </w:r>
          </w:p>
        </w:tc>
        <w:tc>
          <w:tcPr>
            <w:tcW w:w="4998" w:type="dxa"/>
            <w:vMerge/>
          </w:tcPr>
          <w:p w:rsidR="00205C2B" w:rsidRDefault="00205C2B" w:rsidP="00CA39CA">
            <w:pPr>
              <w:pStyle w:val="Default"/>
              <w:tabs>
                <w:tab w:val="left" w:pos="389"/>
              </w:tabs>
              <w:spacing w:line="276" w:lineRule="auto"/>
              <w:rPr>
                <w:sz w:val="44"/>
                <w:szCs w:val="44"/>
              </w:rPr>
            </w:pPr>
          </w:p>
        </w:tc>
      </w:tr>
      <w:tr w:rsidR="00C05859" w:rsidTr="00205C2B">
        <w:tc>
          <w:tcPr>
            <w:tcW w:w="4998" w:type="dxa"/>
          </w:tcPr>
          <w:p w:rsidR="00C05859" w:rsidRPr="00192EFD" w:rsidRDefault="00C05859" w:rsidP="00CA39CA">
            <w:pPr>
              <w:pStyle w:val="Default"/>
              <w:tabs>
                <w:tab w:val="left" w:pos="389"/>
              </w:tabs>
              <w:rPr>
                <w:sz w:val="72"/>
                <w:szCs w:val="72"/>
              </w:rPr>
            </w:pPr>
          </w:p>
        </w:tc>
        <w:tc>
          <w:tcPr>
            <w:tcW w:w="4998" w:type="dxa"/>
          </w:tcPr>
          <w:p w:rsidR="00C05859" w:rsidRPr="00205C2B" w:rsidRDefault="00C05859" w:rsidP="00CA39CA">
            <w:pPr>
              <w:pStyle w:val="Default"/>
              <w:numPr>
                <w:ilvl w:val="0"/>
                <w:numId w:val="23"/>
              </w:numPr>
              <w:tabs>
                <w:tab w:val="left" w:pos="389"/>
              </w:tabs>
              <w:spacing w:line="276" w:lineRule="auto"/>
              <w:ind w:left="389" w:hanging="389"/>
              <w:rPr>
                <w:sz w:val="44"/>
                <w:szCs w:val="44"/>
              </w:rPr>
            </w:pPr>
            <w:r w:rsidRPr="00192EFD">
              <w:rPr>
                <w:sz w:val="32"/>
                <w:szCs w:val="32"/>
              </w:rPr>
              <w:t>Проведение традиционных, городских праздников,</w:t>
            </w:r>
            <w:r>
              <w:rPr>
                <w:sz w:val="32"/>
                <w:szCs w:val="32"/>
              </w:rPr>
              <w:t xml:space="preserve"> </w:t>
            </w:r>
            <w:r w:rsidRPr="00192EFD">
              <w:rPr>
                <w:sz w:val="32"/>
                <w:szCs w:val="32"/>
              </w:rPr>
              <w:t>фестивалей</w:t>
            </w:r>
            <w:r>
              <w:rPr>
                <w:sz w:val="32"/>
                <w:szCs w:val="32"/>
              </w:rPr>
              <w:t>, конкурсов</w:t>
            </w:r>
          </w:p>
          <w:p w:rsidR="00205C2B" w:rsidRDefault="00205C2B" w:rsidP="00205C2B">
            <w:pPr>
              <w:pStyle w:val="Default"/>
              <w:tabs>
                <w:tab w:val="left" w:pos="389"/>
              </w:tabs>
              <w:spacing w:line="276" w:lineRule="auto"/>
              <w:ind w:left="389"/>
              <w:rPr>
                <w:sz w:val="44"/>
                <w:szCs w:val="44"/>
              </w:rPr>
            </w:pPr>
          </w:p>
        </w:tc>
      </w:tr>
      <w:tr w:rsidR="00C05859" w:rsidTr="00205C2B">
        <w:tc>
          <w:tcPr>
            <w:tcW w:w="4998" w:type="dxa"/>
          </w:tcPr>
          <w:p w:rsidR="00C05859" w:rsidRDefault="00C05859" w:rsidP="00CA39CA">
            <w:pPr>
              <w:pStyle w:val="Default"/>
              <w:tabs>
                <w:tab w:val="left" w:pos="389"/>
              </w:tabs>
              <w:rPr>
                <w:sz w:val="72"/>
                <w:szCs w:val="72"/>
              </w:rPr>
            </w:pPr>
            <w:r w:rsidRPr="00F97A85">
              <w:rPr>
                <w:sz w:val="72"/>
                <w:szCs w:val="72"/>
              </w:rPr>
              <w:t>3</w:t>
            </w:r>
            <w:r w:rsidR="00674479" w:rsidRPr="00F97A85">
              <w:rPr>
                <w:sz w:val="72"/>
                <w:szCs w:val="72"/>
              </w:rPr>
              <w:t> 484</w:t>
            </w:r>
            <w:r w:rsidRPr="00F97A85">
              <w:rPr>
                <w:sz w:val="72"/>
                <w:szCs w:val="72"/>
              </w:rPr>
              <w:t>,</w:t>
            </w:r>
            <w:r w:rsidR="00674479" w:rsidRPr="00F97A85">
              <w:rPr>
                <w:sz w:val="72"/>
                <w:szCs w:val="72"/>
              </w:rPr>
              <w:t>1</w:t>
            </w:r>
          </w:p>
          <w:p w:rsidR="00C05859" w:rsidRDefault="00C05859" w:rsidP="00CA39CA">
            <w:pPr>
              <w:pStyle w:val="Default"/>
              <w:tabs>
                <w:tab w:val="left" w:pos="389"/>
              </w:tabs>
              <w:rPr>
                <w:sz w:val="72"/>
                <w:szCs w:val="72"/>
              </w:rPr>
            </w:pPr>
            <w:r w:rsidRPr="00263152">
              <w:rPr>
                <w:sz w:val="36"/>
                <w:szCs w:val="36"/>
              </w:rPr>
              <w:t>тыс. рублей</w:t>
            </w:r>
          </w:p>
          <w:p w:rsidR="00C05859" w:rsidRPr="00C05859" w:rsidRDefault="00C05859" w:rsidP="00CA39CA">
            <w:pPr>
              <w:pStyle w:val="Default"/>
              <w:tabs>
                <w:tab w:val="left" w:pos="389"/>
              </w:tabs>
              <w:rPr>
                <w:sz w:val="72"/>
                <w:szCs w:val="72"/>
              </w:rPr>
            </w:pPr>
          </w:p>
        </w:tc>
        <w:tc>
          <w:tcPr>
            <w:tcW w:w="4998" w:type="dxa"/>
          </w:tcPr>
          <w:p w:rsidR="00C05859" w:rsidRPr="00192EFD" w:rsidRDefault="00C05859" w:rsidP="00CA39CA">
            <w:pPr>
              <w:pStyle w:val="Default"/>
              <w:tabs>
                <w:tab w:val="left" w:pos="-36"/>
              </w:tabs>
              <w:spacing w:line="276" w:lineRule="auto"/>
              <w:ind w:left="-36"/>
              <w:rPr>
                <w:sz w:val="32"/>
                <w:szCs w:val="32"/>
              </w:rPr>
            </w:pPr>
            <w:r>
              <w:rPr>
                <w:sz w:val="44"/>
                <w:szCs w:val="44"/>
              </w:rPr>
              <w:t>Ведомственная целевая программа «Развитие культуры на территории МО город Энгельс ЭМР» в 2014-2016 годах:</w:t>
            </w:r>
          </w:p>
        </w:tc>
      </w:tr>
      <w:tr w:rsidR="00C05859" w:rsidTr="00CA39CA">
        <w:tc>
          <w:tcPr>
            <w:tcW w:w="4998" w:type="dxa"/>
          </w:tcPr>
          <w:p w:rsidR="00C05859" w:rsidRDefault="00C05859" w:rsidP="00CA39CA">
            <w:pPr>
              <w:pStyle w:val="Default"/>
              <w:tabs>
                <w:tab w:val="left" w:pos="389"/>
              </w:tabs>
              <w:rPr>
                <w:sz w:val="72"/>
                <w:szCs w:val="72"/>
              </w:rPr>
            </w:pPr>
            <w:r w:rsidRPr="00C05859">
              <w:rPr>
                <w:noProof/>
                <w:sz w:val="72"/>
                <w:szCs w:val="72"/>
                <w:lang w:eastAsia="ru-RU"/>
              </w:rPr>
              <w:drawing>
                <wp:inline distT="0" distB="0" distL="0" distR="0">
                  <wp:extent cx="2667005" cy="1778098"/>
                  <wp:effectExtent l="19050" t="0" r="0" b="0"/>
                  <wp:docPr id="58" name="Рисунок 44" descr="Изображение 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8.jpg"/>
                          <pic:cNvPicPr/>
                        </pic:nvPicPr>
                        <pic:blipFill>
                          <a:blip r:embed="rId92" cstate="print"/>
                          <a:stretch>
                            <a:fillRect/>
                          </a:stretch>
                        </pic:blipFill>
                        <pic:spPr>
                          <a:xfrm>
                            <a:off x="0" y="0"/>
                            <a:ext cx="2669504" cy="1779764"/>
                          </a:xfrm>
                          <a:prstGeom prst="rect">
                            <a:avLst/>
                          </a:prstGeom>
                        </pic:spPr>
                      </pic:pic>
                    </a:graphicData>
                  </a:graphic>
                </wp:inline>
              </w:drawing>
            </w:r>
          </w:p>
          <w:p w:rsidR="00C05859" w:rsidRDefault="00C05859" w:rsidP="00CA39CA">
            <w:pPr>
              <w:pStyle w:val="Default"/>
              <w:tabs>
                <w:tab w:val="left" w:pos="389"/>
              </w:tabs>
              <w:rPr>
                <w:sz w:val="72"/>
                <w:szCs w:val="72"/>
              </w:rPr>
            </w:pPr>
          </w:p>
          <w:p w:rsidR="00C05859" w:rsidRDefault="00C05859" w:rsidP="00CA39CA">
            <w:pPr>
              <w:pStyle w:val="Default"/>
              <w:tabs>
                <w:tab w:val="left" w:pos="389"/>
              </w:tabs>
              <w:rPr>
                <w:sz w:val="72"/>
                <w:szCs w:val="72"/>
              </w:rPr>
            </w:pPr>
          </w:p>
          <w:p w:rsidR="00C05859" w:rsidRDefault="00C05859" w:rsidP="00CA39CA">
            <w:pPr>
              <w:pStyle w:val="Default"/>
              <w:tabs>
                <w:tab w:val="left" w:pos="389"/>
              </w:tabs>
              <w:rPr>
                <w:sz w:val="72"/>
                <w:szCs w:val="72"/>
              </w:rPr>
            </w:pPr>
          </w:p>
          <w:p w:rsidR="00C05859" w:rsidRDefault="00C05859" w:rsidP="00CA39CA">
            <w:pPr>
              <w:pStyle w:val="Default"/>
              <w:tabs>
                <w:tab w:val="left" w:pos="389"/>
              </w:tabs>
              <w:rPr>
                <w:sz w:val="72"/>
                <w:szCs w:val="72"/>
              </w:rPr>
            </w:pPr>
            <w:r w:rsidRPr="00C05859">
              <w:rPr>
                <w:noProof/>
                <w:sz w:val="72"/>
                <w:szCs w:val="72"/>
                <w:lang w:eastAsia="ru-RU"/>
              </w:rPr>
              <w:lastRenderedPageBreak/>
              <w:drawing>
                <wp:inline distT="0" distB="0" distL="0" distR="0">
                  <wp:extent cx="2630474" cy="1974498"/>
                  <wp:effectExtent l="19050" t="0" r="0" b="0"/>
                  <wp:docPr id="59" name="Рисунок 2" descr="\\Serverfin\работа уф\Фотки Управления финансов\День города 2012\25082012_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in\работа уф\Фотки Управления финансов\День города 2012\25082012_0_2.jpg"/>
                          <pic:cNvPicPr>
                            <a:picLocks noChangeAspect="1" noChangeArrowheads="1"/>
                          </pic:cNvPicPr>
                        </pic:nvPicPr>
                        <pic:blipFill>
                          <a:blip r:embed="rId93" cstate="print"/>
                          <a:srcRect/>
                          <a:stretch>
                            <a:fillRect/>
                          </a:stretch>
                        </pic:blipFill>
                        <pic:spPr bwMode="auto">
                          <a:xfrm>
                            <a:off x="0" y="0"/>
                            <a:ext cx="2630650" cy="1974630"/>
                          </a:xfrm>
                          <a:prstGeom prst="rect">
                            <a:avLst/>
                          </a:prstGeom>
                          <a:noFill/>
                          <a:ln w="9525">
                            <a:noFill/>
                            <a:miter lim="800000"/>
                            <a:headEnd/>
                            <a:tailEnd/>
                          </a:ln>
                        </pic:spPr>
                      </pic:pic>
                    </a:graphicData>
                  </a:graphic>
                </wp:inline>
              </w:drawing>
            </w:r>
          </w:p>
        </w:tc>
        <w:tc>
          <w:tcPr>
            <w:tcW w:w="4998" w:type="dxa"/>
          </w:tcPr>
          <w:p w:rsidR="00C05859" w:rsidRPr="00C05859" w:rsidRDefault="00C05859" w:rsidP="00CA39CA">
            <w:pPr>
              <w:pStyle w:val="Default"/>
              <w:numPr>
                <w:ilvl w:val="0"/>
                <w:numId w:val="23"/>
              </w:numPr>
              <w:tabs>
                <w:tab w:val="left" w:pos="247"/>
                <w:tab w:val="left" w:pos="389"/>
              </w:tabs>
              <w:spacing w:line="276" w:lineRule="auto"/>
              <w:ind w:left="389" w:hanging="389"/>
              <w:rPr>
                <w:sz w:val="44"/>
                <w:szCs w:val="44"/>
              </w:rPr>
            </w:pPr>
            <w:r w:rsidRPr="00C13F8F">
              <w:rPr>
                <w:sz w:val="32"/>
                <w:szCs w:val="32"/>
              </w:rPr>
              <w:lastRenderedPageBreak/>
              <w:t xml:space="preserve">Проведение </w:t>
            </w:r>
            <w:r>
              <w:rPr>
                <w:sz w:val="32"/>
                <w:szCs w:val="32"/>
              </w:rPr>
              <w:t>мероприятий проекта «Истории связующая нить», имеющих патриотическую направленность;</w:t>
            </w:r>
          </w:p>
          <w:p w:rsidR="00C05859" w:rsidRPr="00C05859" w:rsidRDefault="00C05859" w:rsidP="00CA39CA">
            <w:pPr>
              <w:pStyle w:val="Default"/>
              <w:numPr>
                <w:ilvl w:val="0"/>
                <w:numId w:val="23"/>
              </w:numPr>
              <w:tabs>
                <w:tab w:val="left" w:pos="247"/>
                <w:tab w:val="left" w:pos="389"/>
              </w:tabs>
              <w:spacing w:line="276" w:lineRule="auto"/>
              <w:ind w:left="389" w:hanging="389"/>
              <w:rPr>
                <w:sz w:val="44"/>
                <w:szCs w:val="44"/>
              </w:rPr>
            </w:pPr>
            <w:r w:rsidRPr="00C13F8F">
              <w:rPr>
                <w:sz w:val="32"/>
                <w:szCs w:val="32"/>
              </w:rPr>
              <w:t xml:space="preserve">Проведение </w:t>
            </w:r>
            <w:r>
              <w:rPr>
                <w:sz w:val="32"/>
                <w:szCs w:val="32"/>
              </w:rPr>
              <w:t>мероприятий проекта «Рукотворное чудо»</w:t>
            </w:r>
            <w:r>
              <w:t xml:space="preserve">, </w:t>
            </w:r>
            <w:r w:rsidRPr="00F83DF4">
              <w:rPr>
                <w:sz w:val="32"/>
                <w:szCs w:val="32"/>
              </w:rPr>
              <w:t>направленных на</w:t>
            </w:r>
            <w:r>
              <w:t xml:space="preserve"> </w:t>
            </w:r>
            <w:r w:rsidRPr="00F83DF4">
              <w:rPr>
                <w:sz w:val="32"/>
                <w:szCs w:val="32"/>
              </w:rPr>
              <w:t xml:space="preserve"> развити</w:t>
            </w:r>
            <w:r>
              <w:rPr>
                <w:sz w:val="32"/>
                <w:szCs w:val="32"/>
              </w:rPr>
              <w:t>е</w:t>
            </w:r>
            <w:r w:rsidRPr="00F83DF4">
              <w:rPr>
                <w:sz w:val="32"/>
                <w:szCs w:val="32"/>
              </w:rPr>
              <w:t xml:space="preserve"> декоративно-прикладного творчества</w:t>
            </w:r>
            <w:r>
              <w:rPr>
                <w:sz w:val="32"/>
                <w:szCs w:val="32"/>
              </w:rPr>
              <w:t>;</w:t>
            </w:r>
          </w:p>
          <w:p w:rsidR="00C05859" w:rsidRPr="00C05859" w:rsidRDefault="00C05859" w:rsidP="00CA39CA">
            <w:pPr>
              <w:pStyle w:val="Default"/>
              <w:numPr>
                <w:ilvl w:val="0"/>
                <w:numId w:val="23"/>
              </w:numPr>
              <w:tabs>
                <w:tab w:val="left" w:pos="247"/>
                <w:tab w:val="left" w:pos="389"/>
              </w:tabs>
              <w:spacing w:line="276" w:lineRule="auto"/>
              <w:ind w:left="389" w:hanging="389"/>
              <w:rPr>
                <w:sz w:val="44"/>
                <w:szCs w:val="44"/>
              </w:rPr>
            </w:pPr>
            <w:r w:rsidRPr="00C13F8F">
              <w:rPr>
                <w:sz w:val="32"/>
                <w:szCs w:val="32"/>
              </w:rPr>
              <w:t xml:space="preserve">Проведение </w:t>
            </w:r>
            <w:r>
              <w:rPr>
                <w:sz w:val="32"/>
                <w:szCs w:val="32"/>
              </w:rPr>
              <w:t>мероприятий проекта</w:t>
            </w:r>
            <w:r w:rsidRPr="00F83DF4">
              <w:rPr>
                <w:sz w:val="32"/>
                <w:szCs w:val="32"/>
              </w:rPr>
              <w:t xml:space="preserve"> </w:t>
            </w:r>
            <w:r>
              <w:rPr>
                <w:sz w:val="32"/>
                <w:szCs w:val="32"/>
              </w:rPr>
              <w:t>«</w:t>
            </w:r>
            <w:r w:rsidRPr="00F83DF4">
              <w:rPr>
                <w:sz w:val="32"/>
                <w:szCs w:val="32"/>
              </w:rPr>
              <w:t>Содружество</w:t>
            </w:r>
            <w:r>
              <w:rPr>
                <w:sz w:val="32"/>
                <w:szCs w:val="32"/>
              </w:rPr>
              <w:t xml:space="preserve">», включающих в себя проведение </w:t>
            </w:r>
            <w:r w:rsidRPr="00F83DF4">
              <w:rPr>
                <w:sz w:val="32"/>
                <w:szCs w:val="32"/>
              </w:rPr>
              <w:t>национальны</w:t>
            </w:r>
            <w:r>
              <w:rPr>
                <w:sz w:val="32"/>
                <w:szCs w:val="32"/>
              </w:rPr>
              <w:t>х</w:t>
            </w:r>
            <w:r w:rsidRPr="00F83DF4">
              <w:rPr>
                <w:sz w:val="32"/>
                <w:szCs w:val="32"/>
              </w:rPr>
              <w:t xml:space="preserve"> праздник</w:t>
            </w:r>
            <w:r>
              <w:rPr>
                <w:sz w:val="32"/>
                <w:szCs w:val="32"/>
              </w:rPr>
              <w:t>ов</w:t>
            </w:r>
            <w:r w:rsidRPr="00F83DF4">
              <w:rPr>
                <w:sz w:val="32"/>
                <w:szCs w:val="32"/>
              </w:rPr>
              <w:t>, дн</w:t>
            </w:r>
            <w:r>
              <w:rPr>
                <w:sz w:val="32"/>
                <w:szCs w:val="32"/>
              </w:rPr>
              <w:t>ей</w:t>
            </w:r>
            <w:r w:rsidRPr="00F83DF4">
              <w:rPr>
                <w:sz w:val="32"/>
                <w:szCs w:val="32"/>
              </w:rPr>
              <w:t xml:space="preserve"> национальных  культур</w:t>
            </w:r>
            <w:r>
              <w:rPr>
                <w:sz w:val="32"/>
                <w:szCs w:val="32"/>
              </w:rPr>
              <w:t>;</w:t>
            </w:r>
          </w:p>
          <w:p w:rsidR="00C05859" w:rsidRPr="00C05859" w:rsidRDefault="00C05859" w:rsidP="00CA39CA">
            <w:pPr>
              <w:pStyle w:val="Default"/>
              <w:numPr>
                <w:ilvl w:val="0"/>
                <w:numId w:val="23"/>
              </w:numPr>
              <w:tabs>
                <w:tab w:val="left" w:pos="247"/>
                <w:tab w:val="left" w:pos="389"/>
              </w:tabs>
              <w:spacing w:line="276" w:lineRule="auto"/>
              <w:ind w:left="389" w:hanging="389"/>
              <w:rPr>
                <w:sz w:val="44"/>
                <w:szCs w:val="44"/>
              </w:rPr>
            </w:pPr>
            <w:r>
              <w:rPr>
                <w:sz w:val="32"/>
                <w:szCs w:val="32"/>
              </w:rPr>
              <w:lastRenderedPageBreak/>
              <w:t>П</w:t>
            </w:r>
            <w:r w:rsidRPr="00D77D0F">
              <w:rPr>
                <w:sz w:val="32"/>
                <w:szCs w:val="32"/>
              </w:rPr>
              <w:t>роведение государственных, профессиональных, народных городских праздников</w:t>
            </w:r>
            <w:r>
              <w:rPr>
                <w:sz w:val="32"/>
                <w:szCs w:val="32"/>
              </w:rPr>
              <w:t>;</w:t>
            </w:r>
          </w:p>
          <w:p w:rsidR="00C05859" w:rsidRPr="00C05859" w:rsidRDefault="00C05859" w:rsidP="00CA39CA">
            <w:pPr>
              <w:pStyle w:val="Default"/>
              <w:numPr>
                <w:ilvl w:val="0"/>
                <w:numId w:val="23"/>
              </w:numPr>
              <w:tabs>
                <w:tab w:val="left" w:pos="247"/>
                <w:tab w:val="left" w:pos="389"/>
              </w:tabs>
              <w:spacing w:line="276" w:lineRule="auto"/>
              <w:ind w:left="389" w:hanging="389"/>
              <w:rPr>
                <w:sz w:val="44"/>
                <w:szCs w:val="44"/>
              </w:rPr>
            </w:pPr>
            <w:r w:rsidRPr="00D77D0F">
              <w:rPr>
                <w:sz w:val="32"/>
                <w:szCs w:val="32"/>
              </w:rPr>
              <w:t xml:space="preserve">Проведение городского конкурса </w:t>
            </w:r>
            <w:r>
              <w:rPr>
                <w:sz w:val="32"/>
                <w:szCs w:val="32"/>
              </w:rPr>
              <w:t>«</w:t>
            </w:r>
            <w:r w:rsidRPr="00D77D0F">
              <w:rPr>
                <w:sz w:val="32"/>
                <w:szCs w:val="32"/>
              </w:rPr>
              <w:t>Лучший работник учреждения культуры</w:t>
            </w:r>
            <w:r>
              <w:rPr>
                <w:sz w:val="32"/>
                <w:szCs w:val="32"/>
              </w:rPr>
              <w:t>»</w:t>
            </w:r>
          </w:p>
          <w:p w:rsidR="00C05859" w:rsidRDefault="00C05859" w:rsidP="00CA39CA">
            <w:pPr>
              <w:pStyle w:val="Default"/>
              <w:tabs>
                <w:tab w:val="left" w:pos="247"/>
                <w:tab w:val="left" w:pos="389"/>
              </w:tabs>
              <w:spacing w:line="276" w:lineRule="auto"/>
              <w:ind w:left="389"/>
              <w:rPr>
                <w:sz w:val="44"/>
                <w:szCs w:val="44"/>
              </w:rPr>
            </w:pPr>
          </w:p>
        </w:tc>
      </w:tr>
      <w:tr w:rsidR="00C05859" w:rsidTr="00CA39CA">
        <w:tc>
          <w:tcPr>
            <w:tcW w:w="9996" w:type="dxa"/>
            <w:gridSpan w:val="2"/>
          </w:tcPr>
          <w:p w:rsidR="00C05859" w:rsidRPr="00C05859" w:rsidRDefault="00C05859" w:rsidP="00CA39CA">
            <w:pPr>
              <w:pStyle w:val="Default"/>
              <w:numPr>
                <w:ilvl w:val="0"/>
                <w:numId w:val="24"/>
              </w:numPr>
              <w:tabs>
                <w:tab w:val="left" w:pos="247"/>
                <w:tab w:val="left" w:pos="389"/>
              </w:tabs>
              <w:spacing w:line="276" w:lineRule="auto"/>
              <w:ind w:left="389" w:firstLine="0"/>
              <w:jc w:val="center"/>
              <w:rPr>
                <w:sz w:val="32"/>
                <w:szCs w:val="32"/>
              </w:rPr>
            </w:pPr>
            <w:r w:rsidRPr="00C05859">
              <w:rPr>
                <w:b/>
                <w:sz w:val="40"/>
                <w:szCs w:val="40"/>
              </w:rPr>
              <w:lastRenderedPageBreak/>
              <w:t>Наиболее значимые расходы в сфере физкультуры и спорта:</w:t>
            </w:r>
          </w:p>
          <w:p w:rsidR="00C05859" w:rsidRPr="00C13F8F" w:rsidRDefault="00C05859" w:rsidP="00CA39CA">
            <w:pPr>
              <w:pStyle w:val="Default"/>
              <w:tabs>
                <w:tab w:val="left" w:pos="247"/>
                <w:tab w:val="left" w:pos="389"/>
              </w:tabs>
              <w:spacing w:line="276" w:lineRule="auto"/>
              <w:ind w:left="389"/>
              <w:rPr>
                <w:sz w:val="32"/>
                <w:szCs w:val="32"/>
              </w:rPr>
            </w:pPr>
          </w:p>
        </w:tc>
      </w:tr>
      <w:tr w:rsidR="002308C2" w:rsidTr="00973689">
        <w:tc>
          <w:tcPr>
            <w:tcW w:w="4998" w:type="dxa"/>
          </w:tcPr>
          <w:p w:rsidR="002308C2" w:rsidRDefault="00F97A85" w:rsidP="00CA39CA">
            <w:pPr>
              <w:pStyle w:val="Default"/>
              <w:tabs>
                <w:tab w:val="left" w:pos="0"/>
              </w:tabs>
              <w:spacing w:line="276" w:lineRule="auto"/>
              <w:rPr>
                <w:sz w:val="72"/>
                <w:szCs w:val="72"/>
              </w:rPr>
            </w:pPr>
            <w:r>
              <w:rPr>
                <w:sz w:val="72"/>
                <w:szCs w:val="72"/>
              </w:rPr>
              <w:t>8 453,2</w:t>
            </w:r>
          </w:p>
          <w:p w:rsidR="002308C2" w:rsidRPr="002308C2" w:rsidRDefault="002308C2" w:rsidP="00CA39CA">
            <w:pPr>
              <w:pStyle w:val="Default"/>
              <w:tabs>
                <w:tab w:val="left" w:pos="0"/>
              </w:tabs>
              <w:spacing w:line="276" w:lineRule="auto"/>
              <w:rPr>
                <w:sz w:val="32"/>
                <w:szCs w:val="32"/>
              </w:rPr>
            </w:pPr>
            <w:r w:rsidRPr="00263152">
              <w:rPr>
                <w:sz w:val="36"/>
                <w:szCs w:val="36"/>
              </w:rPr>
              <w:t>тыс. рублей</w:t>
            </w:r>
          </w:p>
        </w:tc>
        <w:tc>
          <w:tcPr>
            <w:tcW w:w="4998" w:type="dxa"/>
          </w:tcPr>
          <w:p w:rsidR="002308C2" w:rsidRPr="002308C2" w:rsidRDefault="002308C2" w:rsidP="00CA39CA">
            <w:pPr>
              <w:pStyle w:val="Default"/>
              <w:tabs>
                <w:tab w:val="left" w:pos="-36"/>
              </w:tabs>
              <w:spacing w:line="276" w:lineRule="auto"/>
              <w:rPr>
                <w:sz w:val="32"/>
                <w:szCs w:val="32"/>
              </w:rPr>
            </w:pPr>
            <w:r>
              <w:rPr>
                <w:sz w:val="44"/>
                <w:szCs w:val="44"/>
              </w:rPr>
              <w:t>Содержание муниципальных бюджетных учреждений:</w:t>
            </w:r>
          </w:p>
        </w:tc>
      </w:tr>
      <w:tr w:rsidR="002308C2" w:rsidTr="001E6AF3">
        <w:tc>
          <w:tcPr>
            <w:tcW w:w="4998" w:type="dxa"/>
          </w:tcPr>
          <w:p w:rsidR="00973689" w:rsidRDefault="002308C2" w:rsidP="001E6AF3">
            <w:pPr>
              <w:pStyle w:val="Default"/>
              <w:tabs>
                <w:tab w:val="left" w:pos="0"/>
              </w:tabs>
              <w:spacing w:line="276" w:lineRule="auto"/>
              <w:rPr>
                <w:sz w:val="72"/>
                <w:szCs w:val="72"/>
              </w:rPr>
            </w:pPr>
            <w:r w:rsidRPr="002308C2">
              <w:rPr>
                <w:noProof/>
                <w:sz w:val="72"/>
                <w:szCs w:val="72"/>
                <w:lang w:eastAsia="ru-RU"/>
              </w:rPr>
              <w:drawing>
                <wp:inline distT="0" distB="0" distL="0" distR="0">
                  <wp:extent cx="2775352" cy="1850334"/>
                  <wp:effectExtent l="19050" t="0" r="5948" b="0"/>
                  <wp:docPr id="60" name="Рисунок 45" descr="ЕЩЕ Ф СПОРТ ОБРЕЗ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ЩЕ Ф СПОРТ ОБРЕЗАТЬ.JPG"/>
                          <pic:cNvPicPr/>
                        </pic:nvPicPr>
                        <pic:blipFill>
                          <a:blip r:embed="rId94" cstate="print"/>
                          <a:stretch>
                            <a:fillRect/>
                          </a:stretch>
                        </pic:blipFill>
                        <pic:spPr>
                          <a:xfrm>
                            <a:off x="0" y="0"/>
                            <a:ext cx="2786025" cy="1857449"/>
                          </a:xfrm>
                          <a:prstGeom prst="rect">
                            <a:avLst/>
                          </a:prstGeom>
                        </pic:spPr>
                      </pic:pic>
                    </a:graphicData>
                  </a:graphic>
                </wp:inline>
              </w:drawing>
            </w:r>
          </w:p>
        </w:tc>
        <w:tc>
          <w:tcPr>
            <w:tcW w:w="4998" w:type="dxa"/>
          </w:tcPr>
          <w:p w:rsidR="002308C2" w:rsidRPr="002308C2" w:rsidRDefault="002308C2" w:rsidP="00CA39CA">
            <w:pPr>
              <w:pStyle w:val="Default"/>
              <w:numPr>
                <w:ilvl w:val="0"/>
                <w:numId w:val="24"/>
              </w:numPr>
              <w:tabs>
                <w:tab w:val="left" w:pos="-36"/>
                <w:tab w:val="left" w:pos="389"/>
              </w:tabs>
              <w:spacing w:line="276" w:lineRule="auto"/>
              <w:ind w:left="0" w:firstLine="0"/>
              <w:rPr>
                <w:sz w:val="44"/>
                <w:szCs w:val="44"/>
              </w:rPr>
            </w:pPr>
            <w:r w:rsidRPr="009D2195">
              <w:rPr>
                <w:sz w:val="32"/>
                <w:szCs w:val="32"/>
              </w:rPr>
              <w:t>Стадион «Химик»</w:t>
            </w:r>
          </w:p>
          <w:p w:rsidR="002308C2" w:rsidRDefault="002308C2" w:rsidP="00CA39CA">
            <w:pPr>
              <w:pStyle w:val="Default"/>
              <w:numPr>
                <w:ilvl w:val="0"/>
                <w:numId w:val="24"/>
              </w:numPr>
              <w:tabs>
                <w:tab w:val="left" w:pos="247"/>
                <w:tab w:val="left" w:pos="389"/>
              </w:tabs>
              <w:spacing w:line="276" w:lineRule="auto"/>
              <w:ind w:left="389" w:hanging="389"/>
              <w:rPr>
                <w:sz w:val="44"/>
                <w:szCs w:val="44"/>
              </w:rPr>
            </w:pPr>
            <w:r>
              <w:rPr>
                <w:sz w:val="32"/>
                <w:szCs w:val="32"/>
              </w:rPr>
              <w:t>Спортивный технический центр</w:t>
            </w:r>
          </w:p>
        </w:tc>
      </w:tr>
      <w:tr w:rsidR="002308C2" w:rsidTr="001E6AF3">
        <w:tc>
          <w:tcPr>
            <w:tcW w:w="4998" w:type="dxa"/>
          </w:tcPr>
          <w:p w:rsidR="002308C2" w:rsidRDefault="00F97A85" w:rsidP="00CA39CA">
            <w:pPr>
              <w:pStyle w:val="Default"/>
              <w:tabs>
                <w:tab w:val="left" w:pos="0"/>
              </w:tabs>
              <w:spacing w:line="276" w:lineRule="auto"/>
              <w:rPr>
                <w:sz w:val="72"/>
                <w:szCs w:val="72"/>
              </w:rPr>
            </w:pPr>
            <w:r>
              <w:rPr>
                <w:sz w:val="72"/>
                <w:szCs w:val="72"/>
              </w:rPr>
              <w:t>3 548,8</w:t>
            </w:r>
          </w:p>
          <w:p w:rsidR="002308C2" w:rsidRDefault="002308C2" w:rsidP="00CA39CA">
            <w:pPr>
              <w:pStyle w:val="Default"/>
              <w:tabs>
                <w:tab w:val="left" w:pos="0"/>
              </w:tabs>
              <w:spacing w:line="276" w:lineRule="auto"/>
              <w:rPr>
                <w:sz w:val="72"/>
                <w:szCs w:val="72"/>
              </w:rPr>
            </w:pPr>
            <w:r w:rsidRPr="00263152">
              <w:rPr>
                <w:sz w:val="36"/>
                <w:szCs w:val="36"/>
              </w:rPr>
              <w:t>тыс. рублей</w:t>
            </w:r>
          </w:p>
        </w:tc>
        <w:tc>
          <w:tcPr>
            <w:tcW w:w="4998" w:type="dxa"/>
          </w:tcPr>
          <w:p w:rsidR="002308C2" w:rsidRDefault="002308C2" w:rsidP="00CA39CA">
            <w:pPr>
              <w:pStyle w:val="Default"/>
              <w:tabs>
                <w:tab w:val="left" w:pos="-36"/>
                <w:tab w:val="left" w:pos="389"/>
              </w:tabs>
              <w:spacing w:line="276" w:lineRule="auto"/>
              <w:rPr>
                <w:sz w:val="44"/>
                <w:szCs w:val="44"/>
              </w:rPr>
            </w:pPr>
            <w:r>
              <w:rPr>
                <w:sz w:val="44"/>
                <w:szCs w:val="44"/>
              </w:rPr>
              <w:t>Ведомственная целевая программа «Развитие физической культуры и спорта на территории МО г. Энгельс ЭМР» на 2014-2016 годы:</w:t>
            </w:r>
          </w:p>
        </w:tc>
      </w:tr>
      <w:tr w:rsidR="00973689" w:rsidTr="001E6AF3">
        <w:tc>
          <w:tcPr>
            <w:tcW w:w="4998" w:type="dxa"/>
          </w:tcPr>
          <w:p w:rsidR="00973689" w:rsidRDefault="00973689" w:rsidP="00CA39CA">
            <w:pPr>
              <w:pStyle w:val="Default"/>
              <w:tabs>
                <w:tab w:val="left" w:pos="0"/>
              </w:tabs>
              <w:spacing w:line="276" w:lineRule="auto"/>
              <w:rPr>
                <w:sz w:val="72"/>
                <w:szCs w:val="72"/>
              </w:rPr>
            </w:pPr>
            <w:r w:rsidRPr="00973689">
              <w:rPr>
                <w:noProof/>
                <w:sz w:val="72"/>
                <w:szCs w:val="72"/>
                <w:lang w:eastAsia="ru-RU"/>
              </w:rPr>
              <w:lastRenderedPageBreak/>
              <w:drawing>
                <wp:inline distT="0" distB="0" distL="0" distR="0">
                  <wp:extent cx="2406769" cy="2168345"/>
                  <wp:effectExtent l="19050" t="0" r="0" b="0"/>
                  <wp:docPr id="16" name="Рисунок 43" descr="молодеж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жь.jpg"/>
                          <pic:cNvPicPr/>
                        </pic:nvPicPr>
                        <pic:blipFill>
                          <a:blip r:embed="rId95" cstate="print"/>
                          <a:stretch>
                            <a:fillRect/>
                          </a:stretch>
                        </pic:blipFill>
                        <pic:spPr>
                          <a:xfrm>
                            <a:off x="0" y="0"/>
                            <a:ext cx="2410137" cy="2171379"/>
                          </a:xfrm>
                          <a:prstGeom prst="rect">
                            <a:avLst/>
                          </a:prstGeom>
                        </pic:spPr>
                      </pic:pic>
                    </a:graphicData>
                  </a:graphic>
                </wp:inline>
              </w:drawing>
            </w:r>
          </w:p>
        </w:tc>
        <w:tc>
          <w:tcPr>
            <w:tcW w:w="4998" w:type="dxa"/>
          </w:tcPr>
          <w:p w:rsidR="00973689" w:rsidRPr="00C13F8F" w:rsidRDefault="00973689" w:rsidP="00973689">
            <w:pPr>
              <w:pStyle w:val="ab"/>
              <w:numPr>
                <w:ilvl w:val="0"/>
                <w:numId w:val="15"/>
              </w:numPr>
              <w:tabs>
                <w:tab w:val="left" w:pos="0"/>
                <w:tab w:val="left" w:pos="1440"/>
                <w:tab w:val="right" w:pos="9355"/>
              </w:tabs>
              <w:ind w:left="389" w:hanging="425"/>
              <w:rPr>
                <w:rFonts w:ascii="Times New Roman" w:hAnsi="Times New Roman" w:cs="Times New Roman"/>
                <w:sz w:val="32"/>
                <w:szCs w:val="32"/>
              </w:rPr>
            </w:pPr>
            <w:r w:rsidRPr="00C13F8F">
              <w:rPr>
                <w:rFonts w:ascii="Times New Roman" w:hAnsi="Times New Roman" w:cs="Times New Roman"/>
                <w:sz w:val="32"/>
                <w:szCs w:val="32"/>
              </w:rPr>
              <w:t>Реконструкция детских площадок</w:t>
            </w:r>
            <w:r>
              <w:rPr>
                <w:rFonts w:ascii="Times New Roman" w:hAnsi="Times New Roman" w:cs="Times New Roman"/>
                <w:sz w:val="32"/>
                <w:szCs w:val="32"/>
              </w:rPr>
              <w:t>;</w:t>
            </w:r>
          </w:p>
          <w:p w:rsidR="00973689" w:rsidRDefault="00973689" w:rsidP="00973689">
            <w:pPr>
              <w:pStyle w:val="ab"/>
              <w:numPr>
                <w:ilvl w:val="0"/>
                <w:numId w:val="15"/>
              </w:numPr>
              <w:tabs>
                <w:tab w:val="left" w:pos="0"/>
                <w:tab w:val="left" w:pos="1440"/>
                <w:tab w:val="right" w:pos="9355"/>
              </w:tabs>
              <w:ind w:left="389" w:hanging="425"/>
              <w:rPr>
                <w:rFonts w:ascii="Times New Roman" w:hAnsi="Times New Roman" w:cs="Times New Roman"/>
                <w:sz w:val="32"/>
                <w:szCs w:val="32"/>
              </w:rPr>
            </w:pPr>
            <w:r w:rsidRPr="00C13F8F">
              <w:rPr>
                <w:rFonts w:ascii="Times New Roman" w:hAnsi="Times New Roman" w:cs="Times New Roman"/>
                <w:sz w:val="32"/>
                <w:szCs w:val="32"/>
              </w:rPr>
              <w:t>Оснащение и модернизация спортивных площадок</w:t>
            </w:r>
            <w:r>
              <w:rPr>
                <w:rFonts w:ascii="Times New Roman" w:hAnsi="Times New Roman" w:cs="Times New Roman"/>
                <w:sz w:val="32"/>
                <w:szCs w:val="32"/>
              </w:rPr>
              <w:t>;</w:t>
            </w:r>
          </w:p>
          <w:p w:rsidR="00973689" w:rsidRDefault="00973689" w:rsidP="00973689">
            <w:pPr>
              <w:pStyle w:val="ab"/>
              <w:numPr>
                <w:ilvl w:val="0"/>
                <w:numId w:val="15"/>
              </w:numPr>
              <w:tabs>
                <w:tab w:val="left" w:pos="0"/>
                <w:tab w:val="left" w:pos="1440"/>
                <w:tab w:val="right" w:pos="9355"/>
              </w:tabs>
              <w:ind w:left="389" w:hanging="425"/>
              <w:rPr>
                <w:rFonts w:ascii="Times New Roman" w:hAnsi="Times New Roman" w:cs="Times New Roman"/>
                <w:sz w:val="32"/>
                <w:szCs w:val="32"/>
              </w:rPr>
            </w:pPr>
            <w:r w:rsidRPr="008C53F2">
              <w:rPr>
                <w:rFonts w:ascii="Times New Roman" w:hAnsi="Times New Roman" w:cs="Times New Roman"/>
                <w:sz w:val="32"/>
                <w:szCs w:val="32"/>
              </w:rPr>
              <w:t>Проведение традиционных соревнований по картингу «Кубок Покровска»</w:t>
            </w:r>
            <w:r>
              <w:rPr>
                <w:rFonts w:ascii="Times New Roman" w:hAnsi="Times New Roman" w:cs="Times New Roman"/>
                <w:sz w:val="32"/>
                <w:szCs w:val="32"/>
              </w:rPr>
              <w:t>;</w:t>
            </w:r>
          </w:p>
          <w:p w:rsidR="00973689" w:rsidRDefault="00973689" w:rsidP="00973689">
            <w:pPr>
              <w:pStyle w:val="Default"/>
              <w:numPr>
                <w:ilvl w:val="0"/>
                <w:numId w:val="27"/>
              </w:numPr>
              <w:tabs>
                <w:tab w:val="left" w:pos="0"/>
              </w:tabs>
              <w:spacing w:line="276" w:lineRule="auto"/>
              <w:ind w:left="389" w:hanging="425"/>
              <w:rPr>
                <w:sz w:val="32"/>
                <w:szCs w:val="32"/>
              </w:rPr>
            </w:pPr>
            <w:r w:rsidRPr="008C53F2">
              <w:rPr>
                <w:sz w:val="32"/>
                <w:szCs w:val="32"/>
              </w:rPr>
              <w:t>Проведение мероприятий  проекта «Летний двор» на спортивных дворовых площадках по месту жительства</w:t>
            </w:r>
            <w:r>
              <w:rPr>
                <w:sz w:val="32"/>
                <w:szCs w:val="32"/>
              </w:rPr>
              <w:t>;</w:t>
            </w:r>
          </w:p>
          <w:p w:rsidR="00973689" w:rsidRDefault="00973689" w:rsidP="00973689">
            <w:pPr>
              <w:pStyle w:val="Default"/>
              <w:numPr>
                <w:ilvl w:val="0"/>
                <w:numId w:val="27"/>
              </w:numPr>
              <w:tabs>
                <w:tab w:val="left" w:pos="-36"/>
                <w:tab w:val="left" w:pos="0"/>
              </w:tabs>
              <w:spacing w:line="276" w:lineRule="auto"/>
              <w:ind w:left="389" w:hanging="389"/>
              <w:rPr>
                <w:sz w:val="44"/>
                <w:szCs w:val="44"/>
              </w:rPr>
            </w:pPr>
            <w:r w:rsidRPr="008C53F2">
              <w:rPr>
                <w:sz w:val="32"/>
                <w:szCs w:val="32"/>
              </w:rPr>
              <w:t>Проведение городского фестиваля патриотической песни «Горжусь тобой, моя Россия!»</w:t>
            </w:r>
          </w:p>
        </w:tc>
      </w:tr>
      <w:tr w:rsidR="002308C2" w:rsidTr="001E6AF3">
        <w:tc>
          <w:tcPr>
            <w:tcW w:w="4998" w:type="dxa"/>
          </w:tcPr>
          <w:p w:rsidR="002308C2" w:rsidRDefault="009A5296" w:rsidP="00CA39CA">
            <w:pPr>
              <w:pStyle w:val="Default"/>
              <w:tabs>
                <w:tab w:val="left" w:pos="0"/>
              </w:tabs>
              <w:spacing w:line="276" w:lineRule="auto"/>
              <w:rPr>
                <w:sz w:val="72"/>
                <w:szCs w:val="72"/>
              </w:rPr>
            </w:pPr>
            <w:r w:rsidRPr="009A5296">
              <w:rPr>
                <w:noProof/>
                <w:sz w:val="72"/>
                <w:szCs w:val="72"/>
                <w:lang w:eastAsia="ru-RU"/>
              </w:rPr>
              <w:drawing>
                <wp:inline distT="0" distB="0" distL="0" distR="0">
                  <wp:extent cx="2694889" cy="2021095"/>
                  <wp:effectExtent l="19050" t="0" r="0" b="0"/>
                  <wp:docPr id="61" name="Рисунок 4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6" cstate="print"/>
                          <a:stretch>
                            <a:fillRect/>
                          </a:stretch>
                        </pic:blipFill>
                        <pic:spPr>
                          <a:xfrm>
                            <a:off x="0" y="0"/>
                            <a:ext cx="2700912" cy="2025612"/>
                          </a:xfrm>
                          <a:prstGeom prst="rect">
                            <a:avLst/>
                          </a:prstGeom>
                        </pic:spPr>
                      </pic:pic>
                    </a:graphicData>
                  </a:graphic>
                </wp:inline>
              </w:drawing>
            </w:r>
          </w:p>
          <w:p w:rsidR="009A5296" w:rsidRDefault="009A5296" w:rsidP="00CA39CA">
            <w:pPr>
              <w:pStyle w:val="Default"/>
              <w:tabs>
                <w:tab w:val="left" w:pos="0"/>
              </w:tabs>
              <w:spacing w:line="276" w:lineRule="auto"/>
              <w:rPr>
                <w:sz w:val="72"/>
                <w:szCs w:val="72"/>
              </w:rPr>
            </w:pPr>
          </w:p>
          <w:p w:rsidR="009A5296" w:rsidRDefault="009A5296" w:rsidP="00CA39CA">
            <w:pPr>
              <w:pStyle w:val="Default"/>
              <w:tabs>
                <w:tab w:val="left" w:pos="0"/>
              </w:tabs>
              <w:spacing w:line="276" w:lineRule="auto"/>
              <w:rPr>
                <w:sz w:val="72"/>
                <w:szCs w:val="72"/>
              </w:rPr>
            </w:pPr>
          </w:p>
          <w:p w:rsidR="009A5296" w:rsidRDefault="009A5296" w:rsidP="00CA39CA">
            <w:pPr>
              <w:pStyle w:val="Default"/>
              <w:tabs>
                <w:tab w:val="left" w:pos="0"/>
              </w:tabs>
              <w:spacing w:line="276" w:lineRule="auto"/>
              <w:rPr>
                <w:sz w:val="72"/>
                <w:szCs w:val="72"/>
              </w:rPr>
            </w:pPr>
          </w:p>
          <w:p w:rsidR="009A5296" w:rsidRDefault="009A5296" w:rsidP="00CA39CA">
            <w:pPr>
              <w:pStyle w:val="Default"/>
              <w:tabs>
                <w:tab w:val="left" w:pos="0"/>
              </w:tabs>
              <w:spacing w:line="276" w:lineRule="auto"/>
              <w:rPr>
                <w:sz w:val="72"/>
                <w:szCs w:val="72"/>
              </w:rPr>
            </w:pPr>
            <w:r w:rsidRPr="009A5296">
              <w:rPr>
                <w:noProof/>
                <w:sz w:val="72"/>
                <w:szCs w:val="72"/>
                <w:lang w:eastAsia="ru-RU"/>
              </w:rPr>
              <w:drawing>
                <wp:inline distT="0" distB="0" distL="0" distR="0">
                  <wp:extent cx="2715094" cy="1840053"/>
                  <wp:effectExtent l="19050" t="0" r="9056" b="0"/>
                  <wp:docPr id="62" name="Рисунок 47" descr="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а.JPG"/>
                          <pic:cNvPicPr/>
                        </pic:nvPicPr>
                        <pic:blipFill>
                          <a:blip r:embed="rId97" cstate="print"/>
                          <a:stretch>
                            <a:fillRect/>
                          </a:stretch>
                        </pic:blipFill>
                        <pic:spPr>
                          <a:xfrm>
                            <a:off x="0" y="0"/>
                            <a:ext cx="2716808" cy="1841215"/>
                          </a:xfrm>
                          <a:prstGeom prst="rect">
                            <a:avLst/>
                          </a:prstGeom>
                        </pic:spPr>
                      </pic:pic>
                    </a:graphicData>
                  </a:graphic>
                </wp:inline>
              </w:drawing>
            </w:r>
          </w:p>
        </w:tc>
        <w:tc>
          <w:tcPr>
            <w:tcW w:w="4998" w:type="dxa"/>
          </w:tcPr>
          <w:p w:rsidR="002308C2" w:rsidRPr="002308C2" w:rsidRDefault="002308C2" w:rsidP="00CA39CA">
            <w:pPr>
              <w:pStyle w:val="Default"/>
              <w:numPr>
                <w:ilvl w:val="0"/>
                <w:numId w:val="25"/>
              </w:numPr>
              <w:tabs>
                <w:tab w:val="left" w:pos="389"/>
                <w:tab w:val="left" w:pos="531"/>
              </w:tabs>
              <w:spacing w:line="276" w:lineRule="auto"/>
              <w:ind w:left="389" w:hanging="389"/>
              <w:rPr>
                <w:sz w:val="44"/>
                <w:szCs w:val="44"/>
              </w:rPr>
            </w:pPr>
            <w:r>
              <w:rPr>
                <w:sz w:val="32"/>
                <w:szCs w:val="32"/>
              </w:rPr>
              <w:t xml:space="preserve">Участие в проведении </w:t>
            </w:r>
            <w:r w:rsidRPr="00D500BF">
              <w:rPr>
                <w:sz w:val="32"/>
                <w:szCs w:val="32"/>
              </w:rPr>
              <w:t>м</w:t>
            </w:r>
            <w:r w:rsidRPr="00D500BF">
              <w:rPr>
                <w:rFonts w:eastAsia="Calibri"/>
                <w:sz w:val="32"/>
                <w:szCs w:val="32"/>
              </w:rPr>
              <w:t>ероприяти</w:t>
            </w:r>
            <w:r w:rsidRPr="00D500BF">
              <w:rPr>
                <w:sz w:val="32"/>
                <w:szCs w:val="32"/>
              </w:rPr>
              <w:t>й</w:t>
            </w:r>
            <w:r w:rsidRPr="00D500BF">
              <w:rPr>
                <w:rFonts w:eastAsia="Calibri"/>
                <w:sz w:val="32"/>
                <w:szCs w:val="32"/>
              </w:rPr>
              <w:t>, посвященны</w:t>
            </w:r>
            <w:r w:rsidRPr="00D500BF">
              <w:rPr>
                <w:sz w:val="32"/>
                <w:szCs w:val="32"/>
              </w:rPr>
              <w:t>х</w:t>
            </w:r>
            <w:r w:rsidRPr="00D500BF">
              <w:rPr>
                <w:rFonts w:eastAsia="Calibri"/>
                <w:sz w:val="32"/>
                <w:szCs w:val="32"/>
              </w:rPr>
              <w:t xml:space="preserve">  праздничным и  знаменательным датам</w:t>
            </w:r>
            <w:r>
              <w:rPr>
                <w:rFonts w:eastAsia="Calibri"/>
                <w:sz w:val="32"/>
                <w:szCs w:val="32"/>
              </w:rPr>
              <w:t>;</w:t>
            </w:r>
          </w:p>
          <w:p w:rsidR="002308C2" w:rsidRPr="002308C2" w:rsidRDefault="002308C2" w:rsidP="00CA39CA">
            <w:pPr>
              <w:pStyle w:val="Default"/>
              <w:numPr>
                <w:ilvl w:val="0"/>
                <w:numId w:val="25"/>
              </w:numPr>
              <w:tabs>
                <w:tab w:val="left" w:pos="389"/>
                <w:tab w:val="left" w:pos="531"/>
              </w:tabs>
              <w:spacing w:line="276" w:lineRule="auto"/>
              <w:ind w:left="389" w:hanging="389"/>
              <w:rPr>
                <w:sz w:val="44"/>
                <w:szCs w:val="44"/>
              </w:rPr>
            </w:pPr>
            <w:r>
              <w:rPr>
                <w:sz w:val="32"/>
                <w:szCs w:val="32"/>
              </w:rPr>
              <w:t>Проведение городской</w:t>
            </w:r>
            <w:r w:rsidRPr="00D500BF">
              <w:rPr>
                <w:rFonts w:eastAsia="Calibri"/>
                <w:sz w:val="32"/>
                <w:szCs w:val="32"/>
              </w:rPr>
              <w:t xml:space="preserve"> спартакиад</w:t>
            </w:r>
            <w:r>
              <w:rPr>
                <w:sz w:val="32"/>
                <w:szCs w:val="32"/>
              </w:rPr>
              <w:t>ы</w:t>
            </w:r>
            <w:r w:rsidRPr="00D500BF">
              <w:rPr>
                <w:rFonts w:eastAsia="Calibri"/>
                <w:sz w:val="32"/>
                <w:szCs w:val="32"/>
              </w:rPr>
              <w:t xml:space="preserve"> «Спортивная молодежь Покровска»</w:t>
            </w:r>
            <w:r>
              <w:rPr>
                <w:rFonts w:eastAsia="Calibri"/>
                <w:sz w:val="32"/>
                <w:szCs w:val="32"/>
              </w:rPr>
              <w:t>;</w:t>
            </w:r>
          </w:p>
          <w:p w:rsidR="002308C2" w:rsidRPr="002308C2" w:rsidRDefault="002308C2" w:rsidP="00CA39CA">
            <w:pPr>
              <w:pStyle w:val="Default"/>
              <w:numPr>
                <w:ilvl w:val="0"/>
                <w:numId w:val="25"/>
              </w:numPr>
              <w:tabs>
                <w:tab w:val="left" w:pos="389"/>
                <w:tab w:val="left" w:pos="531"/>
              </w:tabs>
              <w:spacing w:line="276" w:lineRule="auto"/>
              <w:ind w:left="389" w:hanging="389"/>
              <w:rPr>
                <w:sz w:val="44"/>
                <w:szCs w:val="44"/>
              </w:rPr>
            </w:pPr>
            <w:r w:rsidRPr="00D500BF">
              <w:rPr>
                <w:sz w:val="32"/>
                <w:szCs w:val="32"/>
              </w:rPr>
              <w:t>Проведение спортивных м</w:t>
            </w:r>
            <w:r w:rsidRPr="00D500BF">
              <w:rPr>
                <w:rFonts w:eastAsia="Calibri"/>
                <w:sz w:val="32"/>
                <w:szCs w:val="32"/>
              </w:rPr>
              <w:t>ероприяти</w:t>
            </w:r>
            <w:r w:rsidRPr="00D500BF">
              <w:rPr>
                <w:sz w:val="32"/>
                <w:szCs w:val="32"/>
              </w:rPr>
              <w:t>й</w:t>
            </w:r>
            <w:r w:rsidRPr="00D500BF">
              <w:rPr>
                <w:rFonts w:eastAsia="Calibri"/>
                <w:sz w:val="32"/>
                <w:szCs w:val="32"/>
              </w:rPr>
              <w:t xml:space="preserve"> среди населения  города</w:t>
            </w:r>
            <w:r w:rsidRPr="00D500BF">
              <w:rPr>
                <w:sz w:val="32"/>
                <w:szCs w:val="32"/>
              </w:rPr>
              <w:t xml:space="preserve">, </w:t>
            </w:r>
            <w:r w:rsidRPr="00D500BF">
              <w:rPr>
                <w:rFonts w:eastAsia="Calibri"/>
                <w:sz w:val="32"/>
                <w:szCs w:val="32"/>
              </w:rPr>
              <w:t>молодежи допризывного и призывного возраст</w:t>
            </w:r>
            <w:r>
              <w:rPr>
                <w:rFonts w:eastAsia="Calibri"/>
                <w:sz w:val="32"/>
                <w:szCs w:val="32"/>
              </w:rPr>
              <w:t>а;</w:t>
            </w:r>
          </w:p>
          <w:p w:rsidR="002308C2" w:rsidRPr="002308C2" w:rsidRDefault="002308C2" w:rsidP="00CA39CA">
            <w:pPr>
              <w:pStyle w:val="Default"/>
              <w:numPr>
                <w:ilvl w:val="0"/>
                <w:numId w:val="25"/>
              </w:numPr>
              <w:tabs>
                <w:tab w:val="left" w:pos="389"/>
                <w:tab w:val="left" w:pos="531"/>
              </w:tabs>
              <w:spacing w:line="276" w:lineRule="auto"/>
              <w:ind w:left="389" w:hanging="389"/>
              <w:rPr>
                <w:sz w:val="44"/>
                <w:szCs w:val="44"/>
              </w:rPr>
            </w:pPr>
            <w:r w:rsidRPr="00D500BF">
              <w:rPr>
                <w:sz w:val="32"/>
                <w:szCs w:val="32"/>
              </w:rPr>
              <w:t>Проведение м</w:t>
            </w:r>
            <w:r w:rsidRPr="00D500BF">
              <w:rPr>
                <w:rFonts w:eastAsia="Calibri"/>
                <w:sz w:val="32"/>
                <w:szCs w:val="32"/>
              </w:rPr>
              <w:t>ероприяти</w:t>
            </w:r>
            <w:r w:rsidRPr="00D500BF">
              <w:rPr>
                <w:sz w:val="32"/>
                <w:szCs w:val="32"/>
              </w:rPr>
              <w:t>й</w:t>
            </w:r>
            <w:r w:rsidRPr="00D500BF">
              <w:rPr>
                <w:rFonts w:eastAsia="Calibri"/>
                <w:sz w:val="32"/>
                <w:szCs w:val="32"/>
              </w:rPr>
              <w:t xml:space="preserve"> среди лиц с ограниченными возможностями</w:t>
            </w:r>
            <w:r>
              <w:rPr>
                <w:rFonts w:eastAsia="Calibri"/>
                <w:sz w:val="32"/>
                <w:szCs w:val="32"/>
              </w:rPr>
              <w:t>;</w:t>
            </w:r>
          </w:p>
          <w:p w:rsidR="002308C2" w:rsidRPr="009A5296" w:rsidRDefault="009A5296" w:rsidP="00CA39CA">
            <w:pPr>
              <w:pStyle w:val="Default"/>
              <w:numPr>
                <w:ilvl w:val="0"/>
                <w:numId w:val="25"/>
              </w:numPr>
              <w:tabs>
                <w:tab w:val="left" w:pos="389"/>
                <w:tab w:val="left" w:pos="531"/>
              </w:tabs>
              <w:spacing w:line="276" w:lineRule="auto"/>
              <w:ind w:left="389" w:hanging="389"/>
              <w:rPr>
                <w:sz w:val="44"/>
                <w:szCs w:val="44"/>
              </w:rPr>
            </w:pPr>
            <w:r>
              <w:rPr>
                <w:sz w:val="32"/>
                <w:szCs w:val="32"/>
              </w:rPr>
              <w:t>Приобретение спортивного инвентаря и оборудования;</w:t>
            </w:r>
          </w:p>
          <w:p w:rsidR="009A5296" w:rsidRDefault="009A5296" w:rsidP="00CA39CA">
            <w:pPr>
              <w:pStyle w:val="Default"/>
              <w:numPr>
                <w:ilvl w:val="0"/>
                <w:numId w:val="25"/>
              </w:numPr>
              <w:tabs>
                <w:tab w:val="left" w:pos="389"/>
                <w:tab w:val="left" w:pos="531"/>
              </w:tabs>
              <w:spacing w:line="276" w:lineRule="auto"/>
              <w:ind w:left="389" w:hanging="389"/>
              <w:rPr>
                <w:sz w:val="44"/>
                <w:szCs w:val="44"/>
              </w:rPr>
            </w:pPr>
            <w:r>
              <w:rPr>
                <w:sz w:val="32"/>
                <w:szCs w:val="32"/>
              </w:rPr>
              <w:t xml:space="preserve">Обеспечение </w:t>
            </w:r>
            <w:r w:rsidRPr="00D500BF">
              <w:rPr>
                <w:sz w:val="32"/>
                <w:szCs w:val="32"/>
              </w:rPr>
              <w:t>у</w:t>
            </w:r>
            <w:r w:rsidRPr="00D500BF">
              <w:rPr>
                <w:rFonts w:eastAsia="Calibri"/>
                <w:sz w:val="32"/>
                <w:szCs w:val="32"/>
              </w:rPr>
              <w:t>части</w:t>
            </w:r>
            <w:r w:rsidRPr="00D500BF">
              <w:rPr>
                <w:sz w:val="32"/>
                <w:szCs w:val="32"/>
              </w:rPr>
              <w:t>я</w:t>
            </w:r>
            <w:r w:rsidRPr="00D500BF">
              <w:rPr>
                <w:rFonts w:eastAsia="Calibri"/>
                <w:sz w:val="32"/>
                <w:szCs w:val="32"/>
              </w:rPr>
              <w:t xml:space="preserve"> лучших спортсменов и тренеров в учебно-тренировочных сбора</w:t>
            </w:r>
            <w:r w:rsidRPr="00D500BF">
              <w:rPr>
                <w:sz w:val="32"/>
                <w:szCs w:val="32"/>
              </w:rPr>
              <w:t>х</w:t>
            </w:r>
            <w:r>
              <w:rPr>
                <w:sz w:val="32"/>
                <w:szCs w:val="32"/>
              </w:rPr>
              <w:t xml:space="preserve">, </w:t>
            </w:r>
            <w:r w:rsidRPr="00D500BF">
              <w:rPr>
                <w:rFonts w:eastAsia="Calibri"/>
                <w:sz w:val="32"/>
                <w:szCs w:val="32"/>
              </w:rPr>
              <w:lastRenderedPageBreak/>
              <w:t>международных, всероссийских, окружных и региональных</w:t>
            </w:r>
            <w:r w:rsidRPr="004F78A9">
              <w:rPr>
                <w:rFonts w:eastAsia="Calibri"/>
                <w:sz w:val="26"/>
                <w:szCs w:val="26"/>
              </w:rPr>
              <w:t xml:space="preserve"> </w:t>
            </w:r>
            <w:r>
              <w:rPr>
                <w:sz w:val="32"/>
                <w:szCs w:val="32"/>
              </w:rPr>
              <w:t>спортивных соревнованиях</w:t>
            </w:r>
          </w:p>
        </w:tc>
      </w:tr>
    </w:tbl>
    <w:p w:rsidR="00E16A4A" w:rsidRDefault="00E16A4A" w:rsidP="00CA39CA">
      <w:pPr>
        <w:tabs>
          <w:tab w:val="left" w:pos="1440"/>
          <w:tab w:val="right" w:pos="9355"/>
        </w:tabs>
        <w:jc w:val="center"/>
        <w:rPr>
          <w:rFonts w:ascii="Times New Roman" w:hAnsi="Times New Roman" w:cs="Times New Roman"/>
          <w:b/>
          <w:sz w:val="28"/>
          <w:szCs w:val="28"/>
        </w:rPr>
      </w:pPr>
    </w:p>
    <w:p w:rsidR="00AF14A8" w:rsidRPr="009E7CF6" w:rsidRDefault="00794F31" w:rsidP="00BE1B6E">
      <w:pPr>
        <w:tabs>
          <w:tab w:val="left" w:pos="1440"/>
          <w:tab w:val="right" w:pos="9355"/>
        </w:tabs>
        <w:jc w:val="center"/>
        <w:rPr>
          <w:rFonts w:ascii="Times New Roman" w:hAnsi="Times New Roman" w:cs="Times New Roman"/>
          <w:b/>
          <w:sz w:val="24"/>
          <w:szCs w:val="24"/>
        </w:rPr>
      </w:pPr>
      <w:r w:rsidRPr="009E7CF6">
        <w:rPr>
          <w:rFonts w:ascii="Times New Roman" w:hAnsi="Times New Roman" w:cs="Times New Roman"/>
          <w:b/>
          <w:sz w:val="24"/>
          <w:szCs w:val="24"/>
        </w:rPr>
        <w:t>Динамика объема Резервного фонда в 2011-2013 годах и прогнозные показатели на 2014 год</w:t>
      </w:r>
    </w:p>
    <w:p w:rsidR="00EB398C" w:rsidRDefault="00EB398C" w:rsidP="00EB398C">
      <w:r>
        <w:rPr>
          <w:noProof/>
          <w:lang w:eastAsia="ru-RU"/>
        </w:rPr>
        <w:drawing>
          <wp:inline distT="0" distB="0" distL="0" distR="0">
            <wp:extent cx="5701437" cy="4125468"/>
            <wp:effectExtent l="19050" t="0" r="13563" b="8382"/>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E7CF6" w:rsidRDefault="009E7CF6" w:rsidP="009E7CF6">
      <w:pPr>
        <w:tabs>
          <w:tab w:val="left" w:pos="1440"/>
          <w:tab w:val="right" w:pos="9355"/>
        </w:tabs>
        <w:spacing w:after="0"/>
        <w:jc w:val="center"/>
        <w:rPr>
          <w:rFonts w:ascii="Times New Roman" w:hAnsi="Times New Roman" w:cs="Times New Roman"/>
          <w:b/>
          <w:bCs/>
          <w:sz w:val="24"/>
          <w:szCs w:val="24"/>
        </w:rPr>
      </w:pPr>
    </w:p>
    <w:p w:rsidR="00AF14A8" w:rsidRDefault="000E4EA9" w:rsidP="009E7CF6">
      <w:pPr>
        <w:tabs>
          <w:tab w:val="left" w:pos="1440"/>
          <w:tab w:val="right" w:pos="9355"/>
        </w:tabs>
        <w:spacing w:after="0"/>
        <w:jc w:val="center"/>
        <w:rPr>
          <w:rFonts w:ascii="Times New Roman" w:hAnsi="Times New Roman" w:cs="Times New Roman"/>
          <w:b/>
          <w:bCs/>
          <w:sz w:val="24"/>
          <w:szCs w:val="24"/>
        </w:rPr>
      </w:pPr>
      <w:r w:rsidRPr="00164366">
        <w:rPr>
          <w:rFonts w:ascii="Times New Roman" w:hAnsi="Times New Roman" w:cs="Times New Roman"/>
          <w:b/>
          <w:bCs/>
          <w:sz w:val="24"/>
          <w:szCs w:val="24"/>
        </w:rPr>
        <w:t>Объемы бюджетных ассигнований на реализацию программ за счет средств бюджета МО г. Энгельс</w:t>
      </w:r>
      <w:r w:rsidR="009E7CF6" w:rsidRPr="00164366">
        <w:rPr>
          <w:rFonts w:ascii="Times New Roman" w:hAnsi="Times New Roman" w:cs="Times New Roman"/>
          <w:b/>
          <w:bCs/>
          <w:sz w:val="24"/>
          <w:szCs w:val="24"/>
        </w:rPr>
        <w:t xml:space="preserve"> </w:t>
      </w:r>
      <w:r w:rsidRPr="00164366">
        <w:rPr>
          <w:rFonts w:ascii="Times New Roman" w:hAnsi="Times New Roman" w:cs="Times New Roman"/>
          <w:b/>
          <w:bCs/>
          <w:sz w:val="24"/>
          <w:szCs w:val="24"/>
        </w:rPr>
        <w:t xml:space="preserve"> в 2014 году</w:t>
      </w:r>
    </w:p>
    <w:p w:rsidR="009E7CF6" w:rsidRPr="009E7CF6" w:rsidRDefault="009E7CF6" w:rsidP="009E7CF6">
      <w:pPr>
        <w:tabs>
          <w:tab w:val="left" w:pos="1440"/>
          <w:tab w:val="right" w:pos="9355"/>
        </w:tabs>
        <w:spacing w:after="0"/>
        <w:jc w:val="center"/>
        <w:rPr>
          <w:rFonts w:ascii="Times New Roman" w:hAnsi="Times New Roman" w:cs="Times New Roman"/>
          <w:b/>
          <w:bCs/>
          <w:sz w:val="24"/>
          <w:szCs w:val="24"/>
        </w:rPr>
      </w:pPr>
    </w:p>
    <w:tbl>
      <w:tblPr>
        <w:tblW w:w="9475" w:type="dxa"/>
        <w:tblInd w:w="96" w:type="dxa"/>
        <w:tblLook w:val="04A0"/>
      </w:tblPr>
      <w:tblGrid>
        <w:gridCol w:w="532"/>
        <w:gridCol w:w="6533"/>
        <w:gridCol w:w="2410"/>
      </w:tblGrid>
      <w:tr w:rsidR="000E4EA9" w:rsidRPr="000E4EA9" w:rsidTr="0065296D">
        <w:trPr>
          <w:trHeight w:val="20"/>
          <w:tblHeader/>
        </w:trPr>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E4EA9" w:rsidRPr="000E4EA9" w:rsidRDefault="000E4EA9" w:rsidP="009E7CF6">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п/п</w:t>
            </w:r>
          </w:p>
        </w:tc>
        <w:tc>
          <w:tcPr>
            <w:tcW w:w="6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E4EA9" w:rsidRPr="000E4EA9" w:rsidRDefault="000E4EA9" w:rsidP="000E4EA9">
            <w:pPr>
              <w:spacing w:after="0" w:line="240" w:lineRule="auto"/>
              <w:jc w:val="center"/>
              <w:rPr>
                <w:rFonts w:ascii="Times New Roman" w:eastAsia="Times New Roman" w:hAnsi="Times New Roman" w:cs="Times New Roman"/>
                <w:b/>
                <w:lang w:eastAsia="ru-RU"/>
              </w:rPr>
            </w:pPr>
            <w:r w:rsidRPr="000E4EA9">
              <w:rPr>
                <w:rFonts w:ascii="Times New Roman" w:eastAsia="Times New Roman" w:hAnsi="Times New Roman" w:cs="Times New Roman"/>
                <w:b/>
                <w:lang w:eastAsia="ru-RU"/>
              </w:rPr>
              <w:t>Наименование</w:t>
            </w:r>
          </w:p>
        </w:tc>
        <w:tc>
          <w:tcPr>
            <w:tcW w:w="241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EA9" w:rsidRPr="000E4EA9" w:rsidRDefault="000E4EA9" w:rsidP="000E4EA9">
            <w:pPr>
              <w:spacing w:after="0" w:line="240" w:lineRule="auto"/>
              <w:jc w:val="center"/>
              <w:rPr>
                <w:rFonts w:ascii="Times New Roman" w:eastAsia="Times New Roman" w:hAnsi="Times New Roman" w:cs="Times New Roman"/>
                <w:b/>
                <w:lang w:eastAsia="ru-RU"/>
              </w:rPr>
            </w:pPr>
            <w:r w:rsidRPr="000E4EA9">
              <w:rPr>
                <w:rFonts w:ascii="Times New Roman" w:eastAsia="Times New Roman" w:hAnsi="Times New Roman" w:cs="Times New Roman"/>
                <w:b/>
                <w:lang w:eastAsia="ru-RU"/>
              </w:rPr>
              <w:t xml:space="preserve">Сумма, </w:t>
            </w:r>
            <w:r w:rsidRPr="000E4EA9">
              <w:rPr>
                <w:rFonts w:ascii="Times New Roman" w:eastAsia="Times New Roman" w:hAnsi="Times New Roman" w:cs="Times New Roman"/>
                <w:b/>
                <w:lang w:eastAsia="ru-RU"/>
              </w:rPr>
              <w:br/>
              <w:t>тыс. руб.</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0E4EA9"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Ведомственная целевая программа "Развитие территориального общественного самоуправления  в муниципальном образовании город Энгельс Энгельсского муниципального района Саратовской области" в 2014 году</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0E4EA9" w:rsidP="000E4EA9">
            <w:pPr>
              <w:spacing w:after="0" w:line="240" w:lineRule="auto"/>
              <w:jc w:val="center"/>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320,0</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0E4EA9"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Ведомственная целевая программа "Ремонт автомобильных дорог общего пользования в границах</w:t>
            </w:r>
            <w:r w:rsidR="00EC6B2A">
              <w:rPr>
                <w:rFonts w:ascii="Times New Roman" w:eastAsia="Times New Roman" w:hAnsi="Times New Roman" w:cs="Times New Roman"/>
                <w:b/>
                <w:bCs/>
                <w:lang w:eastAsia="ru-RU"/>
              </w:rPr>
              <w:t xml:space="preserve"> МО г.Энгельс</w:t>
            </w:r>
            <w:r w:rsidRPr="000E4EA9">
              <w:rPr>
                <w:rFonts w:ascii="Times New Roman" w:eastAsia="Times New Roman" w:hAnsi="Times New Roman" w:cs="Times New Roman"/>
                <w:b/>
                <w:bCs/>
                <w:lang w:eastAsia="ru-RU"/>
              </w:rPr>
              <w:t xml:space="preserve"> Энгельсского муниципального района Саратовской области на 2014 год"</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9C5667" w:rsidP="005E182D">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5E182D">
              <w:rPr>
                <w:rFonts w:ascii="Times New Roman" w:eastAsia="Times New Roman" w:hAnsi="Times New Roman" w:cs="Times New Roman"/>
                <w:b/>
                <w:bCs/>
                <w:lang w:eastAsia="ru-RU"/>
              </w:rPr>
              <w:t>1</w:t>
            </w:r>
            <w:r w:rsidR="00EC6B2A">
              <w:rPr>
                <w:rFonts w:ascii="Times New Roman" w:eastAsia="Times New Roman" w:hAnsi="Times New Roman" w:cs="Times New Roman"/>
                <w:b/>
                <w:bCs/>
                <w:lang w:eastAsia="ru-RU"/>
              </w:rPr>
              <w:t> </w:t>
            </w:r>
            <w:r w:rsidR="005E182D">
              <w:rPr>
                <w:rFonts w:ascii="Times New Roman" w:eastAsia="Times New Roman" w:hAnsi="Times New Roman" w:cs="Times New Roman"/>
                <w:b/>
                <w:bCs/>
                <w:lang w:eastAsia="ru-RU"/>
              </w:rPr>
              <w:t>491</w:t>
            </w:r>
            <w:r w:rsidR="00EC6B2A">
              <w:rPr>
                <w:rFonts w:ascii="Times New Roman" w:eastAsia="Times New Roman" w:hAnsi="Times New Roman" w:cs="Times New Roman"/>
                <w:b/>
                <w:bCs/>
                <w:lang w:eastAsia="ru-RU"/>
              </w:rPr>
              <w:t>,</w:t>
            </w:r>
            <w:r w:rsidR="005E182D">
              <w:rPr>
                <w:rFonts w:ascii="Times New Roman" w:eastAsia="Times New Roman" w:hAnsi="Times New Roman" w:cs="Times New Roman"/>
                <w:b/>
                <w:bCs/>
                <w:lang w:eastAsia="ru-RU"/>
              </w:rPr>
              <w:t>5</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shd w:val="clear" w:color="000000" w:fill="FFFFFF"/>
            <w:vAlign w:val="center"/>
          </w:tcPr>
          <w:p w:rsidR="000E4EA9" w:rsidRDefault="000E4EA9" w:rsidP="000E4EA9">
            <w:pPr>
              <w:spacing w:after="0" w:line="240" w:lineRule="auto"/>
              <w:jc w:val="center"/>
              <w:rPr>
                <w:rFonts w:ascii="Times New Roman" w:eastAsia="Times New Roman" w:hAnsi="Times New Roman" w:cs="Times New Roman"/>
                <w:lang w:eastAsia="ru-RU"/>
              </w:rPr>
            </w:pPr>
          </w:p>
        </w:tc>
        <w:tc>
          <w:tcPr>
            <w:tcW w:w="6533" w:type="dxa"/>
            <w:tcBorders>
              <w:top w:val="nil"/>
              <w:left w:val="single" w:sz="4" w:space="0" w:color="auto"/>
              <w:bottom w:val="single" w:sz="4" w:space="0" w:color="auto"/>
              <w:right w:val="single" w:sz="4" w:space="0" w:color="auto"/>
            </w:tcBorders>
            <w:shd w:val="clear" w:color="000000" w:fill="FFFFFF"/>
            <w:vAlign w:val="bottom"/>
            <w:hideMark/>
          </w:tcPr>
          <w:p w:rsidR="000E4EA9" w:rsidRPr="000E4EA9" w:rsidRDefault="000E4EA9" w:rsidP="000E4EA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том числе </w:t>
            </w:r>
            <w:r w:rsidRPr="000E4EA9">
              <w:rPr>
                <w:rFonts w:ascii="Times New Roman" w:eastAsia="Times New Roman" w:hAnsi="Times New Roman" w:cs="Times New Roman"/>
                <w:lang w:eastAsia="ru-RU"/>
              </w:rPr>
              <w:t>за счет средств муниципального дорожного фонда</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5E182D" w:rsidP="000E4E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8 947,4</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0E4EA9"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Ведомственная целевая программа "Дорожная деятельность и благоустройство территорий Энгельсского муниципального района в 2013-2014 годах"</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9C5667" w:rsidP="005E182D">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BA4522">
              <w:rPr>
                <w:rFonts w:ascii="Times New Roman" w:eastAsia="Times New Roman" w:hAnsi="Times New Roman" w:cs="Times New Roman"/>
                <w:b/>
                <w:bCs/>
                <w:lang w:eastAsia="ru-RU"/>
              </w:rPr>
              <w:t>9</w:t>
            </w:r>
            <w:r w:rsidR="005E182D">
              <w:rPr>
                <w:rFonts w:ascii="Times New Roman" w:eastAsia="Times New Roman" w:hAnsi="Times New Roman" w:cs="Times New Roman"/>
                <w:b/>
                <w:bCs/>
                <w:lang w:eastAsia="ru-RU"/>
              </w:rPr>
              <w:t>8</w:t>
            </w:r>
            <w:r w:rsidR="000E4EA9" w:rsidRPr="000E4EA9">
              <w:rPr>
                <w:rFonts w:ascii="Times New Roman" w:eastAsia="Times New Roman" w:hAnsi="Times New Roman" w:cs="Times New Roman"/>
                <w:b/>
                <w:bCs/>
                <w:lang w:eastAsia="ru-RU"/>
              </w:rPr>
              <w:t xml:space="preserve"> </w:t>
            </w:r>
            <w:r w:rsidR="005E182D">
              <w:rPr>
                <w:rFonts w:ascii="Times New Roman" w:eastAsia="Times New Roman" w:hAnsi="Times New Roman" w:cs="Times New Roman"/>
                <w:b/>
                <w:bCs/>
                <w:lang w:eastAsia="ru-RU"/>
              </w:rPr>
              <w:t>662</w:t>
            </w:r>
            <w:r w:rsidR="000E4EA9" w:rsidRPr="000E4EA9">
              <w:rPr>
                <w:rFonts w:ascii="Times New Roman" w:eastAsia="Times New Roman" w:hAnsi="Times New Roman" w:cs="Times New Roman"/>
                <w:b/>
                <w:bCs/>
                <w:lang w:eastAsia="ru-RU"/>
              </w:rPr>
              <w:t>,</w:t>
            </w:r>
            <w:r w:rsidR="005E182D">
              <w:rPr>
                <w:rFonts w:ascii="Times New Roman" w:eastAsia="Times New Roman" w:hAnsi="Times New Roman" w:cs="Times New Roman"/>
                <w:b/>
                <w:bCs/>
                <w:lang w:eastAsia="ru-RU"/>
              </w:rPr>
              <w:t>8</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0E4EA9"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 xml:space="preserve">Ведомственная целевая программа "Ремонт дворовых территорий многоквартирных домов и проездов к дворовым территориям многоквартирных домов, расположенных на территории </w:t>
            </w:r>
            <w:r w:rsidR="00EC6B2A">
              <w:rPr>
                <w:rFonts w:ascii="Times New Roman" w:eastAsia="Times New Roman" w:hAnsi="Times New Roman" w:cs="Times New Roman"/>
                <w:b/>
                <w:bCs/>
                <w:lang w:eastAsia="ru-RU"/>
              </w:rPr>
              <w:t xml:space="preserve">МО г.Энгельс </w:t>
            </w:r>
            <w:r w:rsidRPr="000E4EA9">
              <w:rPr>
                <w:rFonts w:ascii="Times New Roman" w:eastAsia="Times New Roman" w:hAnsi="Times New Roman" w:cs="Times New Roman"/>
                <w:b/>
                <w:bCs/>
                <w:lang w:eastAsia="ru-RU"/>
              </w:rPr>
              <w:t xml:space="preserve">Энгельсского муниципального </w:t>
            </w:r>
            <w:r w:rsidRPr="000E4EA9">
              <w:rPr>
                <w:rFonts w:ascii="Times New Roman" w:eastAsia="Times New Roman" w:hAnsi="Times New Roman" w:cs="Times New Roman"/>
                <w:b/>
                <w:bCs/>
                <w:lang w:eastAsia="ru-RU"/>
              </w:rPr>
              <w:lastRenderedPageBreak/>
              <w:t>района Саратовской области, на 2014 год"</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5E182D" w:rsidP="00EC6B2A">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4 541,5</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shd w:val="clear" w:color="000000" w:fill="FFFFFF"/>
            <w:vAlign w:val="center"/>
          </w:tcPr>
          <w:p w:rsidR="000E4EA9" w:rsidRDefault="000E4EA9" w:rsidP="000E4EA9">
            <w:pPr>
              <w:spacing w:after="0" w:line="240" w:lineRule="auto"/>
              <w:jc w:val="center"/>
              <w:rPr>
                <w:rFonts w:ascii="Times New Roman" w:eastAsia="Times New Roman" w:hAnsi="Times New Roman" w:cs="Times New Roman"/>
                <w:lang w:eastAsia="ru-RU"/>
              </w:rPr>
            </w:pPr>
          </w:p>
        </w:tc>
        <w:tc>
          <w:tcPr>
            <w:tcW w:w="6533" w:type="dxa"/>
            <w:tcBorders>
              <w:top w:val="nil"/>
              <w:left w:val="single" w:sz="4" w:space="0" w:color="auto"/>
              <w:bottom w:val="single" w:sz="4" w:space="0" w:color="auto"/>
              <w:right w:val="single" w:sz="4" w:space="0" w:color="auto"/>
            </w:tcBorders>
            <w:shd w:val="clear" w:color="000000" w:fill="FFFFFF"/>
            <w:noWrap/>
            <w:vAlign w:val="bottom"/>
            <w:hideMark/>
          </w:tcPr>
          <w:p w:rsidR="000E4EA9" w:rsidRPr="000E4EA9" w:rsidRDefault="000E4EA9" w:rsidP="000E4EA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том числе </w:t>
            </w:r>
            <w:r w:rsidRPr="000E4EA9">
              <w:rPr>
                <w:rFonts w:ascii="Times New Roman" w:eastAsia="Times New Roman" w:hAnsi="Times New Roman" w:cs="Times New Roman"/>
                <w:lang w:eastAsia="ru-RU"/>
              </w:rPr>
              <w:t>за счет средств муниципального дорожного фонда</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5E182D" w:rsidP="000E4E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4 541,5</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6474CB"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w:t>
            </w:r>
            <w:r w:rsidR="000E4EA9">
              <w:rPr>
                <w:rFonts w:ascii="Times New Roman" w:eastAsia="Times New Roman" w:hAnsi="Times New Roman" w:cs="Times New Roman"/>
                <w:b/>
                <w:bCs/>
                <w:lang w:eastAsia="ru-RU"/>
              </w:rPr>
              <w:t>.</w:t>
            </w:r>
          </w:p>
        </w:tc>
        <w:tc>
          <w:tcPr>
            <w:tcW w:w="6533" w:type="dxa"/>
            <w:tcBorders>
              <w:top w:val="nil"/>
              <w:left w:val="single" w:sz="4" w:space="0" w:color="auto"/>
              <w:bottom w:val="single" w:sz="4" w:space="0" w:color="auto"/>
              <w:right w:val="single" w:sz="4" w:space="0" w:color="auto"/>
            </w:tcBorders>
            <w:shd w:val="clear" w:color="auto" w:fill="auto"/>
            <w:vAlign w:val="bottom"/>
            <w:hideMark/>
          </w:tcPr>
          <w:p w:rsid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Муниципальная программа "Замена и модернизация лифтового оборудования в многоквартирных домах, расположенных на территории муниципального образования город Энгельс Энгельсского муниципального района Саратовской области, в 2014 году"</w:t>
            </w:r>
          </w:p>
          <w:p w:rsidR="00973689" w:rsidRPr="000E4EA9" w:rsidRDefault="00973689" w:rsidP="000E4EA9">
            <w:pPr>
              <w:spacing w:after="0" w:line="240" w:lineRule="auto"/>
              <w:jc w:val="both"/>
              <w:rPr>
                <w:rFonts w:ascii="Times New Roman" w:eastAsia="Times New Roman" w:hAnsi="Times New Roman" w:cs="Times New Roman"/>
                <w:b/>
                <w:bCs/>
                <w:lang w:eastAsia="ru-RU"/>
              </w:rPr>
            </w:pP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F84A40" w:rsidP="00F84A4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0E4EA9" w:rsidRPr="000E4EA9">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eastAsia="ru-RU"/>
              </w:rPr>
              <w:t>330</w:t>
            </w:r>
            <w:r w:rsidR="000E4EA9" w:rsidRPr="000E4EA9">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6474CB"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r w:rsidR="000E4EA9">
              <w:rPr>
                <w:rFonts w:ascii="Times New Roman" w:eastAsia="Times New Roman" w:hAnsi="Times New Roman" w:cs="Times New Roman"/>
                <w:b/>
                <w:bCs/>
                <w:lang w:eastAsia="ru-RU"/>
              </w:rPr>
              <w:t>.</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Ведомственная целевая программа "Уличное освещение в 2013-2014 годах"</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5E182D"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58 987,3</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6474CB"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w:t>
            </w:r>
            <w:r w:rsidR="000E4EA9">
              <w:rPr>
                <w:rFonts w:ascii="Times New Roman" w:eastAsia="Times New Roman" w:hAnsi="Times New Roman" w:cs="Times New Roman"/>
                <w:b/>
                <w:bCs/>
                <w:lang w:eastAsia="ru-RU"/>
              </w:rPr>
              <w:t>.</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Ведомственная целевая программа "Развитие культуры на территории муниципального образования город Энгельс Энгельсского муниципального района Саратовской области в 2014-2016 годах"</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0E4EA9" w:rsidP="00674479">
            <w:pPr>
              <w:spacing w:after="0" w:line="240" w:lineRule="auto"/>
              <w:jc w:val="center"/>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 xml:space="preserve">3 </w:t>
            </w:r>
            <w:r w:rsidR="00674479">
              <w:rPr>
                <w:rFonts w:ascii="Times New Roman" w:eastAsia="Times New Roman" w:hAnsi="Times New Roman" w:cs="Times New Roman"/>
                <w:b/>
                <w:bCs/>
                <w:lang w:eastAsia="ru-RU"/>
              </w:rPr>
              <w:t>484</w:t>
            </w:r>
            <w:r w:rsidRPr="000E4EA9">
              <w:rPr>
                <w:rFonts w:ascii="Times New Roman" w:eastAsia="Times New Roman" w:hAnsi="Times New Roman" w:cs="Times New Roman"/>
                <w:b/>
                <w:bCs/>
                <w:lang w:eastAsia="ru-RU"/>
              </w:rPr>
              <w:t>,</w:t>
            </w:r>
            <w:r w:rsidR="00674479">
              <w:rPr>
                <w:rFonts w:ascii="Times New Roman" w:eastAsia="Times New Roman" w:hAnsi="Times New Roman" w:cs="Times New Roman"/>
                <w:b/>
                <w:bCs/>
                <w:lang w:eastAsia="ru-RU"/>
              </w:rPr>
              <w:t>1</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6474CB"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8</w:t>
            </w:r>
            <w:r w:rsidR="000E4EA9">
              <w:rPr>
                <w:rFonts w:ascii="Times New Roman" w:eastAsia="Times New Roman" w:hAnsi="Times New Roman" w:cs="Times New Roman"/>
                <w:b/>
                <w:bCs/>
                <w:lang w:eastAsia="ru-RU"/>
              </w:rPr>
              <w:t>.</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Муниципальная программа "Молодежь муниципального образования город Энгельс Энгельсского муниципального района Саратовской области" на 2013-2015 годы</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973689" w:rsidP="0097368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0E4EA9" w:rsidRPr="000E4EA9">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eastAsia="ru-RU"/>
              </w:rPr>
              <w:t>647</w:t>
            </w:r>
            <w:r w:rsidR="000E4EA9" w:rsidRPr="000E4EA9">
              <w:rPr>
                <w:rFonts w:ascii="Times New Roman" w:eastAsia="Times New Roman" w:hAnsi="Times New Roman" w:cs="Times New Roman"/>
                <w:b/>
                <w:bCs/>
                <w:lang w:eastAsia="ru-RU"/>
              </w:rPr>
              <w:t>,8</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0E4EA9" w:rsidRPr="000E4EA9" w:rsidRDefault="006474CB" w:rsidP="000E4EA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w:t>
            </w:r>
            <w:r w:rsidR="000E4EA9">
              <w:rPr>
                <w:rFonts w:ascii="Times New Roman" w:eastAsia="Times New Roman" w:hAnsi="Times New Roman" w:cs="Times New Roman"/>
                <w:b/>
                <w:bCs/>
                <w:lang w:eastAsia="ru-RU"/>
              </w:rPr>
              <w:t>.</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Ведомственная целевая программа "Развитие физической культуры и спорта на территории муниципального образования город Энгельс Энгельсского муниципального района Саратовской области" на 2014 - 2016 годы</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5E182D" w:rsidP="0097368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3 548,7</w:t>
            </w:r>
          </w:p>
        </w:tc>
      </w:tr>
      <w:tr w:rsidR="00F84A40" w:rsidRPr="000E4EA9" w:rsidTr="000E4EA9">
        <w:trPr>
          <w:trHeight w:val="20"/>
        </w:trPr>
        <w:tc>
          <w:tcPr>
            <w:tcW w:w="532" w:type="dxa"/>
            <w:tcBorders>
              <w:top w:val="nil"/>
              <w:left w:val="single" w:sz="4" w:space="0" w:color="auto"/>
              <w:bottom w:val="single" w:sz="4" w:space="0" w:color="auto"/>
              <w:right w:val="single" w:sz="4" w:space="0" w:color="auto"/>
            </w:tcBorders>
            <w:vAlign w:val="center"/>
          </w:tcPr>
          <w:p w:rsidR="00F84A40" w:rsidRDefault="00F84A40" w:rsidP="006474C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6474CB">
              <w:rPr>
                <w:rFonts w:ascii="Times New Roman" w:eastAsia="Times New Roman" w:hAnsi="Times New Roman" w:cs="Times New Roman"/>
                <w:b/>
                <w:bCs/>
                <w:lang w:eastAsia="ru-RU"/>
              </w:rPr>
              <w:t>0</w:t>
            </w:r>
            <w:r>
              <w:rPr>
                <w:rFonts w:ascii="Times New Roman" w:eastAsia="Times New Roman" w:hAnsi="Times New Roman" w:cs="Times New Roman"/>
                <w:b/>
                <w:bCs/>
                <w:lang w:eastAsia="ru-RU"/>
              </w:rPr>
              <w:t>.</w:t>
            </w:r>
          </w:p>
        </w:tc>
        <w:tc>
          <w:tcPr>
            <w:tcW w:w="6533" w:type="dxa"/>
            <w:tcBorders>
              <w:top w:val="nil"/>
              <w:left w:val="single" w:sz="4" w:space="0" w:color="auto"/>
              <w:bottom w:val="single" w:sz="4" w:space="0" w:color="auto"/>
              <w:right w:val="single" w:sz="4" w:space="0" w:color="auto"/>
            </w:tcBorders>
            <w:shd w:val="clear" w:color="auto" w:fill="auto"/>
            <w:vAlign w:val="center"/>
            <w:hideMark/>
          </w:tcPr>
          <w:p w:rsidR="00F84A40" w:rsidRPr="00F84A40" w:rsidRDefault="00F84A40" w:rsidP="000E4EA9">
            <w:pPr>
              <w:spacing w:after="0" w:line="240" w:lineRule="auto"/>
              <w:jc w:val="both"/>
              <w:rPr>
                <w:rFonts w:ascii="Times New Roman" w:eastAsia="Times New Roman" w:hAnsi="Times New Roman" w:cs="Times New Roman"/>
                <w:b/>
                <w:bCs/>
                <w:lang w:eastAsia="ru-RU"/>
              </w:rPr>
            </w:pPr>
            <w:r w:rsidRPr="00F84A40">
              <w:rPr>
                <w:rFonts w:ascii="Times New Roman" w:hAnsi="Times New Roman" w:cs="Times New Roman"/>
                <w:b/>
                <w:bCs/>
              </w:rPr>
              <w:t xml:space="preserve">Ведомственная целевая программа </w:t>
            </w:r>
            <w:r w:rsidRPr="00405111">
              <w:rPr>
                <w:rFonts w:ascii="Times New Roman" w:hAnsi="Times New Roman" w:cs="Times New Roman"/>
                <w:b/>
                <w:bCs/>
              </w:rPr>
              <w:t>"</w:t>
            </w:r>
            <w:r w:rsidR="00405111" w:rsidRPr="00405111">
              <w:rPr>
                <w:rFonts w:ascii="Times New Roman" w:hAnsi="Times New Roman" w:cs="Times New Roman"/>
                <w:b/>
                <w:bCs/>
              </w:rPr>
              <w:t>Содержание жилых помещений муниципального жилищного фонда, находящихся в казне муниципального образования город Энгельс Энгельсского муниципального района Саратовской области, не предоставленных по договорам социального найма или договорам найма жилых помещений, в 2014 году</w:t>
            </w:r>
            <w:r w:rsidRPr="00405111">
              <w:rPr>
                <w:rFonts w:ascii="Times New Roman" w:hAnsi="Times New Roman" w:cs="Times New Roman"/>
                <w:b/>
                <w:bCs/>
              </w:rPr>
              <w:t>"</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F84A40" w:rsidRPr="000E4EA9" w:rsidRDefault="005E182D" w:rsidP="00405111">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447,5</w:t>
            </w:r>
          </w:p>
        </w:tc>
      </w:tr>
      <w:tr w:rsidR="000E4EA9" w:rsidRPr="000E4EA9" w:rsidTr="000E4EA9">
        <w:trPr>
          <w:trHeight w:val="20"/>
        </w:trPr>
        <w:tc>
          <w:tcPr>
            <w:tcW w:w="532" w:type="dxa"/>
            <w:tcBorders>
              <w:top w:val="nil"/>
              <w:left w:val="single" w:sz="4" w:space="0" w:color="auto"/>
              <w:bottom w:val="single" w:sz="4" w:space="0" w:color="auto"/>
              <w:right w:val="single" w:sz="4" w:space="0" w:color="auto"/>
            </w:tcBorders>
            <w:shd w:val="clear" w:color="auto" w:fill="DAEEF3" w:themeFill="accent5" w:themeFillTint="33"/>
          </w:tcPr>
          <w:p w:rsidR="000E4EA9" w:rsidRPr="000E4EA9" w:rsidRDefault="000E4EA9" w:rsidP="000E4EA9">
            <w:pPr>
              <w:spacing w:after="0" w:line="240" w:lineRule="auto"/>
              <w:jc w:val="both"/>
              <w:rPr>
                <w:rFonts w:ascii="Times New Roman" w:eastAsia="Times New Roman" w:hAnsi="Times New Roman" w:cs="Times New Roman"/>
                <w:b/>
                <w:bCs/>
                <w:lang w:eastAsia="ru-RU"/>
              </w:rPr>
            </w:pPr>
          </w:p>
        </w:tc>
        <w:tc>
          <w:tcPr>
            <w:tcW w:w="653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E4EA9" w:rsidRPr="000E4EA9" w:rsidRDefault="000E4EA9" w:rsidP="000E4EA9">
            <w:pPr>
              <w:spacing w:after="0" w:line="240" w:lineRule="auto"/>
              <w:jc w:val="both"/>
              <w:rPr>
                <w:rFonts w:ascii="Times New Roman" w:eastAsia="Times New Roman" w:hAnsi="Times New Roman" w:cs="Times New Roman"/>
                <w:b/>
                <w:bCs/>
                <w:lang w:eastAsia="ru-RU"/>
              </w:rPr>
            </w:pPr>
            <w:r w:rsidRPr="000E4EA9">
              <w:rPr>
                <w:rFonts w:ascii="Times New Roman" w:eastAsia="Times New Roman" w:hAnsi="Times New Roman" w:cs="Times New Roman"/>
                <w:b/>
                <w:bCs/>
                <w:lang w:eastAsia="ru-RU"/>
              </w:rPr>
              <w:t>ВСЕГО</w:t>
            </w:r>
          </w:p>
        </w:tc>
        <w:tc>
          <w:tcPr>
            <w:tcW w:w="2410" w:type="dxa"/>
            <w:tcBorders>
              <w:top w:val="nil"/>
              <w:left w:val="nil"/>
              <w:bottom w:val="single" w:sz="4" w:space="0" w:color="auto"/>
              <w:right w:val="single" w:sz="4" w:space="0" w:color="auto"/>
            </w:tcBorders>
            <w:shd w:val="clear" w:color="auto" w:fill="DAEEF3" w:themeFill="accent5" w:themeFillTint="33"/>
            <w:noWrap/>
            <w:vAlign w:val="center"/>
            <w:hideMark/>
          </w:tcPr>
          <w:p w:rsidR="000E4EA9" w:rsidRPr="000E4EA9" w:rsidRDefault="006474CB" w:rsidP="005E182D">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r w:rsidR="00BA4522">
              <w:rPr>
                <w:rFonts w:ascii="Times New Roman" w:eastAsia="Times New Roman" w:hAnsi="Times New Roman" w:cs="Times New Roman"/>
                <w:b/>
                <w:bCs/>
                <w:lang w:eastAsia="ru-RU"/>
              </w:rPr>
              <w:t>9</w:t>
            </w:r>
            <w:r w:rsidR="005E182D">
              <w:rPr>
                <w:rFonts w:ascii="Times New Roman" w:eastAsia="Times New Roman" w:hAnsi="Times New Roman" w:cs="Times New Roman"/>
                <w:b/>
                <w:bCs/>
                <w:lang w:eastAsia="ru-RU"/>
              </w:rPr>
              <w:t>5</w:t>
            </w:r>
            <w:r w:rsidR="000E4EA9" w:rsidRPr="000E4EA9">
              <w:rPr>
                <w:rFonts w:ascii="Times New Roman" w:eastAsia="Times New Roman" w:hAnsi="Times New Roman" w:cs="Times New Roman"/>
                <w:b/>
                <w:bCs/>
                <w:lang w:eastAsia="ru-RU"/>
              </w:rPr>
              <w:t xml:space="preserve"> </w:t>
            </w:r>
            <w:r w:rsidR="005E182D">
              <w:rPr>
                <w:rFonts w:ascii="Times New Roman" w:eastAsia="Times New Roman" w:hAnsi="Times New Roman" w:cs="Times New Roman"/>
                <w:b/>
                <w:bCs/>
                <w:lang w:eastAsia="ru-RU"/>
              </w:rPr>
              <w:t>461</w:t>
            </w:r>
            <w:r w:rsidR="000E4EA9" w:rsidRPr="000E4EA9">
              <w:rPr>
                <w:rFonts w:ascii="Times New Roman" w:eastAsia="Times New Roman" w:hAnsi="Times New Roman" w:cs="Times New Roman"/>
                <w:b/>
                <w:bCs/>
                <w:lang w:eastAsia="ru-RU"/>
              </w:rPr>
              <w:t>,</w:t>
            </w:r>
            <w:r w:rsidR="005E182D">
              <w:rPr>
                <w:rFonts w:ascii="Times New Roman" w:eastAsia="Times New Roman" w:hAnsi="Times New Roman" w:cs="Times New Roman"/>
                <w:b/>
                <w:bCs/>
                <w:lang w:eastAsia="ru-RU"/>
              </w:rPr>
              <w:t>3</w:t>
            </w:r>
          </w:p>
        </w:tc>
      </w:tr>
    </w:tbl>
    <w:p w:rsidR="000E4EA9" w:rsidRDefault="000E4EA9" w:rsidP="00BE1B6E">
      <w:pPr>
        <w:tabs>
          <w:tab w:val="left" w:pos="1440"/>
          <w:tab w:val="right" w:pos="9355"/>
        </w:tabs>
        <w:jc w:val="center"/>
        <w:rPr>
          <w:rFonts w:ascii="Times New Roman" w:hAnsi="Times New Roman" w:cs="Times New Roman"/>
          <w:b/>
          <w:sz w:val="28"/>
          <w:szCs w:val="28"/>
        </w:rPr>
      </w:pPr>
    </w:p>
    <w:p w:rsidR="00243A72" w:rsidRPr="00BE1B6E" w:rsidRDefault="00243A72" w:rsidP="00BE1B6E">
      <w:pPr>
        <w:tabs>
          <w:tab w:val="left" w:pos="1440"/>
          <w:tab w:val="right" w:pos="9355"/>
        </w:tabs>
        <w:jc w:val="center"/>
        <w:rPr>
          <w:rFonts w:ascii="Times New Roman" w:hAnsi="Times New Roman" w:cs="Times New Roman"/>
          <w:b/>
          <w:sz w:val="28"/>
          <w:szCs w:val="28"/>
        </w:rPr>
      </w:pPr>
      <w:r w:rsidRPr="00BE1B6E">
        <w:rPr>
          <w:rFonts w:ascii="Times New Roman" w:hAnsi="Times New Roman" w:cs="Times New Roman"/>
          <w:b/>
          <w:sz w:val="28"/>
          <w:szCs w:val="28"/>
        </w:rPr>
        <w:t>Межбюджетные трансферты – основной вид безвозмездных перечислений</w:t>
      </w:r>
    </w:p>
    <w:p w:rsidR="00243A72" w:rsidRDefault="00EB523A" w:rsidP="009367D8">
      <w:pPr>
        <w:tabs>
          <w:tab w:val="left" w:pos="1440"/>
          <w:tab w:val="right" w:pos="9355"/>
        </w:tabs>
        <w:ind w:firstLine="851"/>
        <w:rPr>
          <w:rFonts w:ascii="Times New Roman" w:hAnsi="Times New Roman" w:cs="Times New Roman"/>
          <w:sz w:val="24"/>
          <w:szCs w:val="24"/>
        </w:rPr>
      </w:pPr>
      <w:r w:rsidRPr="00EB523A">
        <w:rPr>
          <w:rFonts w:ascii="Times New Roman" w:hAnsi="Times New Roman" w:cs="Times New Roman"/>
          <w:b/>
          <w:i/>
          <w:sz w:val="24"/>
          <w:szCs w:val="24"/>
        </w:rPr>
        <w:t>Межбюджетные трансферты</w:t>
      </w:r>
      <w:r>
        <w:rPr>
          <w:rFonts w:ascii="Times New Roman" w:hAnsi="Times New Roman" w:cs="Times New Roman"/>
          <w:sz w:val="24"/>
          <w:szCs w:val="24"/>
        </w:rPr>
        <w:t xml:space="preserve"> – денежные средства, перечисляемые из одного бюджета бюджетной системы Российской Федерации другому.</w:t>
      </w:r>
    </w:p>
    <w:p w:rsidR="00710C35" w:rsidRPr="00710C35" w:rsidRDefault="00710C35" w:rsidP="009367D8">
      <w:pPr>
        <w:autoSpaceDE w:val="0"/>
        <w:autoSpaceDN w:val="0"/>
        <w:adjustRightInd w:val="0"/>
        <w:spacing w:after="0"/>
        <w:jc w:val="center"/>
        <w:rPr>
          <w:rFonts w:ascii="Times New Roman" w:hAnsi="Times New Roman"/>
          <w:b/>
          <w:sz w:val="24"/>
          <w:szCs w:val="24"/>
        </w:rPr>
      </w:pPr>
      <w:r w:rsidRPr="00710C35">
        <w:rPr>
          <w:rFonts w:ascii="Times New Roman" w:hAnsi="Times New Roman"/>
          <w:b/>
          <w:sz w:val="24"/>
          <w:szCs w:val="24"/>
        </w:rPr>
        <w:t>Основные сведения о межбюджетных отношениях</w:t>
      </w:r>
    </w:p>
    <w:p w:rsidR="00710C35" w:rsidRPr="00710C35" w:rsidRDefault="00710C35" w:rsidP="009367D8">
      <w:pPr>
        <w:autoSpaceDE w:val="0"/>
        <w:autoSpaceDN w:val="0"/>
        <w:adjustRightInd w:val="0"/>
        <w:spacing w:after="0"/>
        <w:ind w:left="1571"/>
        <w:jc w:val="both"/>
        <w:rPr>
          <w:rFonts w:ascii="Times New Roman" w:hAnsi="Times New Roman"/>
          <w:b/>
          <w:sz w:val="24"/>
          <w:szCs w:val="24"/>
        </w:rPr>
      </w:pPr>
    </w:p>
    <w:p w:rsidR="00710C35" w:rsidRP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Межбюджетные отношения в Саратовской области регулируются Законом Саратовской области  от 20 декабря 2005 года №137-ЗСО «О межбюджетных отношениях  в Саратовской обл</w:t>
      </w:r>
      <w:r>
        <w:rPr>
          <w:rFonts w:ascii="Times New Roman" w:hAnsi="Times New Roman"/>
          <w:sz w:val="24"/>
          <w:szCs w:val="24"/>
        </w:rPr>
        <w:t>асти».</w:t>
      </w:r>
    </w:p>
    <w:p w:rsid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плановый период.</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дотаций на выравнивание бюджетной обеспеченности поселений;</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иных межбюджетных трансфертов.</w:t>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t>Дотации на выравнивание бюджетной обеспеченности поселений</w:t>
      </w:r>
      <w:r w:rsidRPr="00710C35">
        <w:rPr>
          <w:rFonts w:ascii="Times New Roman" w:hAnsi="Times New Roman"/>
          <w:sz w:val="24"/>
          <w:szCs w:val="24"/>
        </w:rPr>
        <w:t xml:space="preserve"> составляют районный фонд финансовой поддержки поселений.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w:t>
      </w:r>
      <w:r w:rsidRPr="00710C35">
        <w:rPr>
          <w:rFonts w:ascii="Times New Roman" w:hAnsi="Times New Roman"/>
          <w:sz w:val="24"/>
          <w:szCs w:val="24"/>
        </w:rPr>
        <w:lastRenderedPageBreak/>
        <w:t xml:space="preserve">Саратовской области от 20 декабря 2005 года № 137-ЗСО «О межбюджетных отношениях в Саратовской области» и Решением Собрания депутатов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BF23F1" w:rsidRPr="00710C35" w:rsidRDefault="00BF23F1" w:rsidP="009367D8">
      <w:pPr>
        <w:spacing w:after="0"/>
        <w:ind w:firstLine="851"/>
        <w:jc w:val="both"/>
        <w:rPr>
          <w:rFonts w:ascii="Times New Roman" w:hAnsi="Times New Roman"/>
          <w:sz w:val="24"/>
          <w:szCs w:val="24"/>
        </w:rPr>
      </w:pPr>
      <w:r>
        <w:rPr>
          <w:rFonts w:ascii="Times New Roman" w:hAnsi="Times New Roman"/>
          <w:sz w:val="24"/>
          <w:szCs w:val="24"/>
        </w:rPr>
        <w:t xml:space="preserve">Бюджету муниципального образования город Энгельс в 2014 году предусмотрена дотация на выравнивание бюджетной обеспеченности в размере </w:t>
      </w:r>
      <w:r w:rsidRPr="00BF23F1">
        <w:rPr>
          <w:rFonts w:ascii="Times New Roman" w:hAnsi="Times New Roman"/>
          <w:b/>
          <w:sz w:val="24"/>
          <w:szCs w:val="24"/>
        </w:rPr>
        <w:t>9 027,7</w:t>
      </w:r>
      <w:r>
        <w:rPr>
          <w:rFonts w:ascii="Times New Roman" w:hAnsi="Times New Roman"/>
          <w:sz w:val="24"/>
          <w:szCs w:val="24"/>
        </w:rPr>
        <w:t xml:space="preserve"> тыс. рублей за счет субвенции из областного бюджета .</w:t>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xml:space="preserve">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710C35">
        <w:rPr>
          <w:rFonts w:ascii="Times New Roman" w:hAnsi="Times New Roman"/>
          <w:sz w:val="24"/>
          <w:szCs w:val="24"/>
        </w:rPr>
        <w:tab/>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xml:space="preserve">Предоставление </w:t>
      </w:r>
      <w:r w:rsidRPr="00710C35">
        <w:rPr>
          <w:rFonts w:ascii="Times New Roman" w:hAnsi="Times New Roman"/>
          <w:b/>
          <w:sz w:val="24"/>
          <w:szCs w:val="24"/>
        </w:rPr>
        <w:t>иных межбюджетных трансфертов</w:t>
      </w:r>
      <w:r w:rsidRPr="00710C35">
        <w:rPr>
          <w:rFonts w:ascii="Times New Roman" w:hAnsi="Times New Roman"/>
          <w:sz w:val="24"/>
          <w:szCs w:val="24"/>
        </w:rPr>
        <w:t xml:space="preserve"> из бюджета Энгельсского муниципального района осуществляется в соответствии со статьей 142.4 Бюджетного кодекса Российской Федерации и Положением о предоставлении иных межбюджетных трансфертов из бюджета Энгельсского муниципального района, утвержденным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710C35" w:rsidRPr="00710C35" w:rsidRDefault="00710C35" w:rsidP="00710C35">
      <w:pPr>
        <w:autoSpaceDE w:val="0"/>
        <w:autoSpaceDN w:val="0"/>
        <w:adjustRightInd w:val="0"/>
        <w:spacing w:after="0" w:line="240" w:lineRule="auto"/>
        <w:ind w:firstLine="851"/>
        <w:jc w:val="both"/>
        <w:rPr>
          <w:rFonts w:ascii="Times New Roman" w:hAnsi="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494"/>
      </w:tblGrid>
      <w:tr w:rsidR="00EB523A" w:rsidTr="00710C35">
        <w:tc>
          <w:tcPr>
            <w:tcW w:w="4077" w:type="dxa"/>
            <w:shd w:val="clear" w:color="auto" w:fill="auto"/>
          </w:tcPr>
          <w:p w:rsid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Виды межбюджетных трансфертов</w:t>
            </w:r>
          </w:p>
          <w:p w:rsidR="00710C35" w:rsidRPr="00EB523A" w:rsidRDefault="00710C35" w:rsidP="00EB523A">
            <w:pPr>
              <w:tabs>
                <w:tab w:val="left" w:pos="1440"/>
                <w:tab w:val="right" w:pos="9355"/>
              </w:tabs>
              <w:jc w:val="center"/>
              <w:rPr>
                <w:rFonts w:ascii="Times New Roman" w:hAnsi="Times New Roman" w:cs="Times New Roman"/>
                <w:b/>
                <w:sz w:val="20"/>
                <w:szCs w:val="20"/>
              </w:rPr>
            </w:pPr>
          </w:p>
        </w:tc>
        <w:tc>
          <w:tcPr>
            <w:tcW w:w="5494" w:type="dxa"/>
          </w:tcPr>
          <w:p w:rsidR="00EB523A" w:rsidRP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Определение</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Дотации (от лат. «</w:t>
            </w:r>
            <w:r w:rsidRPr="00710C35">
              <w:rPr>
                <w:rFonts w:ascii="Times New Roman" w:hAnsi="Times New Roman" w:cs="Times New Roman"/>
                <w:b/>
                <w:sz w:val="24"/>
                <w:szCs w:val="24"/>
                <w:lang w:val="en-US"/>
              </w:rPr>
              <w:t>Dotatio</w:t>
            </w:r>
            <w:r w:rsidRPr="00710C35">
              <w:rPr>
                <w:rFonts w:ascii="Times New Roman" w:hAnsi="Times New Roman" w:cs="Times New Roman"/>
                <w:b/>
                <w:sz w:val="24"/>
                <w:szCs w:val="24"/>
              </w:rPr>
              <w:t xml:space="preserve">» - дар, пожертвование  </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без определения конкретной цели их использования</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Субвенции (от лат. «</w:t>
            </w:r>
            <w:r w:rsidRPr="00710C35">
              <w:rPr>
                <w:rFonts w:ascii="Times New Roman" w:hAnsi="Times New Roman" w:cs="Times New Roman"/>
                <w:b/>
                <w:sz w:val="24"/>
                <w:szCs w:val="24"/>
                <w:lang w:val="en-US"/>
              </w:rPr>
              <w:t>Subvenire</w:t>
            </w:r>
            <w:r w:rsidRPr="00710C35">
              <w:rPr>
                <w:rFonts w:ascii="Times New Roman" w:hAnsi="Times New Roman" w:cs="Times New Roman"/>
                <w:b/>
                <w:sz w:val="24"/>
                <w:szCs w:val="24"/>
              </w:rPr>
              <w:t>» - приходить на помощь</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на финансирование «переданных» другим публично-правовым образованиям полномочий</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Субсидии (от лат. «</w:t>
            </w:r>
            <w:r w:rsidRPr="00710C35">
              <w:rPr>
                <w:rFonts w:ascii="Times New Roman" w:hAnsi="Times New Roman" w:cs="Times New Roman"/>
                <w:b/>
                <w:sz w:val="24"/>
                <w:szCs w:val="24"/>
                <w:lang w:val="en-US"/>
              </w:rPr>
              <w:t>Subsidium</w:t>
            </w:r>
            <w:r w:rsidRPr="00710C35">
              <w:rPr>
                <w:rFonts w:ascii="Times New Roman" w:hAnsi="Times New Roman" w:cs="Times New Roman"/>
                <w:b/>
                <w:sz w:val="24"/>
                <w:szCs w:val="24"/>
              </w:rPr>
              <w:t>» - поддержка</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 xml:space="preserve"> Предоставляются на условиях долевого софинансирования расходов других бюджетов</w:t>
            </w:r>
          </w:p>
        </w:tc>
      </w:tr>
    </w:tbl>
    <w:p w:rsidR="00967528" w:rsidRDefault="00967528" w:rsidP="00967528">
      <w:pPr>
        <w:tabs>
          <w:tab w:val="left" w:pos="1440"/>
          <w:tab w:val="right" w:pos="9355"/>
        </w:tabs>
        <w:spacing w:after="0" w:line="240" w:lineRule="auto"/>
        <w:ind w:firstLine="851"/>
        <w:jc w:val="both"/>
        <w:rPr>
          <w:rFonts w:ascii="Times New Roman" w:hAnsi="Times New Roman" w:cs="Times New Roman"/>
          <w:sz w:val="24"/>
          <w:szCs w:val="24"/>
        </w:rPr>
      </w:pP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w:t>
      </w:r>
      <w:r>
        <w:rPr>
          <w:rFonts w:ascii="Times New Roman" w:hAnsi="Times New Roman"/>
          <w:sz w:val="24"/>
          <w:szCs w:val="24"/>
        </w:rPr>
        <w:t xml:space="preserve">муниципального образования город Энгельс </w:t>
      </w:r>
      <w:r w:rsidRPr="00710C35">
        <w:rPr>
          <w:rFonts w:ascii="Times New Roman" w:hAnsi="Times New Roman"/>
          <w:sz w:val="24"/>
          <w:szCs w:val="24"/>
        </w:rPr>
        <w:t>бюджет</w:t>
      </w:r>
      <w:r>
        <w:rPr>
          <w:rFonts w:ascii="Times New Roman" w:hAnsi="Times New Roman"/>
          <w:sz w:val="24"/>
          <w:szCs w:val="24"/>
        </w:rPr>
        <w:t xml:space="preserve">у </w:t>
      </w:r>
      <w:r w:rsidRPr="00710C35">
        <w:rPr>
          <w:rFonts w:ascii="Times New Roman" w:hAnsi="Times New Roman"/>
          <w:sz w:val="24"/>
          <w:szCs w:val="24"/>
        </w:rPr>
        <w:t>Энгельсского муниципального района предоставляются в форме:</w:t>
      </w: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sz w:val="24"/>
          <w:szCs w:val="24"/>
        </w:rPr>
        <w:t>- иных межбюджетных трансфертов.</w:t>
      </w:r>
    </w:p>
    <w:p w:rsidR="00775D16" w:rsidRDefault="00775D16" w:rsidP="00967528">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Межбюджетные отношения в муниципальном образовании город Энгельс регулируются Положением о предоставлении иных межбюджетных трансфертов из бюджета муниципального образования город Энгельс</w:t>
      </w:r>
      <w:r w:rsidR="0033408B">
        <w:rPr>
          <w:rFonts w:ascii="Times New Roman" w:hAnsi="Times New Roman" w:cs="Times New Roman"/>
          <w:sz w:val="24"/>
          <w:szCs w:val="24"/>
        </w:rPr>
        <w:t>.</w:t>
      </w:r>
    </w:p>
    <w:p w:rsidR="00967528" w:rsidRDefault="00967528" w:rsidP="00967528">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бюджете муниципального образования город Энгельс на 2014 год заложены межбюджетные трансферты бюджету Энгельсского муниципального района в сумме </w:t>
      </w:r>
      <w:r w:rsidR="005E182D">
        <w:rPr>
          <w:rFonts w:ascii="Times New Roman" w:hAnsi="Times New Roman" w:cs="Times New Roman"/>
          <w:sz w:val="24"/>
          <w:szCs w:val="24"/>
        </w:rPr>
        <w:t>64 356</w:t>
      </w:r>
      <w:r w:rsidR="00164366">
        <w:rPr>
          <w:rFonts w:ascii="Times New Roman" w:hAnsi="Times New Roman" w:cs="Times New Roman"/>
          <w:sz w:val="24"/>
          <w:szCs w:val="24"/>
        </w:rPr>
        <w:t>,</w:t>
      </w:r>
      <w:r w:rsidR="005D5D75">
        <w:rPr>
          <w:rFonts w:ascii="Times New Roman" w:hAnsi="Times New Roman" w:cs="Times New Roman"/>
          <w:sz w:val="24"/>
          <w:szCs w:val="24"/>
        </w:rPr>
        <w:t>6</w:t>
      </w:r>
      <w:r>
        <w:rPr>
          <w:rFonts w:ascii="Times New Roman" w:hAnsi="Times New Roman" w:cs="Times New Roman"/>
          <w:sz w:val="24"/>
          <w:szCs w:val="24"/>
        </w:rPr>
        <w:t xml:space="preserve"> тыс. рублей.</w:t>
      </w:r>
    </w:p>
    <w:p w:rsidR="0099770B" w:rsidRPr="00967528" w:rsidRDefault="0065296D" w:rsidP="0065296D">
      <w:pPr>
        <w:tabs>
          <w:tab w:val="left" w:pos="1440"/>
          <w:tab w:val="right" w:pos="9355"/>
        </w:tabs>
        <w:spacing w:line="240" w:lineRule="auto"/>
        <w:ind w:firstLine="851"/>
        <w:jc w:val="center"/>
        <w:rPr>
          <w:rFonts w:ascii="Times New Roman" w:hAnsi="Times New Roman" w:cs="Times New Roman"/>
          <w:sz w:val="24"/>
          <w:szCs w:val="24"/>
        </w:rPr>
      </w:pPr>
      <w:r w:rsidRPr="009E7CF6">
        <w:rPr>
          <w:rFonts w:ascii="Times New Roman" w:eastAsia="Times New Roman" w:hAnsi="Times New Roman" w:cs="Times New Roman"/>
          <w:b/>
          <w:bCs/>
          <w:color w:val="000000"/>
          <w:sz w:val="24"/>
          <w:szCs w:val="24"/>
          <w:lang w:eastAsia="ru-RU"/>
        </w:rPr>
        <w:t xml:space="preserve">Иные межбюджетные трансферты, передаваемые бюджету </w:t>
      </w:r>
      <w:r w:rsidRPr="009E7CF6">
        <w:rPr>
          <w:rFonts w:ascii="Times New Roman" w:eastAsia="Times New Roman" w:hAnsi="Times New Roman" w:cs="Times New Roman"/>
          <w:b/>
          <w:bCs/>
          <w:color w:val="000000"/>
          <w:sz w:val="24"/>
          <w:szCs w:val="24"/>
          <w:lang w:eastAsia="ru-RU"/>
        </w:rPr>
        <w:br/>
        <w:t xml:space="preserve">Энгельсского муниципального района из бюджета муниципального </w:t>
      </w:r>
      <w:r w:rsidRPr="009E7CF6">
        <w:rPr>
          <w:rFonts w:ascii="Times New Roman" w:eastAsia="Times New Roman" w:hAnsi="Times New Roman" w:cs="Times New Roman"/>
          <w:b/>
          <w:bCs/>
          <w:color w:val="000000"/>
          <w:sz w:val="24"/>
          <w:szCs w:val="24"/>
          <w:lang w:eastAsia="ru-RU"/>
        </w:rPr>
        <w:br/>
        <w:t>образования город Энгельс на 2014 год</w:t>
      </w:r>
    </w:p>
    <w:tbl>
      <w:tblPr>
        <w:tblW w:w="9368" w:type="dxa"/>
        <w:tblInd w:w="96" w:type="dxa"/>
        <w:tblLook w:val="04A0"/>
      </w:tblPr>
      <w:tblGrid>
        <w:gridCol w:w="560"/>
        <w:gridCol w:w="6682"/>
        <w:gridCol w:w="2126"/>
      </w:tblGrid>
      <w:tr w:rsidR="007A6F54" w:rsidRPr="00734CF4" w:rsidTr="003038DA">
        <w:trPr>
          <w:trHeight w:val="20"/>
          <w:tblHeader/>
        </w:trPr>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A6F54" w:rsidRPr="00E80AE2" w:rsidRDefault="007A6F54" w:rsidP="00827EF1">
            <w:pPr>
              <w:spacing w:after="0" w:line="240" w:lineRule="auto"/>
              <w:jc w:val="center"/>
              <w:rPr>
                <w:rFonts w:ascii="Times New Roman" w:eastAsia="Times New Roman" w:hAnsi="Times New Roman" w:cs="Times New Roman"/>
                <w:b/>
                <w:bCs/>
                <w:color w:val="000000"/>
                <w:sz w:val="24"/>
                <w:szCs w:val="24"/>
                <w:lang w:eastAsia="ru-RU"/>
              </w:rPr>
            </w:pPr>
            <w:r w:rsidRPr="00E80AE2">
              <w:rPr>
                <w:rFonts w:ascii="Times New Roman" w:eastAsia="Times New Roman" w:hAnsi="Times New Roman" w:cs="Times New Roman"/>
                <w:b/>
                <w:bCs/>
                <w:color w:val="000000"/>
                <w:sz w:val="24"/>
                <w:szCs w:val="24"/>
                <w:lang w:eastAsia="ru-RU"/>
              </w:rPr>
              <w:t>№ п/п</w:t>
            </w:r>
          </w:p>
        </w:tc>
        <w:tc>
          <w:tcPr>
            <w:tcW w:w="668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A6F54" w:rsidRPr="00E80AE2" w:rsidRDefault="007A6F54" w:rsidP="00827EF1">
            <w:pPr>
              <w:spacing w:after="0" w:line="240" w:lineRule="auto"/>
              <w:jc w:val="center"/>
              <w:rPr>
                <w:rFonts w:ascii="Times New Roman" w:eastAsia="Times New Roman" w:hAnsi="Times New Roman" w:cs="Times New Roman"/>
                <w:b/>
                <w:bCs/>
                <w:color w:val="000000"/>
                <w:sz w:val="24"/>
                <w:szCs w:val="24"/>
                <w:lang w:eastAsia="ru-RU"/>
              </w:rPr>
            </w:pPr>
            <w:r w:rsidRPr="00E80AE2">
              <w:rPr>
                <w:rFonts w:ascii="Times New Roman" w:eastAsia="Times New Roman" w:hAnsi="Times New Roman" w:cs="Times New Roman"/>
                <w:b/>
                <w:bCs/>
                <w:color w:val="000000"/>
                <w:sz w:val="24"/>
                <w:szCs w:val="24"/>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A6F54" w:rsidRPr="00E80AE2" w:rsidRDefault="007A6F54" w:rsidP="00827EF1">
            <w:pPr>
              <w:spacing w:after="0" w:line="240" w:lineRule="auto"/>
              <w:jc w:val="center"/>
              <w:rPr>
                <w:rFonts w:ascii="Times New Roman" w:eastAsia="Times New Roman" w:hAnsi="Times New Roman" w:cs="Times New Roman"/>
                <w:b/>
                <w:bCs/>
                <w:color w:val="000000"/>
                <w:sz w:val="24"/>
                <w:szCs w:val="24"/>
                <w:lang w:eastAsia="ru-RU"/>
              </w:rPr>
            </w:pPr>
            <w:r w:rsidRPr="00E80AE2">
              <w:rPr>
                <w:rFonts w:ascii="Times New Roman" w:eastAsia="Times New Roman" w:hAnsi="Times New Roman" w:cs="Times New Roman"/>
                <w:b/>
                <w:bCs/>
                <w:color w:val="000000"/>
                <w:sz w:val="24"/>
                <w:szCs w:val="24"/>
                <w:lang w:eastAsia="ru-RU"/>
              </w:rPr>
              <w:t>Сумма, тыс. рублей</w:t>
            </w:r>
          </w:p>
        </w:tc>
      </w:tr>
      <w:tr w:rsidR="007A6F54" w:rsidRPr="00734CF4" w:rsidTr="00E80AE2">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A6F54" w:rsidRPr="00734CF4" w:rsidRDefault="007A6F54" w:rsidP="00827EF1">
            <w:pPr>
              <w:spacing w:after="0" w:line="240" w:lineRule="auto"/>
              <w:jc w:val="center"/>
              <w:rPr>
                <w:rFonts w:ascii="Times New Roman" w:eastAsia="Times New Roman" w:hAnsi="Times New Roman" w:cs="Times New Roman"/>
                <w:color w:val="000000"/>
                <w:sz w:val="24"/>
                <w:szCs w:val="24"/>
                <w:lang w:eastAsia="ru-RU"/>
              </w:rPr>
            </w:pPr>
            <w:r w:rsidRPr="00734CF4">
              <w:rPr>
                <w:rFonts w:ascii="Times New Roman" w:eastAsia="Times New Roman" w:hAnsi="Times New Roman" w:cs="Times New Roman"/>
                <w:color w:val="000000"/>
                <w:sz w:val="24"/>
                <w:szCs w:val="24"/>
                <w:lang w:eastAsia="ru-RU"/>
              </w:rPr>
              <w:t>1.</w:t>
            </w:r>
          </w:p>
        </w:tc>
        <w:tc>
          <w:tcPr>
            <w:tcW w:w="6682" w:type="dxa"/>
            <w:tcBorders>
              <w:top w:val="nil"/>
              <w:left w:val="nil"/>
              <w:bottom w:val="single" w:sz="4" w:space="0" w:color="auto"/>
              <w:right w:val="single" w:sz="4" w:space="0" w:color="auto"/>
            </w:tcBorders>
            <w:shd w:val="clear" w:color="auto" w:fill="auto"/>
            <w:noWrap/>
            <w:vAlign w:val="bottom"/>
            <w:hideMark/>
          </w:tcPr>
          <w:p w:rsidR="007A6F54" w:rsidRPr="00734CF4" w:rsidRDefault="007A6F54" w:rsidP="0013476A">
            <w:pPr>
              <w:spacing w:after="0" w:line="240" w:lineRule="auto"/>
              <w:jc w:val="both"/>
              <w:rPr>
                <w:rFonts w:ascii="Times New Roman" w:eastAsia="Times New Roman" w:hAnsi="Times New Roman" w:cs="Times New Roman"/>
                <w:lang w:eastAsia="ru-RU"/>
              </w:rPr>
            </w:pPr>
            <w:r w:rsidRPr="00734CF4">
              <w:rPr>
                <w:rFonts w:ascii="Times New Roman" w:eastAsia="Times New Roman" w:hAnsi="Times New Roman" w:cs="Times New Roman"/>
                <w:lang w:eastAsia="ru-RU"/>
              </w:rPr>
              <w:t xml:space="preserve">Межбюджетные трансферты, передаваемые бюджету Энгельсского </w:t>
            </w:r>
            <w:r w:rsidRPr="00734CF4">
              <w:rPr>
                <w:rFonts w:ascii="Times New Roman" w:eastAsia="Times New Roman" w:hAnsi="Times New Roman" w:cs="Times New Roman"/>
                <w:lang w:eastAsia="ru-RU"/>
              </w:rPr>
              <w:lastRenderedPageBreak/>
              <w:t xml:space="preserve">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по архитектуре и градостроительству </w:t>
            </w:r>
          </w:p>
        </w:tc>
        <w:tc>
          <w:tcPr>
            <w:tcW w:w="2126" w:type="dxa"/>
            <w:tcBorders>
              <w:top w:val="nil"/>
              <w:left w:val="nil"/>
              <w:bottom w:val="single" w:sz="4" w:space="0" w:color="auto"/>
              <w:right w:val="single" w:sz="4" w:space="0" w:color="auto"/>
            </w:tcBorders>
            <w:shd w:val="clear" w:color="auto" w:fill="DAEEF3" w:themeFill="accent5" w:themeFillTint="33"/>
            <w:noWrap/>
            <w:vAlign w:val="center"/>
            <w:hideMark/>
          </w:tcPr>
          <w:p w:rsidR="007A6F54" w:rsidRPr="00734CF4" w:rsidRDefault="005E182D" w:rsidP="0040511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2 824,8</w:t>
            </w:r>
          </w:p>
        </w:tc>
      </w:tr>
      <w:tr w:rsidR="007A6F54" w:rsidRPr="00734CF4" w:rsidTr="00E80AE2">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A6F54" w:rsidRPr="00734CF4" w:rsidRDefault="007A6F54" w:rsidP="00827EF1">
            <w:pPr>
              <w:spacing w:after="0" w:line="240" w:lineRule="auto"/>
              <w:jc w:val="center"/>
              <w:rPr>
                <w:rFonts w:ascii="Times New Roman" w:eastAsia="Times New Roman" w:hAnsi="Times New Roman" w:cs="Times New Roman"/>
                <w:color w:val="000000"/>
                <w:sz w:val="24"/>
                <w:szCs w:val="24"/>
                <w:lang w:eastAsia="ru-RU"/>
              </w:rPr>
            </w:pPr>
            <w:r w:rsidRPr="00734CF4">
              <w:rPr>
                <w:rFonts w:ascii="Times New Roman" w:eastAsia="Times New Roman" w:hAnsi="Times New Roman" w:cs="Times New Roman"/>
                <w:color w:val="000000"/>
                <w:sz w:val="24"/>
                <w:szCs w:val="24"/>
                <w:lang w:eastAsia="ru-RU"/>
              </w:rPr>
              <w:lastRenderedPageBreak/>
              <w:t>2.</w:t>
            </w:r>
          </w:p>
        </w:tc>
        <w:tc>
          <w:tcPr>
            <w:tcW w:w="6682" w:type="dxa"/>
            <w:tcBorders>
              <w:top w:val="nil"/>
              <w:left w:val="nil"/>
              <w:bottom w:val="single" w:sz="4" w:space="0" w:color="auto"/>
              <w:right w:val="single" w:sz="4" w:space="0" w:color="auto"/>
            </w:tcBorders>
            <w:shd w:val="clear" w:color="auto" w:fill="auto"/>
            <w:noWrap/>
            <w:hideMark/>
          </w:tcPr>
          <w:p w:rsidR="007A6F54" w:rsidRPr="00734CF4" w:rsidRDefault="007A6F54" w:rsidP="0013476A">
            <w:pPr>
              <w:spacing w:after="0" w:line="240" w:lineRule="auto"/>
              <w:jc w:val="both"/>
              <w:rPr>
                <w:rFonts w:ascii="Times New Roman" w:eastAsia="Times New Roman" w:hAnsi="Times New Roman" w:cs="Times New Roman"/>
                <w:lang w:eastAsia="ru-RU"/>
              </w:rPr>
            </w:pPr>
            <w:r w:rsidRPr="00734CF4">
              <w:rPr>
                <w:rFonts w:ascii="Times New Roman" w:eastAsia="Times New Roman" w:hAnsi="Times New Roman" w:cs="Times New Roman"/>
                <w:lang w:eastAsia="ru-RU"/>
              </w:rPr>
              <w:t xml:space="preserve">Межбюджетные трансферты, передаваемые бюджету Энгельсского муниципального района из бюджета муниципального образования город Энгельс на финансовое обеспечение деятельности аварийно-спасательного формирования - муниципального учреждения "Энгельс-Спас" </w:t>
            </w:r>
          </w:p>
        </w:tc>
        <w:tc>
          <w:tcPr>
            <w:tcW w:w="2126" w:type="dxa"/>
            <w:tcBorders>
              <w:top w:val="nil"/>
              <w:left w:val="nil"/>
              <w:bottom w:val="single" w:sz="4" w:space="0" w:color="auto"/>
              <w:right w:val="single" w:sz="4" w:space="0" w:color="auto"/>
            </w:tcBorders>
            <w:shd w:val="clear" w:color="auto" w:fill="DAEEF3" w:themeFill="accent5" w:themeFillTint="33"/>
            <w:noWrap/>
            <w:vAlign w:val="center"/>
            <w:hideMark/>
          </w:tcPr>
          <w:p w:rsidR="007A6F54" w:rsidRPr="00734CF4" w:rsidRDefault="007A6F54" w:rsidP="00164366">
            <w:pPr>
              <w:spacing w:after="0" w:line="240" w:lineRule="auto"/>
              <w:jc w:val="center"/>
              <w:rPr>
                <w:rFonts w:ascii="Times New Roman" w:eastAsia="Times New Roman" w:hAnsi="Times New Roman" w:cs="Times New Roman"/>
                <w:color w:val="000000"/>
                <w:sz w:val="24"/>
                <w:szCs w:val="24"/>
                <w:lang w:eastAsia="ru-RU"/>
              </w:rPr>
            </w:pPr>
            <w:r w:rsidRPr="00734CF4">
              <w:rPr>
                <w:rFonts w:ascii="Times New Roman" w:eastAsia="Times New Roman" w:hAnsi="Times New Roman" w:cs="Times New Roman"/>
                <w:color w:val="000000"/>
                <w:sz w:val="24"/>
                <w:szCs w:val="24"/>
                <w:lang w:eastAsia="ru-RU"/>
              </w:rPr>
              <w:t>7 609,7</w:t>
            </w:r>
          </w:p>
        </w:tc>
      </w:tr>
      <w:tr w:rsidR="007A6F54" w:rsidRPr="00734CF4" w:rsidTr="00E80AE2">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A6F54" w:rsidRPr="00734CF4" w:rsidRDefault="007A6F54" w:rsidP="00827EF1">
            <w:pPr>
              <w:spacing w:after="0" w:line="240" w:lineRule="auto"/>
              <w:jc w:val="center"/>
              <w:rPr>
                <w:rFonts w:ascii="Times New Roman" w:eastAsia="Times New Roman" w:hAnsi="Times New Roman" w:cs="Times New Roman"/>
                <w:color w:val="000000"/>
                <w:sz w:val="24"/>
                <w:szCs w:val="24"/>
                <w:lang w:eastAsia="ru-RU"/>
              </w:rPr>
            </w:pPr>
            <w:r w:rsidRPr="00734CF4">
              <w:rPr>
                <w:rFonts w:ascii="Times New Roman" w:eastAsia="Times New Roman" w:hAnsi="Times New Roman" w:cs="Times New Roman"/>
                <w:color w:val="000000"/>
                <w:sz w:val="24"/>
                <w:szCs w:val="24"/>
                <w:lang w:eastAsia="ru-RU"/>
              </w:rPr>
              <w:t>3.</w:t>
            </w:r>
          </w:p>
        </w:tc>
        <w:tc>
          <w:tcPr>
            <w:tcW w:w="6682" w:type="dxa"/>
            <w:tcBorders>
              <w:top w:val="nil"/>
              <w:left w:val="nil"/>
              <w:bottom w:val="single" w:sz="4" w:space="0" w:color="auto"/>
              <w:right w:val="single" w:sz="4" w:space="0" w:color="auto"/>
            </w:tcBorders>
            <w:shd w:val="clear" w:color="auto" w:fill="auto"/>
            <w:noWrap/>
            <w:vAlign w:val="bottom"/>
            <w:hideMark/>
          </w:tcPr>
          <w:p w:rsidR="007A6F54" w:rsidRPr="00734CF4" w:rsidRDefault="007A6F54" w:rsidP="0013476A">
            <w:pPr>
              <w:spacing w:after="0" w:line="240" w:lineRule="auto"/>
              <w:jc w:val="both"/>
              <w:rPr>
                <w:rFonts w:ascii="Times New Roman" w:eastAsia="Times New Roman" w:hAnsi="Times New Roman" w:cs="Times New Roman"/>
                <w:lang w:eastAsia="ru-RU"/>
              </w:rPr>
            </w:pPr>
            <w:r w:rsidRPr="00734CF4">
              <w:rPr>
                <w:rFonts w:ascii="Times New Roman" w:eastAsia="Times New Roman" w:hAnsi="Times New Roman" w:cs="Times New Roman"/>
                <w:lang w:eastAsia="ru-RU"/>
              </w:rPr>
              <w:t xml:space="preserve">Межбюджетные трансферты,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по земельному контролю </w:t>
            </w:r>
          </w:p>
        </w:tc>
        <w:tc>
          <w:tcPr>
            <w:tcW w:w="2126" w:type="dxa"/>
            <w:tcBorders>
              <w:top w:val="nil"/>
              <w:left w:val="nil"/>
              <w:bottom w:val="single" w:sz="4" w:space="0" w:color="auto"/>
              <w:right w:val="single" w:sz="4" w:space="0" w:color="auto"/>
            </w:tcBorders>
            <w:shd w:val="clear" w:color="auto" w:fill="DAEEF3" w:themeFill="accent5" w:themeFillTint="33"/>
            <w:noWrap/>
            <w:vAlign w:val="center"/>
            <w:hideMark/>
          </w:tcPr>
          <w:p w:rsidR="007A6F54" w:rsidRPr="00734CF4" w:rsidRDefault="005E182D" w:rsidP="0040511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1 997,1</w:t>
            </w:r>
          </w:p>
        </w:tc>
      </w:tr>
      <w:tr w:rsidR="007A6F54" w:rsidRPr="00734CF4" w:rsidTr="00E80AE2">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A6F54" w:rsidRPr="00734CF4" w:rsidRDefault="007A6F54" w:rsidP="00827EF1">
            <w:pPr>
              <w:spacing w:after="0" w:line="240" w:lineRule="auto"/>
              <w:jc w:val="center"/>
              <w:rPr>
                <w:rFonts w:ascii="Times New Roman" w:eastAsia="Times New Roman" w:hAnsi="Times New Roman" w:cs="Times New Roman"/>
                <w:color w:val="000000"/>
                <w:sz w:val="24"/>
                <w:szCs w:val="24"/>
                <w:lang w:eastAsia="ru-RU"/>
              </w:rPr>
            </w:pPr>
            <w:r w:rsidRPr="00734CF4">
              <w:rPr>
                <w:rFonts w:ascii="Times New Roman" w:eastAsia="Times New Roman" w:hAnsi="Times New Roman" w:cs="Times New Roman"/>
                <w:color w:val="000000"/>
                <w:sz w:val="24"/>
                <w:szCs w:val="24"/>
                <w:lang w:eastAsia="ru-RU"/>
              </w:rPr>
              <w:t>4.</w:t>
            </w:r>
          </w:p>
        </w:tc>
        <w:tc>
          <w:tcPr>
            <w:tcW w:w="6682" w:type="dxa"/>
            <w:tcBorders>
              <w:top w:val="nil"/>
              <w:left w:val="nil"/>
              <w:bottom w:val="single" w:sz="4" w:space="0" w:color="auto"/>
              <w:right w:val="single" w:sz="4" w:space="0" w:color="auto"/>
            </w:tcBorders>
            <w:shd w:val="clear" w:color="auto" w:fill="auto"/>
            <w:noWrap/>
            <w:vAlign w:val="bottom"/>
            <w:hideMark/>
          </w:tcPr>
          <w:p w:rsidR="007A6F54" w:rsidRPr="00734CF4" w:rsidRDefault="007A6F54" w:rsidP="0013476A">
            <w:pPr>
              <w:spacing w:after="0" w:line="240" w:lineRule="auto"/>
              <w:jc w:val="both"/>
              <w:rPr>
                <w:rFonts w:ascii="Times New Roman" w:eastAsia="Times New Roman" w:hAnsi="Times New Roman" w:cs="Times New Roman"/>
                <w:lang w:eastAsia="ru-RU"/>
              </w:rPr>
            </w:pPr>
            <w:r w:rsidRPr="00734CF4">
              <w:rPr>
                <w:rFonts w:ascii="Times New Roman" w:eastAsia="Times New Roman" w:hAnsi="Times New Roman" w:cs="Times New Roman"/>
                <w:lang w:eastAsia="ru-RU"/>
              </w:rPr>
              <w:t>Межбюджетные трансферты,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участия в предупреждении ликвидации последствий чрезвычайных ситуаций в границах муниципального образования город Энгельс Энгельсского муниципального района Саратовской области,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6F6FCF">
              <w:rPr>
                <w:rFonts w:ascii="Times New Roman" w:eastAsia="Times New Roman" w:hAnsi="Times New Roman" w:cs="Times New Roman"/>
                <w:highlight w:val="green"/>
                <w:lang w:eastAsia="ru-RU"/>
              </w:rPr>
              <w:t xml:space="preserve"> </w:t>
            </w:r>
          </w:p>
        </w:tc>
        <w:tc>
          <w:tcPr>
            <w:tcW w:w="2126" w:type="dxa"/>
            <w:tcBorders>
              <w:top w:val="nil"/>
              <w:left w:val="nil"/>
              <w:bottom w:val="single" w:sz="4" w:space="0" w:color="auto"/>
              <w:right w:val="single" w:sz="4" w:space="0" w:color="auto"/>
            </w:tcBorders>
            <w:shd w:val="clear" w:color="auto" w:fill="DAEEF3" w:themeFill="accent5" w:themeFillTint="33"/>
            <w:noWrap/>
            <w:vAlign w:val="center"/>
            <w:hideMark/>
          </w:tcPr>
          <w:p w:rsidR="007A6F54" w:rsidRPr="00734CF4" w:rsidRDefault="005E182D" w:rsidP="0016436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390,4</w:t>
            </w:r>
          </w:p>
        </w:tc>
      </w:tr>
      <w:tr w:rsidR="007A6F54" w:rsidRPr="00734CF4" w:rsidTr="00164366">
        <w:trPr>
          <w:trHeight w:val="441"/>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A6F54" w:rsidRPr="00734CF4" w:rsidRDefault="007A6F54" w:rsidP="00827EF1">
            <w:pPr>
              <w:spacing w:after="0" w:line="240" w:lineRule="auto"/>
              <w:jc w:val="center"/>
              <w:rPr>
                <w:rFonts w:ascii="Times New Roman" w:eastAsia="Times New Roman" w:hAnsi="Times New Roman" w:cs="Times New Roman"/>
                <w:color w:val="000000"/>
                <w:sz w:val="24"/>
                <w:szCs w:val="24"/>
                <w:lang w:eastAsia="ru-RU"/>
              </w:rPr>
            </w:pPr>
            <w:r w:rsidRPr="00734CF4">
              <w:rPr>
                <w:rFonts w:ascii="Times New Roman" w:eastAsia="Times New Roman" w:hAnsi="Times New Roman" w:cs="Times New Roman"/>
                <w:color w:val="000000"/>
                <w:sz w:val="24"/>
                <w:szCs w:val="24"/>
                <w:lang w:eastAsia="ru-RU"/>
              </w:rPr>
              <w:t>5.</w:t>
            </w:r>
          </w:p>
        </w:tc>
        <w:tc>
          <w:tcPr>
            <w:tcW w:w="6682" w:type="dxa"/>
            <w:tcBorders>
              <w:top w:val="nil"/>
              <w:left w:val="nil"/>
              <w:bottom w:val="single" w:sz="4" w:space="0" w:color="auto"/>
              <w:right w:val="single" w:sz="4" w:space="0" w:color="auto"/>
            </w:tcBorders>
            <w:shd w:val="clear" w:color="auto" w:fill="auto"/>
            <w:noWrap/>
            <w:vAlign w:val="bottom"/>
            <w:hideMark/>
          </w:tcPr>
          <w:p w:rsidR="00164366" w:rsidRDefault="00164366" w:rsidP="0013476A">
            <w:pPr>
              <w:spacing w:after="0" w:line="240" w:lineRule="auto"/>
              <w:jc w:val="both"/>
              <w:rPr>
                <w:rFonts w:ascii="Times New Roman" w:eastAsia="Times New Roman" w:hAnsi="Times New Roman" w:cs="Times New Roman"/>
                <w:lang w:eastAsia="ru-RU"/>
              </w:rPr>
            </w:pPr>
          </w:p>
          <w:p w:rsidR="007A6F54" w:rsidRDefault="007A6F54" w:rsidP="0013476A">
            <w:pPr>
              <w:spacing w:after="0" w:line="240" w:lineRule="auto"/>
              <w:jc w:val="both"/>
              <w:rPr>
                <w:rFonts w:ascii="Times New Roman" w:eastAsia="Times New Roman" w:hAnsi="Times New Roman" w:cs="Times New Roman"/>
                <w:lang w:eastAsia="ru-RU"/>
              </w:rPr>
            </w:pPr>
            <w:r w:rsidRPr="00734CF4">
              <w:rPr>
                <w:rFonts w:ascii="Times New Roman" w:eastAsia="Times New Roman" w:hAnsi="Times New Roman" w:cs="Times New Roman"/>
                <w:lang w:eastAsia="ru-RU"/>
              </w:rPr>
              <w:t>Иные межбюджетные трансферты не целевой направленности</w:t>
            </w:r>
          </w:p>
          <w:p w:rsidR="00164366" w:rsidRPr="00734CF4" w:rsidRDefault="00164366" w:rsidP="0013476A">
            <w:pPr>
              <w:spacing w:after="0" w:line="240" w:lineRule="auto"/>
              <w:jc w:val="both"/>
              <w:rPr>
                <w:rFonts w:ascii="Times New Roman" w:eastAsia="Times New Roman" w:hAnsi="Times New Roman" w:cs="Times New Roman"/>
                <w:lang w:eastAsia="ru-RU"/>
              </w:rPr>
            </w:pPr>
          </w:p>
        </w:tc>
        <w:tc>
          <w:tcPr>
            <w:tcW w:w="2126" w:type="dxa"/>
            <w:tcBorders>
              <w:top w:val="nil"/>
              <w:left w:val="nil"/>
              <w:bottom w:val="single" w:sz="4" w:space="0" w:color="auto"/>
              <w:right w:val="single" w:sz="4" w:space="0" w:color="auto"/>
            </w:tcBorders>
            <w:shd w:val="clear" w:color="auto" w:fill="DAEEF3" w:themeFill="accent5" w:themeFillTint="33"/>
            <w:noWrap/>
            <w:vAlign w:val="center"/>
            <w:hideMark/>
          </w:tcPr>
          <w:p w:rsidR="007A6F54" w:rsidRPr="00734CF4" w:rsidRDefault="005E182D" w:rsidP="0040511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50 759,2</w:t>
            </w:r>
          </w:p>
        </w:tc>
      </w:tr>
      <w:tr w:rsidR="00164366" w:rsidRPr="00734CF4" w:rsidTr="00E80AE2">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64366" w:rsidRPr="00734CF4" w:rsidRDefault="00164366" w:rsidP="00827EF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682" w:type="dxa"/>
            <w:tcBorders>
              <w:top w:val="nil"/>
              <w:left w:val="nil"/>
              <w:bottom w:val="single" w:sz="4" w:space="0" w:color="auto"/>
              <w:right w:val="single" w:sz="4" w:space="0" w:color="auto"/>
            </w:tcBorders>
            <w:shd w:val="clear" w:color="auto" w:fill="auto"/>
            <w:noWrap/>
            <w:vAlign w:val="bottom"/>
            <w:hideMark/>
          </w:tcPr>
          <w:p w:rsidR="00164366" w:rsidRPr="00164366" w:rsidRDefault="00164366" w:rsidP="0013476A">
            <w:pPr>
              <w:spacing w:after="0" w:line="240" w:lineRule="auto"/>
              <w:jc w:val="both"/>
              <w:rPr>
                <w:rFonts w:ascii="Times New Roman" w:eastAsia="Times New Roman" w:hAnsi="Times New Roman" w:cs="Times New Roman"/>
                <w:lang w:eastAsia="ru-RU"/>
              </w:rPr>
            </w:pPr>
            <w:r w:rsidRPr="00164366">
              <w:rPr>
                <w:rFonts w:ascii="Times New Roman" w:hAnsi="Times New Roman" w:cs="Times New Roman"/>
              </w:rPr>
              <w:t>Межбюджетные трансферты,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организации ритуальных услуг и содержания мест захоронения, в том числе организация похоронного дела, в соответствии с заключенным соглашением</w:t>
            </w:r>
          </w:p>
        </w:tc>
        <w:tc>
          <w:tcPr>
            <w:tcW w:w="2126" w:type="dxa"/>
            <w:tcBorders>
              <w:top w:val="nil"/>
              <w:left w:val="nil"/>
              <w:bottom w:val="single" w:sz="4" w:space="0" w:color="auto"/>
              <w:right w:val="single" w:sz="4" w:space="0" w:color="auto"/>
            </w:tcBorders>
            <w:shd w:val="clear" w:color="auto" w:fill="DAEEF3" w:themeFill="accent5" w:themeFillTint="33"/>
            <w:noWrap/>
            <w:vAlign w:val="center"/>
            <w:hideMark/>
          </w:tcPr>
          <w:p w:rsidR="00164366" w:rsidRPr="00734CF4" w:rsidRDefault="005E182D" w:rsidP="0016436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775,4</w:t>
            </w:r>
          </w:p>
        </w:tc>
      </w:tr>
      <w:tr w:rsidR="007A6F54" w:rsidRPr="00734CF4" w:rsidTr="00E80AE2">
        <w:trPr>
          <w:trHeight w:val="20"/>
        </w:trPr>
        <w:tc>
          <w:tcPr>
            <w:tcW w:w="56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7A6F54" w:rsidRPr="00734CF4" w:rsidRDefault="007A6F54" w:rsidP="00827EF1">
            <w:pPr>
              <w:spacing w:after="0" w:line="240" w:lineRule="auto"/>
              <w:jc w:val="center"/>
              <w:rPr>
                <w:rFonts w:ascii="Times New Roman" w:eastAsia="Times New Roman" w:hAnsi="Times New Roman" w:cs="Times New Roman"/>
                <w:b/>
                <w:bCs/>
                <w:color w:val="000000"/>
                <w:sz w:val="24"/>
                <w:szCs w:val="24"/>
                <w:lang w:eastAsia="ru-RU"/>
              </w:rPr>
            </w:pPr>
            <w:r w:rsidRPr="00734CF4">
              <w:rPr>
                <w:rFonts w:ascii="Times New Roman" w:eastAsia="Times New Roman" w:hAnsi="Times New Roman" w:cs="Times New Roman"/>
                <w:b/>
                <w:bCs/>
                <w:color w:val="000000"/>
                <w:sz w:val="24"/>
                <w:szCs w:val="24"/>
                <w:lang w:eastAsia="ru-RU"/>
              </w:rPr>
              <w:t> </w:t>
            </w:r>
          </w:p>
        </w:tc>
        <w:tc>
          <w:tcPr>
            <w:tcW w:w="6682" w:type="dxa"/>
            <w:tcBorders>
              <w:top w:val="nil"/>
              <w:left w:val="nil"/>
              <w:bottom w:val="single" w:sz="4" w:space="0" w:color="auto"/>
              <w:right w:val="single" w:sz="4" w:space="0" w:color="auto"/>
            </w:tcBorders>
            <w:shd w:val="clear" w:color="auto" w:fill="DAEEF3" w:themeFill="accent5" w:themeFillTint="33"/>
            <w:noWrap/>
            <w:vAlign w:val="bottom"/>
            <w:hideMark/>
          </w:tcPr>
          <w:p w:rsidR="007A6F54" w:rsidRPr="00734CF4" w:rsidRDefault="007A6F54" w:rsidP="00827EF1">
            <w:pPr>
              <w:spacing w:after="0" w:line="240" w:lineRule="auto"/>
              <w:rPr>
                <w:rFonts w:ascii="Times New Roman" w:eastAsia="Times New Roman" w:hAnsi="Times New Roman" w:cs="Times New Roman"/>
                <w:b/>
                <w:bCs/>
                <w:color w:val="000000"/>
                <w:sz w:val="24"/>
                <w:szCs w:val="24"/>
                <w:lang w:eastAsia="ru-RU"/>
              </w:rPr>
            </w:pPr>
            <w:r w:rsidRPr="00734CF4">
              <w:rPr>
                <w:rFonts w:ascii="Times New Roman" w:eastAsia="Times New Roman" w:hAnsi="Times New Roman" w:cs="Times New Roman"/>
                <w:b/>
                <w:bCs/>
                <w:color w:val="000000"/>
                <w:sz w:val="24"/>
                <w:szCs w:val="24"/>
                <w:lang w:eastAsia="ru-RU"/>
              </w:rPr>
              <w:t>ВСЕГО:</w:t>
            </w:r>
          </w:p>
        </w:tc>
        <w:tc>
          <w:tcPr>
            <w:tcW w:w="2126" w:type="dxa"/>
            <w:tcBorders>
              <w:top w:val="nil"/>
              <w:left w:val="nil"/>
              <w:bottom w:val="single" w:sz="4" w:space="0" w:color="auto"/>
              <w:right w:val="single" w:sz="4" w:space="0" w:color="auto"/>
            </w:tcBorders>
            <w:shd w:val="clear" w:color="auto" w:fill="DAEEF3" w:themeFill="accent5" w:themeFillTint="33"/>
            <w:noWrap/>
            <w:vAlign w:val="bottom"/>
            <w:hideMark/>
          </w:tcPr>
          <w:p w:rsidR="007A6F54" w:rsidRPr="00734CF4" w:rsidRDefault="005E182D" w:rsidP="0040511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64 356,6</w:t>
            </w:r>
          </w:p>
        </w:tc>
      </w:tr>
    </w:tbl>
    <w:p w:rsidR="00D83699" w:rsidRDefault="00D83699" w:rsidP="007A6F54">
      <w:pPr>
        <w:tabs>
          <w:tab w:val="left" w:pos="1440"/>
          <w:tab w:val="right" w:pos="9355"/>
        </w:tabs>
        <w:rPr>
          <w:rFonts w:ascii="Times New Roman" w:hAnsi="Times New Roman" w:cs="Times New Roman"/>
          <w:b/>
          <w:sz w:val="28"/>
          <w:szCs w:val="28"/>
        </w:rPr>
      </w:pPr>
    </w:p>
    <w:p w:rsidR="00757F7D" w:rsidRPr="00757F7D" w:rsidRDefault="00757F7D" w:rsidP="00757F7D">
      <w:pPr>
        <w:pStyle w:val="ab"/>
        <w:numPr>
          <w:ilvl w:val="0"/>
          <w:numId w:val="2"/>
        </w:numPr>
        <w:tabs>
          <w:tab w:val="left" w:pos="1440"/>
          <w:tab w:val="right" w:pos="9355"/>
        </w:tabs>
        <w:jc w:val="center"/>
        <w:rPr>
          <w:rFonts w:ascii="Times New Roman" w:hAnsi="Times New Roman" w:cs="Times New Roman"/>
          <w:sz w:val="24"/>
          <w:szCs w:val="24"/>
        </w:rPr>
      </w:pPr>
      <w:r w:rsidRPr="00757F7D">
        <w:rPr>
          <w:rFonts w:ascii="Times New Roman" w:hAnsi="Times New Roman" w:cs="Times New Roman"/>
          <w:sz w:val="24"/>
          <w:szCs w:val="24"/>
        </w:rPr>
        <w:t>ДОПОЛНИТЕЛЬНАЯ ИНФОРМАЦИЯ</w:t>
      </w: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3969"/>
        <w:gridCol w:w="1276"/>
        <w:gridCol w:w="1559"/>
        <w:gridCol w:w="1843"/>
      </w:tblGrid>
      <w:tr w:rsidR="00CD4F7C" w:rsidRPr="00DD78B2" w:rsidTr="00957963">
        <w:trPr>
          <w:trHeight w:val="227"/>
          <w:tblHeader/>
        </w:trPr>
        <w:tc>
          <w:tcPr>
            <w:tcW w:w="723" w:type="dxa"/>
            <w:shd w:val="clear" w:color="auto" w:fill="E5DFEC" w:themeFill="accent4" w:themeFillTint="33"/>
            <w:vAlign w:val="center"/>
            <w:hideMark/>
          </w:tcPr>
          <w:p w:rsidR="00CD4F7C" w:rsidRPr="00DD78B2" w:rsidRDefault="00CD4F7C" w:rsidP="00946AFA">
            <w:pPr>
              <w:jc w:val="center"/>
              <w:rPr>
                <w:rFonts w:ascii="Times New Roman" w:hAnsi="Times New Roman" w:cs="Times New Roman"/>
                <w:b/>
                <w:i/>
                <w:color w:val="000000"/>
              </w:rPr>
            </w:pPr>
            <w:r w:rsidRPr="00DD78B2">
              <w:rPr>
                <w:rFonts w:ascii="Times New Roman" w:hAnsi="Times New Roman" w:cs="Times New Roman"/>
                <w:b/>
                <w:i/>
                <w:color w:val="000000"/>
              </w:rPr>
              <w:t>N п/п</w:t>
            </w:r>
          </w:p>
        </w:tc>
        <w:tc>
          <w:tcPr>
            <w:tcW w:w="3969" w:type="dxa"/>
            <w:shd w:val="clear" w:color="auto" w:fill="E5DFEC" w:themeFill="accent4" w:themeFillTint="33"/>
            <w:vAlign w:val="center"/>
            <w:hideMark/>
          </w:tcPr>
          <w:p w:rsidR="00CD4F7C" w:rsidRPr="00DD78B2" w:rsidRDefault="00CD4F7C" w:rsidP="00946AFA">
            <w:pPr>
              <w:jc w:val="center"/>
              <w:rPr>
                <w:rFonts w:ascii="Times New Roman" w:hAnsi="Times New Roman" w:cs="Times New Roman"/>
                <w:b/>
                <w:i/>
                <w:color w:val="000000"/>
              </w:rPr>
            </w:pPr>
            <w:r w:rsidRPr="00DD78B2">
              <w:rPr>
                <w:rFonts w:ascii="Times New Roman" w:hAnsi="Times New Roman" w:cs="Times New Roman"/>
                <w:b/>
                <w:i/>
                <w:color w:val="000000"/>
              </w:rPr>
              <w:t>Наименование показателя</w:t>
            </w:r>
          </w:p>
        </w:tc>
        <w:tc>
          <w:tcPr>
            <w:tcW w:w="1276" w:type="dxa"/>
            <w:shd w:val="clear" w:color="auto" w:fill="E5DFEC" w:themeFill="accent4" w:themeFillTint="33"/>
            <w:vAlign w:val="center"/>
            <w:hideMark/>
          </w:tcPr>
          <w:p w:rsidR="00CD4F7C" w:rsidRPr="00DD78B2" w:rsidRDefault="00CD4F7C" w:rsidP="00946AFA">
            <w:pPr>
              <w:jc w:val="center"/>
              <w:rPr>
                <w:rFonts w:ascii="Times New Roman" w:hAnsi="Times New Roman" w:cs="Times New Roman"/>
                <w:b/>
                <w:i/>
                <w:color w:val="000000"/>
              </w:rPr>
            </w:pPr>
            <w:r w:rsidRPr="00DD78B2">
              <w:rPr>
                <w:rFonts w:ascii="Times New Roman" w:hAnsi="Times New Roman" w:cs="Times New Roman"/>
                <w:b/>
                <w:i/>
                <w:color w:val="000000"/>
              </w:rPr>
              <w:t>Ед. изм.</w:t>
            </w:r>
          </w:p>
        </w:tc>
        <w:tc>
          <w:tcPr>
            <w:tcW w:w="1559" w:type="dxa"/>
            <w:shd w:val="clear" w:color="auto" w:fill="E5DFEC" w:themeFill="accent4" w:themeFillTint="33"/>
            <w:vAlign w:val="center"/>
            <w:hideMark/>
          </w:tcPr>
          <w:p w:rsidR="00CD4F7C" w:rsidRPr="00DD78B2" w:rsidRDefault="00CD4F7C" w:rsidP="00946AFA">
            <w:pPr>
              <w:jc w:val="center"/>
              <w:rPr>
                <w:rFonts w:ascii="Times New Roman" w:hAnsi="Times New Roman" w:cs="Times New Roman"/>
                <w:b/>
                <w:i/>
                <w:color w:val="000000"/>
              </w:rPr>
            </w:pPr>
            <w:r w:rsidRPr="00DD78B2">
              <w:rPr>
                <w:rFonts w:ascii="Times New Roman" w:hAnsi="Times New Roman" w:cs="Times New Roman"/>
                <w:b/>
                <w:i/>
                <w:color w:val="000000"/>
              </w:rPr>
              <w:t>2013 год</w:t>
            </w:r>
          </w:p>
        </w:tc>
        <w:tc>
          <w:tcPr>
            <w:tcW w:w="1843" w:type="dxa"/>
            <w:shd w:val="clear" w:color="auto" w:fill="E5DFEC" w:themeFill="accent4" w:themeFillTint="33"/>
            <w:vAlign w:val="center"/>
            <w:hideMark/>
          </w:tcPr>
          <w:p w:rsidR="00CD4F7C" w:rsidRPr="00DD78B2" w:rsidRDefault="00CD4F7C" w:rsidP="00946AFA">
            <w:pPr>
              <w:jc w:val="center"/>
              <w:rPr>
                <w:rFonts w:ascii="Times New Roman" w:hAnsi="Times New Roman" w:cs="Times New Roman"/>
                <w:b/>
                <w:i/>
                <w:color w:val="000000"/>
              </w:rPr>
            </w:pPr>
            <w:r w:rsidRPr="00DD78B2">
              <w:rPr>
                <w:rFonts w:ascii="Times New Roman" w:hAnsi="Times New Roman" w:cs="Times New Roman"/>
                <w:b/>
                <w:i/>
                <w:color w:val="000000"/>
              </w:rPr>
              <w:t>2014 год</w:t>
            </w:r>
          </w:p>
        </w:tc>
      </w:tr>
      <w:tr w:rsidR="0033408B" w:rsidRPr="00DD78B2" w:rsidTr="008D4B74">
        <w:trPr>
          <w:trHeight w:val="641"/>
        </w:trPr>
        <w:tc>
          <w:tcPr>
            <w:tcW w:w="723" w:type="dxa"/>
            <w:shd w:val="clear" w:color="auto" w:fill="auto"/>
            <w:hideMark/>
          </w:tcPr>
          <w:p w:rsidR="0033408B" w:rsidRPr="00DD78B2" w:rsidRDefault="0033408B" w:rsidP="00946AFA">
            <w:pPr>
              <w:jc w:val="center"/>
              <w:rPr>
                <w:rFonts w:ascii="Times New Roman" w:hAnsi="Times New Roman" w:cs="Times New Roman"/>
                <w:color w:val="000000"/>
              </w:rPr>
            </w:pPr>
            <w:bookmarkStart w:id="39" w:name="RANGE!A3"/>
            <w:r w:rsidRPr="00DD78B2">
              <w:rPr>
                <w:rFonts w:ascii="Times New Roman" w:hAnsi="Times New Roman" w:cs="Times New Roman"/>
                <w:color w:val="000000"/>
              </w:rPr>
              <w:t>1.</w:t>
            </w:r>
            <w:bookmarkEnd w:id="39"/>
          </w:p>
        </w:tc>
        <w:tc>
          <w:tcPr>
            <w:tcW w:w="3969" w:type="dxa"/>
            <w:shd w:val="clear" w:color="auto" w:fill="auto"/>
            <w:hideMark/>
          </w:tcPr>
          <w:p w:rsidR="0033408B" w:rsidRPr="00DD78B2" w:rsidRDefault="0033408B" w:rsidP="008D4B74">
            <w:pPr>
              <w:spacing w:after="0"/>
              <w:rPr>
                <w:rFonts w:ascii="Times New Roman" w:hAnsi="Times New Roman" w:cs="Times New Roman"/>
                <w:color w:val="000000"/>
              </w:rPr>
            </w:pPr>
            <w:r w:rsidRPr="00DD78B2">
              <w:rPr>
                <w:rFonts w:ascii="Times New Roman" w:hAnsi="Times New Roman" w:cs="Times New Roman"/>
                <w:color w:val="000000"/>
              </w:rPr>
              <w:t>Объем доходов местного бюджета в расчете на 1 жителя</w:t>
            </w:r>
          </w:p>
        </w:tc>
        <w:tc>
          <w:tcPr>
            <w:tcW w:w="1276" w:type="dxa"/>
            <w:shd w:val="clear" w:color="auto" w:fill="auto"/>
            <w:hideMark/>
          </w:tcPr>
          <w:p w:rsidR="0033408B" w:rsidRPr="00DD78B2" w:rsidRDefault="0033408B" w:rsidP="008D4B74">
            <w:pPr>
              <w:spacing w:after="0"/>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559" w:type="dxa"/>
            <w:shd w:val="clear" w:color="auto" w:fill="E5DFEC" w:themeFill="accent4" w:themeFillTint="33"/>
            <w:hideMark/>
          </w:tcPr>
          <w:p w:rsidR="0033408B" w:rsidRPr="00DD78B2" w:rsidRDefault="0036454A" w:rsidP="00DF1C96">
            <w:pPr>
              <w:jc w:val="center"/>
              <w:rPr>
                <w:rFonts w:ascii="Times New Roman" w:hAnsi="Times New Roman" w:cs="Times New Roman"/>
                <w:color w:val="000000"/>
              </w:rPr>
            </w:pPr>
            <w:r>
              <w:rPr>
                <w:rFonts w:ascii="Times New Roman" w:hAnsi="Times New Roman" w:cs="Times New Roman"/>
                <w:color w:val="000000"/>
              </w:rPr>
              <w:t>2,</w:t>
            </w:r>
            <w:r w:rsidR="00DF1C96">
              <w:rPr>
                <w:rFonts w:ascii="Times New Roman" w:hAnsi="Times New Roman" w:cs="Times New Roman"/>
                <w:color w:val="000000"/>
              </w:rPr>
              <w:t>8</w:t>
            </w:r>
          </w:p>
        </w:tc>
        <w:tc>
          <w:tcPr>
            <w:tcW w:w="1843" w:type="dxa"/>
            <w:shd w:val="clear" w:color="auto" w:fill="E5DFEC" w:themeFill="accent4" w:themeFillTint="33"/>
            <w:hideMark/>
          </w:tcPr>
          <w:p w:rsidR="0033408B" w:rsidRPr="00DD78B2" w:rsidRDefault="0036454A" w:rsidP="005E182D">
            <w:pPr>
              <w:jc w:val="center"/>
              <w:rPr>
                <w:rFonts w:ascii="Times New Roman" w:hAnsi="Times New Roman" w:cs="Times New Roman"/>
                <w:color w:val="000000"/>
              </w:rPr>
            </w:pPr>
            <w:r>
              <w:rPr>
                <w:rFonts w:ascii="Times New Roman" w:hAnsi="Times New Roman" w:cs="Times New Roman"/>
                <w:color w:val="000000"/>
              </w:rPr>
              <w:t>2,</w:t>
            </w:r>
            <w:r w:rsidR="005E182D">
              <w:rPr>
                <w:rFonts w:ascii="Times New Roman" w:hAnsi="Times New Roman" w:cs="Times New Roman"/>
                <w:color w:val="000000"/>
              </w:rPr>
              <w:t>4</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0" w:name="RANGE!A5"/>
            <w:r w:rsidRPr="00DD78B2">
              <w:rPr>
                <w:rFonts w:ascii="Times New Roman" w:hAnsi="Times New Roman" w:cs="Times New Roman"/>
                <w:color w:val="000000"/>
              </w:rPr>
              <w:t>2.</w:t>
            </w:r>
            <w:bookmarkEnd w:id="40"/>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в расчете на 1 жителя</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559" w:type="dxa"/>
            <w:shd w:val="clear" w:color="auto" w:fill="E5DFEC" w:themeFill="accent4" w:themeFillTint="33"/>
            <w:hideMark/>
          </w:tcPr>
          <w:p w:rsidR="00CD4F7C" w:rsidRPr="00DD78B2" w:rsidRDefault="004155F2" w:rsidP="008D4B74">
            <w:pPr>
              <w:spacing w:after="0"/>
              <w:jc w:val="center"/>
              <w:rPr>
                <w:rFonts w:ascii="Times New Roman" w:hAnsi="Times New Roman" w:cs="Times New Roman"/>
                <w:color w:val="000000"/>
              </w:rPr>
            </w:pPr>
            <w:r>
              <w:rPr>
                <w:rFonts w:ascii="Times New Roman" w:hAnsi="Times New Roman" w:cs="Times New Roman"/>
                <w:color w:val="000000"/>
              </w:rPr>
              <w:t>2,</w:t>
            </w:r>
            <w:r w:rsidR="00DF1C96">
              <w:rPr>
                <w:rFonts w:ascii="Times New Roman" w:hAnsi="Times New Roman" w:cs="Times New Roman"/>
                <w:color w:val="000000"/>
              </w:rPr>
              <w:t>9</w:t>
            </w:r>
          </w:p>
        </w:tc>
        <w:tc>
          <w:tcPr>
            <w:tcW w:w="1843" w:type="dxa"/>
            <w:shd w:val="clear" w:color="auto" w:fill="E5DFEC" w:themeFill="accent4" w:themeFillTint="33"/>
            <w:hideMark/>
          </w:tcPr>
          <w:p w:rsidR="00CD4F7C" w:rsidRPr="00DD78B2" w:rsidRDefault="005E182D" w:rsidP="008D4B74">
            <w:pPr>
              <w:spacing w:after="0"/>
              <w:jc w:val="center"/>
              <w:rPr>
                <w:rFonts w:ascii="Times New Roman" w:hAnsi="Times New Roman" w:cs="Times New Roman"/>
                <w:color w:val="000000"/>
              </w:rPr>
            </w:pPr>
            <w:r>
              <w:rPr>
                <w:rFonts w:ascii="Times New Roman" w:hAnsi="Times New Roman" w:cs="Times New Roman"/>
                <w:color w:val="000000"/>
              </w:rPr>
              <w:t>2,5</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1" w:name="RANGE!A6"/>
            <w:r w:rsidRPr="00DD78B2">
              <w:rPr>
                <w:rFonts w:ascii="Times New Roman" w:hAnsi="Times New Roman" w:cs="Times New Roman"/>
                <w:color w:val="000000"/>
              </w:rPr>
              <w:t>3.</w:t>
            </w:r>
            <w:bookmarkEnd w:id="41"/>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жилищно-коммунальное хозяйство в расчете на 1 жителя</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559" w:type="dxa"/>
            <w:shd w:val="clear" w:color="auto" w:fill="E5DFEC" w:themeFill="accent4" w:themeFillTint="33"/>
            <w:hideMark/>
          </w:tcPr>
          <w:p w:rsidR="00CD4F7C" w:rsidRPr="00DD78B2" w:rsidRDefault="004155F2" w:rsidP="008D4B74">
            <w:pPr>
              <w:spacing w:after="0"/>
              <w:jc w:val="center"/>
              <w:rPr>
                <w:rFonts w:ascii="Times New Roman" w:hAnsi="Times New Roman" w:cs="Times New Roman"/>
                <w:color w:val="000000"/>
              </w:rPr>
            </w:pPr>
            <w:r>
              <w:rPr>
                <w:rFonts w:ascii="Times New Roman" w:hAnsi="Times New Roman" w:cs="Times New Roman"/>
                <w:color w:val="000000"/>
              </w:rPr>
              <w:t>0,</w:t>
            </w:r>
            <w:r w:rsidR="00DF1C96">
              <w:rPr>
                <w:rFonts w:ascii="Times New Roman" w:hAnsi="Times New Roman" w:cs="Times New Roman"/>
                <w:color w:val="000000"/>
              </w:rPr>
              <w:t>6</w:t>
            </w:r>
          </w:p>
        </w:tc>
        <w:tc>
          <w:tcPr>
            <w:tcW w:w="1843" w:type="dxa"/>
            <w:shd w:val="clear" w:color="auto" w:fill="E5DFEC" w:themeFill="accent4" w:themeFillTint="33"/>
            <w:hideMark/>
          </w:tcPr>
          <w:p w:rsidR="00CD4F7C" w:rsidRPr="00DD78B2" w:rsidRDefault="006474CB" w:rsidP="008D4B74">
            <w:pPr>
              <w:spacing w:after="0"/>
              <w:jc w:val="center"/>
              <w:rPr>
                <w:rFonts w:ascii="Times New Roman" w:hAnsi="Times New Roman" w:cs="Times New Roman"/>
                <w:color w:val="000000"/>
              </w:rPr>
            </w:pPr>
            <w:r>
              <w:rPr>
                <w:rFonts w:ascii="Times New Roman" w:hAnsi="Times New Roman" w:cs="Times New Roman"/>
                <w:color w:val="000000"/>
              </w:rPr>
              <w:t>0,6</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2" w:name="RANGE!A7"/>
            <w:r w:rsidRPr="00DD78B2">
              <w:rPr>
                <w:rFonts w:ascii="Times New Roman" w:hAnsi="Times New Roman" w:cs="Times New Roman"/>
                <w:color w:val="000000"/>
              </w:rPr>
              <w:t>4.</w:t>
            </w:r>
            <w:bookmarkEnd w:id="42"/>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образование в расчете на 1 жителя</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559" w:type="dxa"/>
            <w:shd w:val="clear" w:color="auto" w:fill="E5DFEC" w:themeFill="accent4" w:themeFillTint="33"/>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0,</w:t>
            </w:r>
            <w:r w:rsidR="00DF1C96">
              <w:rPr>
                <w:rFonts w:ascii="Times New Roman" w:hAnsi="Times New Roman" w:cs="Times New Roman"/>
                <w:color w:val="000000"/>
              </w:rPr>
              <w:t>06</w:t>
            </w:r>
          </w:p>
        </w:tc>
        <w:tc>
          <w:tcPr>
            <w:tcW w:w="1843" w:type="dxa"/>
            <w:shd w:val="clear" w:color="auto" w:fill="E5DFEC" w:themeFill="accent4" w:themeFillTint="33"/>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0,</w:t>
            </w:r>
            <w:r w:rsidR="00DF1C96">
              <w:rPr>
                <w:rFonts w:ascii="Times New Roman" w:hAnsi="Times New Roman" w:cs="Times New Roman"/>
                <w:color w:val="000000"/>
              </w:rPr>
              <w:t>0</w:t>
            </w:r>
            <w:r w:rsidR="00895633">
              <w:rPr>
                <w:rFonts w:ascii="Times New Roman" w:hAnsi="Times New Roman" w:cs="Times New Roman"/>
                <w:color w:val="000000"/>
              </w:rPr>
              <w:t>6</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3" w:name="RANGE!A9"/>
            <w:r w:rsidRPr="00DD78B2">
              <w:rPr>
                <w:rFonts w:ascii="Times New Roman" w:hAnsi="Times New Roman" w:cs="Times New Roman"/>
                <w:color w:val="000000"/>
              </w:rPr>
              <w:t>5.</w:t>
            </w:r>
            <w:bookmarkEnd w:id="43"/>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культуру в расчете на 1 жителя</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559" w:type="dxa"/>
            <w:shd w:val="clear" w:color="auto" w:fill="E5DFEC" w:themeFill="accent4" w:themeFillTint="33"/>
            <w:hideMark/>
          </w:tcPr>
          <w:p w:rsidR="00CD4F7C" w:rsidRPr="00DD78B2" w:rsidRDefault="004155F2" w:rsidP="008D4B74">
            <w:pPr>
              <w:spacing w:after="0"/>
              <w:jc w:val="center"/>
              <w:rPr>
                <w:rFonts w:ascii="Times New Roman" w:hAnsi="Times New Roman" w:cs="Times New Roman"/>
                <w:color w:val="000000"/>
              </w:rPr>
            </w:pPr>
            <w:r>
              <w:rPr>
                <w:rFonts w:ascii="Times New Roman" w:hAnsi="Times New Roman" w:cs="Times New Roman"/>
                <w:color w:val="000000"/>
              </w:rPr>
              <w:t>0,</w:t>
            </w:r>
            <w:r w:rsidR="00DF1C96">
              <w:rPr>
                <w:rFonts w:ascii="Times New Roman" w:hAnsi="Times New Roman" w:cs="Times New Roman"/>
                <w:color w:val="000000"/>
              </w:rPr>
              <w:t>2</w:t>
            </w:r>
          </w:p>
        </w:tc>
        <w:tc>
          <w:tcPr>
            <w:tcW w:w="1843" w:type="dxa"/>
            <w:shd w:val="clear" w:color="auto" w:fill="E5DFEC" w:themeFill="accent4" w:themeFillTint="33"/>
            <w:hideMark/>
          </w:tcPr>
          <w:p w:rsidR="004155F2" w:rsidRPr="00DD78B2" w:rsidRDefault="004155F2" w:rsidP="008D4B74">
            <w:pPr>
              <w:spacing w:after="0"/>
              <w:jc w:val="center"/>
              <w:rPr>
                <w:rFonts w:ascii="Times New Roman" w:hAnsi="Times New Roman" w:cs="Times New Roman"/>
                <w:color w:val="000000"/>
              </w:rPr>
            </w:pPr>
            <w:r>
              <w:rPr>
                <w:rFonts w:ascii="Times New Roman" w:hAnsi="Times New Roman" w:cs="Times New Roman"/>
                <w:color w:val="000000"/>
              </w:rPr>
              <w:t>0,</w:t>
            </w:r>
            <w:r w:rsidR="005E182D">
              <w:rPr>
                <w:rFonts w:ascii="Times New Roman" w:hAnsi="Times New Roman" w:cs="Times New Roman"/>
                <w:color w:val="000000"/>
              </w:rPr>
              <w:t>2</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4" w:name="RANGE!A10"/>
            <w:r w:rsidRPr="00DD78B2">
              <w:rPr>
                <w:rFonts w:ascii="Times New Roman" w:hAnsi="Times New Roman" w:cs="Times New Roman"/>
                <w:color w:val="000000"/>
              </w:rPr>
              <w:t>6.</w:t>
            </w:r>
            <w:bookmarkEnd w:id="44"/>
          </w:p>
        </w:tc>
        <w:tc>
          <w:tcPr>
            <w:tcW w:w="3969" w:type="dxa"/>
            <w:shd w:val="clear" w:color="auto" w:fill="auto"/>
            <w:hideMark/>
          </w:tcPr>
          <w:p w:rsidR="00CD4F7C" w:rsidRPr="00DD78B2" w:rsidRDefault="00CD4F7C" w:rsidP="000C2761">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социальную политику в расчете на 1 жителя</w:t>
            </w:r>
          </w:p>
        </w:tc>
        <w:tc>
          <w:tcPr>
            <w:tcW w:w="1276" w:type="dxa"/>
            <w:shd w:val="clear" w:color="auto" w:fill="auto"/>
            <w:hideMark/>
          </w:tcPr>
          <w:p w:rsidR="00CD4F7C" w:rsidRPr="00DD78B2" w:rsidRDefault="00CD4F7C"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559" w:type="dxa"/>
            <w:shd w:val="clear" w:color="auto" w:fill="E5DFEC" w:themeFill="accent4" w:themeFillTint="33"/>
            <w:hideMark/>
          </w:tcPr>
          <w:p w:rsidR="00CD4F7C" w:rsidRPr="00DD78B2" w:rsidRDefault="00CD4F7C" w:rsidP="004155F2">
            <w:pPr>
              <w:jc w:val="center"/>
              <w:rPr>
                <w:rFonts w:ascii="Times New Roman" w:hAnsi="Times New Roman" w:cs="Times New Roman"/>
                <w:color w:val="000000"/>
              </w:rPr>
            </w:pPr>
            <w:r w:rsidRPr="00DD78B2">
              <w:rPr>
                <w:rFonts w:ascii="Times New Roman" w:hAnsi="Times New Roman" w:cs="Times New Roman"/>
                <w:color w:val="000000"/>
              </w:rPr>
              <w:t>0,00</w:t>
            </w:r>
            <w:r w:rsidR="004155F2">
              <w:rPr>
                <w:rFonts w:ascii="Times New Roman" w:hAnsi="Times New Roman" w:cs="Times New Roman"/>
                <w:color w:val="000000"/>
              </w:rPr>
              <w:t>2</w:t>
            </w:r>
          </w:p>
        </w:tc>
        <w:tc>
          <w:tcPr>
            <w:tcW w:w="1843" w:type="dxa"/>
            <w:shd w:val="clear" w:color="auto" w:fill="E5DFEC" w:themeFill="accent4" w:themeFillTint="33"/>
            <w:hideMark/>
          </w:tcPr>
          <w:p w:rsidR="00CD4F7C" w:rsidRPr="00DD78B2" w:rsidRDefault="00CD4F7C" w:rsidP="00CD4F7C">
            <w:pPr>
              <w:jc w:val="center"/>
              <w:rPr>
                <w:rFonts w:ascii="Times New Roman" w:hAnsi="Times New Roman" w:cs="Times New Roman"/>
                <w:color w:val="000000"/>
              </w:rPr>
            </w:pPr>
            <w:r w:rsidRPr="00DD78B2">
              <w:rPr>
                <w:rFonts w:ascii="Times New Roman" w:hAnsi="Times New Roman" w:cs="Times New Roman"/>
                <w:color w:val="000000"/>
              </w:rPr>
              <w:t>0,002</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lastRenderedPageBreak/>
              <w:t>7</w:t>
            </w:r>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физическую культуру и спорт в расчете на 1 жителя</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559" w:type="dxa"/>
            <w:shd w:val="clear" w:color="auto" w:fill="E5DFEC" w:themeFill="accent4" w:themeFillTint="33"/>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0,02</w:t>
            </w:r>
          </w:p>
        </w:tc>
        <w:tc>
          <w:tcPr>
            <w:tcW w:w="1843" w:type="dxa"/>
            <w:shd w:val="clear" w:color="auto" w:fill="E5DFEC" w:themeFill="accent4" w:themeFillTint="33"/>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0,0</w:t>
            </w:r>
            <w:r w:rsidR="00A429DB">
              <w:rPr>
                <w:rFonts w:ascii="Times New Roman" w:hAnsi="Times New Roman" w:cs="Times New Roman"/>
                <w:color w:val="000000"/>
              </w:rPr>
              <w:t>5</w:t>
            </w:r>
          </w:p>
        </w:tc>
      </w:tr>
      <w:tr w:rsidR="00CD4F7C" w:rsidRPr="00DD78B2" w:rsidTr="00957963">
        <w:trPr>
          <w:trHeight w:val="227"/>
        </w:trPr>
        <w:tc>
          <w:tcPr>
            <w:tcW w:w="723" w:type="dxa"/>
            <w:shd w:val="clear" w:color="auto" w:fill="auto"/>
            <w:hideMark/>
          </w:tcPr>
          <w:p w:rsidR="00CD4F7C" w:rsidRPr="00DD78B2" w:rsidRDefault="004328DC" w:rsidP="008D4B74">
            <w:pPr>
              <w:spacing w:after="0"/>
              <w:jc w:val="center"/>
              <w:rPr>
                <w:rFonts w:ascii="Times New Roman" w:hAnsi="Times New Roman" w:cs="Times New Roman"/>
                <w:color w:val="000000"/>
              </w:rPr>
            </w:pPr>
            <w:bookmarkStart w:id="45" w:name="RANGE!A15"/>
            <w:r>
              <w:rPr>
                <w:rFonts w:ascii="Times New Roman" w:hAnsi="Times New Roman" w:cs="Times New Roman"/>
                <w:color w:val="000000"/>
              </w:rPr>
              <w:t>8</w:t>
            </w:r>
            <w:r w:rsidR="00CD4F7C" w:rsidRPr="00DD78B2">
              <w:rPr>
                <w:rFonts w:ascii="Times New Roman" w:hAnsi="Times New Roman" w:cs="Times New Roman"/>
                <w:color w:val="000000"/>
              </w:rPr>
              <w:t>.</w:t>
            </w:r>
            <w:bookmarkEnd w:id="45"/>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w:t>
            </w:r>
          </w:p>
        </w:tc>
        <w:tc>
          <w:tcPr>
            <w:tcW w:w="1559" w:type="dxa"/>
            <w:shd w:val="clear" w:color="auto" w:fill="E5DFEC" w:themeFill="accent4" w:themeFillTint="33"/>
            <w:hideMark/>
          </w:tcPr>
          <w:p w:rsidR="00CD4F7C" w:rsidRPr="00CD4F7C" w:rsidRDefault="00FF3B44" w:rsidP="008D4B74">
            <w:pPr>
              <w:spacing w:after="0"/>
              <w:jc w:val="center"/>
              <w:rPr>
                <w:rFonts w:ascii="Times New Roman" w:hAnsi="Times New Roman" w:cs="Times New Roman"/>
              </w:rPr>
            </w:pPr>
            <w:r>
              <w:rPr>
                <w:rFonts w:ascii="Times New Roman" w:hAnsi="Times New Roman" w:cs="Times New Roman"/>
              </w:rPr>
              <w:t>50,6</w:t>
            </w:r>
          </w:p>
          <w:p w:rsidR="00CD4F7C" w:rsidRPr="00DD78B2" w:rsidRDefault="00CD4F7C" w:rsidP="008D4B74">
            <w:pPr>
              <w:spacing w:after="0"/>
              <w:jc w:val="center"/>
              <w:rPr>
                <w:rFonts w:ascii="Times New Roman" w:hAnsi="Times New Roman" w:cs="Times New Roman"/>
                <w:color w:val="0000FF"/>
                <w:u w:val="single"/>
              </w:rPr>
            </w:pPr>
          </w:p>
        </w:tc>
        <w:tc>
          <w:tcPr>
            <w:tcW w:w="1843" w:type="dxa"/>
            <w:shd w:val="clear" w:color="auto" w:fill="E5DFEC" w:themeFill="accent4" w:themeFillTint="33"/>
            <w:hideMark/>
          </w:tcPr>
          <w:p w:rsidR="00CD4F7C" w:rsidRPr="000C2761" w:rsidRDefault="000C2761" w:rsidP="008D4B74">
            <w:pPr>
              <w:spacing w:after="0"/>
              <w:jc w:val="center"/>
              <w:rPr>
                <w:rFonts w:ascii="Times New Roman" w:hAnsi="Times New Roman" w:cs="Times New Roman"/>
              </w:rPr>
            </w:pPr>
            <w:r>
              <w:rPr>
                <w:rFonts w:ascii="Times New Roman" w:hAnsi="Times New Roman" w:cs="Times New Roman"/>
              </w:rPr>
              <w:t>50,6</w:t>
            </w:r>
          </w:p>
        </w:tc>
      </w:tr>
      <w:tr w:rsidR="00CD4F7C" w:rsidRPr="00DD78B2" w:rsidTr="00957963">
        <w:trPr>
          <w:trHeight w:val="227"/>
        </w:trPr>
        <w:tc>
          <w:tcPr>
            <w:tcW w:w="723" w:type="dxa"/>
            <w:shd w:val="clear" w:color="auto" w:fill="auto"/>
            <w:hideMark/>
          </w:tcPr>
          <w:p w:rsidR="00CD4F7C" w:rsidRPr="00DD78B2" w:rsidRDefault="004328DC" w:rsidP="008D4B74">
            <w:pPr>
              <w:spacing w:after="0"/>
              <w:jc w:val="center"/>
              <w:rPr>
                <w:rFonts w:ascii="Times New Roman" w:hAnsi="Times New Roman" w:cs="Times New Roman"/>
                <w:color w:val="000000"/>
              </w:rPr>
            </w:pPr>
            <w:bookmarkStart w:id="46" w:name="RANGE!A24"/>
            <w:r>
              <w:rPr>
                <w:rFonts w:ascii="Times New Roman" w:hAnsi="Times New Roman" w:cs="Times New Roman"/>
                <w:color w:val="000000"/>
              </w:rPr>
              <w:t>9</w:t>
            </w:r>
            <w:r w:rsidR="00CD4F7C" w:rsidRPr="00DD78B2">
              <w:rPr>
                <w:rFonts w:ascii="Times New Roman" w:hAnsi="Times New Roman" w:cs="Times New Roman"/>
                <w:color w:val="000000"/>
              </w:rPr>
              <w:t>.</w:t>
            </w:r>
            <w:bookmarkEnd w:id="46"/>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культуры и искусства</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559"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CD4F7C">
              <w:rPr>
                <w:rFonts w:ascii="Times New Roman" w:hAnsi="Times New Roman" w:cs="Times New Roman"/>
              </w:rPr>
              <w:t>11</w:t>
            </w:r>
            <w:r w:rsidR="004155F2">
              <w:rPr>
                <w:rFonts w:ascii="Times New Roman" w:hAnsi="Times New Roman" w:cs="Times New Roman"/>
              </w:rPr>
              <w:t xml:space="preserve"> </w:t>
            </w:r>
            <w:r w:rsidRPr="00CD4F7C">
              <w:rPr>
                <w:rFonts w:ascii="Times New Roman" w:hAnsi="Times New Roman" w:cs="Times New Roman"/>
              </w:rPr>
              <w:t>102,0</w:t>
            </w:r>
          </w:p>
        </w:tc>
        <w:tc>
          <w:tcPr>
            <w:tcW w:w="1843" w:type="dxa"/>
            <w:shd w:val="clear" w:color="auto" w:fill="E5DFEC" w:themeFill="accent4" w:themeFillTint="33"/>
            <w:hideMark/>
          </w:tcPr>
          <w:p w:rsidR="00CD4F7C" w:rsidRPr="00106DB9" w:rsidRDefault="004238F5" w:rsidP="008D4B74">
            <w:pPr>
              <w:spacing w:after="0"/>
              <w:jc w:val="center"/>
              <w:rPr>
                <w:rFonts w:ascii="Times New Roman" w:hAnsi="Times New Roman" w:cs="Times New Roman"/>
                <w:highlight w:val="yellow"/>
              </w:rPr>
            </w:pPr>
            <w:r w:rsidRPr="004238F5">
              <w:rPr>
                <w:rFonts w:ascii="Times New Roman" w:hAnsi="Times New Roman" w:cs="Times New Roman"/>
              </w:rPr>
              <w:t>11 860,0</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7" w:name="RANGE!A25"/>
            <w:r w:rsidRPr="00DD78B2">
              <w:rPr>
                <w:rFonts w:ascii="Times New Roman" w:hAnsi="Times New Roman" w:cs="Times New Roman"/>
                <w:color w:val="000000"/>
              </w:rPr>
              <w:t>1</w:t>
            </w:r>
            <w:r w:rsidR="004328DC">
              <w:rPr>
                <w:rFonts w:ascii="Times New Roman" w:hAnsi="Times New Roman" w:cs="Times New Roman"/>
                <w:color w:val="000000"/>
              </w:rPr>
              <w:t>0</w:t>
            </w:r>
            <w:r w:rsidRPr="00DD78B2">
              <w:rPr>
                <w:rFonts w:ascii="Times New Roman" w:hAnsi="Times New Roman" w:cs="Times New Roman"/>
                <w:color w:val="000000"/>
              </w:rPr>
              <w:t>.</w:t>
            </w:r>
            <w:bookmarkEnd w:id="47"/>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в сфере молодежной политики</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559"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CD4F7C">
              <w:rPr>
                <w:rFonts w:ascii="Times New Roman" w:hAnsi="Times New Roman" w:cs="Times New Roman"/>
              </w:rPr>
              <w:t>9</w:t>
            </w:r>
            <w:r w:rsidR="004155F2">
              <w:rPr>
                <w:rFonts w:ascii="Times New Roman" w:hAnsi="Times New Roman" w:cs="Times New Roman"/>
              </w:rPr>
              <w:t xml:space="preserve"> </w:t>
            </w:r>
            <w:r w:rsidRPr="00CD4F7C">
              <w:rPr>
                <w:rFonts w:ascii="Times New Roman" w:hAnsi="Times New Roman" w:cs="Times New Roman"/>
              </w:rPr>
              <w:t>939,5</w:t>
            </w:r>
          </w:p>
        </w:tc>
        <w:tc>
          <w:tcPr>
            <w:tcW w:w="1843" w:type="dxa"/>
            <w:shd w:val="clear" w:color="auto" w:fill="E5DFEC" w:themeFill="accent4" w:themeFillTint="33"/>
            <w:hideMark/>
          </w:tcPr>
          <w:p w:rsidR="004C1949" w:rsidRPr="00106DB9" w:rsidRDefault="004238F5" w:rsidP="008D4B74">
            <w:pPr>
              <w:spacing w:after="0"/>
              <w:jc w:val="center"/>
              <w:rPr>
                <w:rFonts w:ascii="Times New Roman" w:hAnsi="Times New Roman" w:cs="Times New Roman"/>
                <w:highlight w:val="yellow"/>
              </w:rPr>
            </w:pPr>
            <w:r w:rsidRPr="00893BC4">
              <w:rPr>
                <w:rFonts w:ascii="Times New Roman" w:hAnsi="Times New Roman" w:cs="Times New Roman"/>
              </w:rPr>
              <w:t>10 506,2</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8" w:name="RANGE!A26"/>
            <w:r w:rsidRPr="00DD78B2">
              <w:rPr>
                <w:rFonts w:ascii="Times New Roman" w:hAnsi="Times New Roman" w:cs="Times New Roman"/>
                <w:color w:val="000000"/>
              </w:rPr>
              <w:t>1</w:t>
            </w:r>
            <w:r w:rsidR="004328DC">
              <w:rPr>
                <w:rFonts w:ascii="Times New Roman" w:hAnsi="Times New Roman" w:cs="Times New Roman"/>
                <w:color w:val="000000"/>
              </w:rPr>
              <w:t>1</w:t>
            </w:r>
            <w:r w:rsidRPr="00DD78B2">
              <w:rPr>
                <w:rFonts w:ascii="Times New Roman" w:hAnsi="Times New Roman" w:cs="Times New Roman"/>
                <w:color w:val="000000"/>
              </w:rPr>
              <w:t>.</w:t>
            </w:r>
            <w:bookmarkEnd w:id="48"/>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физической культуры и спорта</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559"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CD4F7C">
              <w:rPr>
                <w:rFonts w:ascii="Times New Roman" w:hAnsi="Times New Roman" w:cs="Times New Roman"/>
              </w:rPr>
              <w:t>8</w:t>
            </w:r>
            <w:r w:rsidR="004155F2">
              <w:rPr>
                <w:rFonts w:ascii="Times New Roman" w:hAnsi="Times New Roman" w:cs="Times New Roman"/>
              </w:rPr>
              <w:t xml:space="preserve"> </w:t>
            </w:r>
            <w:r w:rsidRPr="00CD4F7C">
              <w:rPr>
                <w:rFonts w:ascii="Times New Roman" w:hAnsi="Times New Roman" w:cs="Times New Roman"/>
              </w:rPr>
              <w:t>013,3</w:t>
            </w:r>
          </w:p>
        </w:tc>
        <w:tc>
          <w:tcPr>
            <w:tcW w:w="1843" w:type="dxa"/>
            <w:shd w:val="clear" w:color="auto" w:fill="E5DFEC" w:themeFill="accent4" w:themeFillTint="33"/>
            <w:hideMark/>
          </w:tcPr>
          <w:p w:rsidR="00CD4F7C" w:rsidRPr="00A373AD" w:rsidRDefault="00A373AD" w:rsidP="008D4B74">
            <w:pPr>
              <w:spacing w:after="0"/>
              <w:jc w:val="center"/>
              <w:rPr>
                <w:rFonts w:ascii="Times New Roman" w:hAnsi="Times New Roman" w:cs="Times New Roman"/>
              </w:rPr>
            </w:pPr>
            <w:r w:rsidRPr="00A373AD">
              <w:rPr>
                <w:rFonts w:ascii="Times New Roman" w:hAnsi="Times New Roman" w:cs="Times New Roman"/>
              </w:rPr>
              <w:t>9 108,78</w:t>
            </w:r>
          </w:p>
          <w:p w:rsidR="00A373AD" w:rsidRPr="00106DB9" w:rsidRDefault="00A373AD" w:rsidP="008D4B74">
            <w:pPr>
              <w:spacing w:after="0"/>
              <w:jc w:val="center"/>
              <w:rPr>
                <w:rFonts w:ascii="Times New Roman" w:hAnsi="Times New Roman" w:cs="Times New Roman"/>
                <w:highlight w:val="yellow"/>
              </w:rPr>
            </w:pP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49" w:name="RANGE!A35"/>
            <w:r w:rsidRPr="00DD78B2">
              <w:rPr>
                <w:rFonts w:ascii="Times New Roman" w:hAnsi="Times New Roman" w:cs="Times New Roman"/>
                <w:color w:val="000000"/>
              </w:rPr>
              <w:t>1</w:t>
            </w:r>
            <w:r w:rsidR="004328DC">
              <w:rPr>
                <w:rFonts w:ascii="Times New Roman" w:hAnsi="Times New Roman" w:cs="Times New Roman"/>
                <w:color w:val="000000"/>
              </w:rPr>
              <w:t>2</w:t>
            </w:r>
            <w:r w:rsidRPr="00DD78B2">
              <w:rPr>
                <w:rFonts w:ascii="Times New Roman" w:hAnsi="Times New Roman" w:cs="Times New Roman"/>
                <w:color w:val="000000"/>
              </w:rPr>
              <w:t>.</w:t>
            </w:r>
            <w:bookmarkEnd w:id="49"/>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Доля населения, систематически занимающегося физической культурой и спортом</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w:t>
            </w:r>
          </w:p>
        </w:tc>
        <w:tc>
          <w:tcPr>
            <w:tcW w:w="1559"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CD4F7C">
              <w:rPr>
                <w:rFonts w:ascii="Times New Roman" w:hAnsi="Times New Roman" w:cs="Times New Roman"/>
              </w:rPr>
              <w:t>15,7</w:t>
            </w:r>
          </w:p>
        </w:tc>
        <w:tc>
          <w:tcPr>
            <w:tcW w:w="1843"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CD4F7C">
              <w:rPr>
                <w:rFonts w:ascii="Times New Roman" w:hAnsi="Times New Roman" w:cs="Times New Roman"/>
              </w:rPr>
              <w:t>16,3</w:t>
            </w:r>
          </w:p>
          <w:p w:rsidR="00CD4F7C" w:rsidRPr="00CD4F7C" w:rsidRDefault="00CD4F7C" w:rsidP="008D4B74">
            <w:pPr>
              <w:spacing w:after="0"/>
              <w:jc w:val="center"/>
              <w:rPr>
                <w:rFonts w:ascii="Times New Roman" w:hAnsi="Times New Roman" w:cs="Times New Roman"/>
              </w:rPr>
            </w:pP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50" w:name="RANGE!A36"/>
            <w:r w:rsidRPr="00DD78B2">
              <w:rPr>
                <w:rFonts w:ascii="Times New Roman" w:hAnsi="Times New Roman" w:cs="Times New Roman"/>
                <w:color w:val="000000"/>
              </w:rPr>
              <w:t>1</w:t>
            </w:r>
            <w:r w:rsidR="004328DC">
              <w:rPr>
                <w:rFonts w:ascii="Times New Roman" w:hAnsi="Times New Roman" w:cs="Times New Roman"/>
                <w:color w:val="000000"/>
              </w:rPr>
              <w:t>3</w:t>
            </w:r>
            <w:r w:rsidRPr="00DD78B2">
              <w:rPr>
                <w:rFonts w:ascii="Times New Roman" w:hAnsi="Times New Roman" w:cs="Times New Roman"/>
                <w:color w:val="000000"/>
              </w:rPr>
              <w:t>.</w:t>
            </w:r>
            <w:bookmarkEnd w:id="50"/>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w:t>
            </w:r>
          </w:p>
        </w:tc>
        <w:tc>
          <w:tcPr>
            <w:tcW w:w="1559"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CD4F7C">
              <w:rPr>
                <w:rFonts w:ascii="Times New Roman" w:hAnsi="Times New Roman" w:cs="Times New Roman"/>
              </w:rPr>
              <w:t>2,9</w:t>
            </w:r>
          </w:p>
        </w:tc>
        <w:tc>
          <w:tcPr>
            <w:tcW w:w="1843" w:type="dxa"/>
            <w:shd w:val="clear" w:color="auto" w:fill="E5DFEC" w:themeFill="accent4" w:themeFillTint="33"/>
            <w:hideMark/>
          </w:tcPr>
          <w:p w:rsidR="00CD4F7C" w:rsidRPr="00DF1C96" w:rsidRDefault="00DF1C96" w:rsidP="008D4B74">
            <w:pPr>
              <w:spacing w:after="0"/>
              <w:jc w:val="center"/>
              <w:rPr>
                <w:rFonts w:ascii="Times New Roman" w:hAnsi="Times New Roman" w:cs="Times New Roman"/>
              </w:rPr>
            </w:pPr>
            <w:r>
              <w:rPr>
                <w:rFonts w:ascii="Times New Roman" w:hAnsi="Times New Roman" w:cs="Times New Roman"/>
              </w:rPr>
              <w:t>3,0</w:t>
            </w:r>
          </w:p>
        </w:tc>
      </w:tr>
      <w:tr w:rsidR="00CD4F7C" w:rsidRPr="00DD78B2" w:rsidTr="00957963">
        <w:trPr>
          <w:trHeight w:val="227"/>
        </w:trPr>
        <w:tc>
          <w:tcPr>
            <w:tcW w:w="723" w:type="dxa"/>
            <w:shd w:val="clear" w:color="auto" w:fill="auto"/>
            <w:hideMark/>
          </w:tcPr>
          <w:p w:rsidR="00CD4F7C" w:rsidRPr="00DD78B2" w:rsidRDefault="00CD4F7C" w:rsidP="008D4B74">
            <w:pPr>
              <w:spacing w:after="0"/>
              <w:jc w:val="center"/>
              <w:rPr>
                <w:rFonts w:ascii="Times New Roman" w:hAnsi="Times New Roman" w:cs="Times New Roman"/>
                <w:color w:val="000000"/>
              </w:rPr>
            </w:pPr>
            <w:bookmarkStart w:id="51" w:name="RANGE!A37"/>
            <w:r w:rsidRPr="00DD78B2">
              <w:rPr>
                <w:rFonts w:ascii="Times New Roman" w:hAnsi="Times New Roman" w:cs="Times New Roman"/>
                <w:color w:val="000000"/>
              </w:rPr>
              <w:t>1</w:t>
            </w:r>
            <w:r w:rsidR="004328DC">
              <w:rPr>
                <w:rFonts w:ascii="Times New Roman" w:hAnsi="Times New Roman" w:cs="Times New Roman"/>
                <w:color w:val="000000"/>
              </w:rPr>
              <w:t>4</w:t>
            </w:r>
            <w:r w:rsidRPr="00DD78B2">
              <w:rPr>
                <w:rFonts w:ascii="Times New Roman" w:hAnsi="Times New Roman" w:cs="Times New Roman"/>
                <w:color w:val="000000"/>
              </w:rPr>
              <w:t>.</w:t>
            </w:r>
            <w:bookmarkEnd w:id="51"/>
          </w:p>
        </w:tc>
        <w:tc>
          <w:tcPr>
            <w:tcW w:w="3969" w:type="dxa"/>
            <w:shd w:val="clear" w:color="auto" w:fill="auto"/>
            <w:hideMark/>
          </w:tcPr>
          <w:p w:rsidR="00CD4F7C" w:rsidRPr="00DD78B2" w:rsidRDefault="00CD4F7C" w:rsidP="008D4B74">
            <w:pPr>
              <w:spacing w:after="0"/>
              <w:rPr>
                <w:rFonts w:ascii="Times New Roman" w:hAnsi="Times New Roman" w:cs="Times New Roman"/>
                <w:color w:val="000000"/>
              </w:rPr>
            </w:pPr>
            <w:r w:rsidRPr="00DD78B2">
              <w:rPr>
                <w:rFonts w:ascii="Times New Roman" w:hAnsi="Times New Roman" w:cs="Times New Roman"/>
                <w:color w:val="00000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276" w:type="dxa"/>
            <w:shd w:val="clear" w:color="auto" w:fill="auto"/>
            <w:hideMark/>
          </w:tcPr>
          <w:p w:rsidR="00CD4F7C" w:rsidRPr="00DD78B2" w:rsidRDefault="00CD4F7C" w:rsidP="008D4B74">
            <w:pPr>
              <w:spacing w:after="0"/>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559"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6F3241">
              <w:rPr>
                <w:rFonts w:ascii="Times New Roman" w:hAnsi="Times New Roman" w:cs="Times New Roman"/>
              </w:rPr>
              <w:t>0,4</w:t>
            </w:r>
          </w:p>
        </w:tc>
        <w:tc>
          <w:tcPr>
            <w:tcW w:w="1843" w:type="dxa"/>
            <w:shd w:val="clear" w:color="auto" w:fill="E5DFEC" w:themeFill="accent4" w:themeFillTint="33"/>
            <w:hideMark/>
          </w:tcPr>
          <w:p w:rsidR="00CD4F7C" w:rsidRPr="00CD4F7C" w:rsidRDefault="00CD4F7C" w:rsidP="008D4B74">
            <w:pPr>
              <w:spacing w:after="0"/>
              <w:jc w:val="center"/>
              <w:rPr>
                <w:rFonts w:ascii="Times New Roman" w:hAnsi="Times New Roman" w:cs="Times New Roman"/>
              </w:rPr>
            </w:pPr>
            <w:r w:rsidRPr="00CD4F7C">
              <w:rPr>
                <w:rFonts w:ascii="Times New Roman" w:hAnsi="Times New Roman" w:cs="Times New Roman"/>
              </w:rPr>
              <w:t>0,</w:t>
            </w:r>
            <w:r w:rsidR="007C42BC">
              <w:rPr>
                <w:rFonts w:ascii="Times New Roman" w:hAnsi="Times New Roman" w:cs="Times New Roman"/>
              </w:rPr>
              <w:t>1</w:t>
            </w:r>
          </w:p>
        </w:tc>
      </w:tr>
    </w:tbl>
    <w:p w:rsidR="0033408B" w:rsidRDefault="0033408B" w:rsidP="008D4B74">
      <w:pPr>
        <w:pStyle w:val="ab"/>
        <w:tabs>
          <w:tab w:val="left" w:pos="1440"/>
          <w:tab w:val="right" w:pos="9355"/>
        </w:tabs>
        <w:spacing w:after="0"/>
        <w:rPr>
          <w:rFonts w:ascii="Times New Roman" w:hAnsi="Times New Roman" w:cs="Times New Roman"/>
          <w:sz w:val="24"/>
          <w:szCs w:val="24"/>
        </w:rPr>
      </w:pPr>
    </w:p>
    <w:p w:rsidR="0033408B" w:rsidRDefault="0033408B" w:rsidP="0033408B">
      <w:pPr>
        <w:pStyle w:val="ab"/>
        <w:tabs>
          <w:tab w:val="left" w:pos="1440"/>
          <w:tab w:val="right" w:pos="9355"/>
        </w:tabs>
        <w:rPr>
          <w:rFonts w:ascii="Times New Roman" w:hAnsi="Times New Roman" w:cs="Times New Roman"/>
          <w:sz w:val="24"/>
          <w:szCs w:val="24"/>
        </w:rPr>
      </w:pPr>
    </w:p>
    <w:p w:rsidR="0033408B" w:rsidRDefault="0033408B" w:rsidP="0033408B">
      <w:pPr>
        <w:pStyle w:val="ab"/>
        <w:tabs>
          <w:tab w:val="left" w:pos="1440"/>
          <w:tab w:val="right" w:pos="9355"/>
        </w:tabs>
        <w:rPr>
          <w:rFonts w:ascii="Times New Roman" w:hAnsi="Times New Roman" w:cs="Times New Roman"/>
          <w:sz w:val="24"/>
          <w:szCs w:val="24"/>
        </w:rPr>
      </w:pPr>
    </w:p>
    <w:p w:rsidR="0033408B" w:rsidRDefault="0033408B" w:rsidP="0033408B">
      <w:pPr>
        <w:pStyle w:val="ab"/>
        <w:tabs>
          <w:tab w:val="left" w:pos="1440"/>
          <w:tab w:val="right" w:pos="9355"/>
        </w:tabs>
        <w:rPr>
          <w:rFonts w:ascii="Times New Roman" w:hAnsi="Times New Roman" w:cs="Times New Roman"/>
          <w:sz w:val="24"/>
          <w:szCs w:val="24"/>
        </w:rPr>
      </w:pPr>
    </w:p>
    <w:p w:rsidR="006474CB" w:rsidRDefault="006474CB" w:rsidP="0033408B">
      <w:pPr>
        <w:pStyle w:val="ab"/>
        <w:tabs>
          <w:tab w:val="left" w:pos="1440"/>
          <w:tab w:val="right" w:pos="9355"/>
        </w:tabs>
        <w:rPr>
          <w:rFonts w:ascii="Times New Roman" w:hAnsi="Times New Roman" w:cs="Times New Roman"/>
          <w:sz w:val="24"/>
          <w:szCs w:val="24"/>
        </w:rPr>
      </w:pPr>
    </w:p>
    <w:p w:rsidR="006474CB" w:rsidRDefault="006474CB" w:rsidP="0033408B">
      <w:pPr>
        <w:pStyle w:val="ab"/>
        <w:tabs>
          <w:tab w:val="left" w:pos="1440"/>
          <w:tab w:val="right" w:pos="9355"/>
        </w:tabs>
        <w:rPr>
          <w:rFonts w:ascii="Times New Roman" w:hAnsi="Times New Roman" w:cs="Times New Roman"/>
          <w:sz w:val="24"/>
          <w:szCs w:val="24"/>
        </w:rPr>
      </w:pPr>
    </w:p>
    <w:p w:rsidR="00102F4E" w:rsidRDefault="00102F4E" w:rsidP="0033408B">
      <w:pPr>
        <w:pStyle w:val="ab"/>
        <w:tabs>
          <w:tab w:val="left" w:pos="1440"/>
          <w:tab w:val="right" w:pos="9355"/>
        </w:tabs>
        <w:rPr>
          <w:rFonts w:ascii="Times New Roman" w:hAnsi="Times New Roman" w:cs="Times New Roman"/>
          <w:sz w:val="24"/>
          <w:szCs w:val="24"/>
        </w:rPr>
      </w:pPr>
    </w:p>
    <w:p w:rsidR="008D4B74" w:rsidRDefault="008D4B74" w:rsidP="0033408B">
      <w:pPr>
        <w:pStyle w:val="ab"/>
        <w:tabs>
          <w:tab w:val="left" w:pos="1440"/>
          <w:tab w:val="right" w:pos="9355"/>
        </w:tabs>
        <w:rPr>
          <w:rFonts w:ascii="Times New Roman" w:hAnsi="Times New Roman" w:cs="Times New Roman"/>
          <w:sz w:val="24"/>
          <w:szCs w:val="24"/>
        </w:rPr>
      </w:pPr>
    </w:p>
    <w:p w:rsidR="008D4B74" w:rsidRDefault="008D4B74" w:rsidP="0033408B">
      <w:pPr>
        <w:pStyle w:val="ab"/>
        <w:tabs>
          <w:tab w:val="left" w:pos="1440"/>
          <w:tab w:val="right" w:pos="9355"/>
        </w:tabs>
        <w:rPr>
          <w:rFonts w:ascii="Times New Roman" w:hAnsi="Times New Roman" w:cs="Times New Roman"/>
          <w:sz w:val="24"/>
          <w:szCs w:val="24"/>
        </w:rPr>
      </w:pPr>
    </w:p>
    <w:p w:rsidR="008D4B74" w:rsidRDefault="008D4B74" w:rsidP="0033408B">
      <w:pPr>
        <w:pStyle w:val="ab"/>
        <w:tabs>
          <w:tab w:val="left" w:pos="1440"/>
          <w:tab w:val="right" w:pos="9355"/>
        </w:tabs>
        <w:rPr>
          <w:rFonts w:ascii="Times New Roman" w:hAnsi="Times New Roman" w:cs="Times New Roman"/>
          <w:sz w:val="24"/>
          <w:szCs w:val="24"/>
        </w:rPr>
      </w:pPr>
    </w:p>
    <w:p w:rsidR="008D4B74" w:rsidRDefault="008D4B74" w:rsidP="0033408B">
      <w:pPr>
        <w:pStyle w:val="ab"/>
        <w:tabs>
          <w:tab w:val="left" w:pos="1440"/>
          <w:tab w:val="right" w:pos="9355"/>
        </w:tabs>
        <w:rPr>
          <w:rFonts w:ascii="Times New Roman" w:hAnsi="Times New Roman" w:cs="Times New Roman"/>
          <w:sz w:val="24"/>
          <w:szCs w:val="24"/>
        </w:rPr>
      </w:pPr>
    </w:p>
    <w:p w:rsidR="008D4B74" w:rsidRDefault="008D4B74" w:rsidP="0033408B">
      <w:pPr>
        <w:pStyle w:val="ab"/>
        <w:tabs>
          <w:tab w:val="left" w:pos="1440"/>
          <w:tab w:val="right" w:pos="9355"/>
        </w:tabs>
        <w:rPr>
          <w:rFonts w:ascii="Times New Roman" w:hAnsi="Times New Roman" w:cs="Times New Roman"/>
          <w:sz w:val="24"/>
          <w:szCs w:val="24"/>
        </w:rPr>
      </w:pPr>
    </w:p>
    <w:p w:rsidR="0033408B" w:rsidRDefault="0033408B" w:rsidP="0033408B">
      <w:pPr>
        <w:pStyle w:val="ab"/>
        <w:tabs>
          <w:tab w:val="left" w:pos="1440"/>
          <w:tab w:val="right" w:pos="9355"/>
        </w:tabs>
        <w:rPr>
          <w:rFonts w:ascii="Times New Roman" w:hAnsi="Times New Roman" w:cs="Times New Roman"/>
          <w:sz w:val="24"/>
          <w:szCs w:val="24"/>
        </w:rPr>
      </w:pPr>
    </w:p>
    <w:p w:rsidR="00757F7D" w:rsidRDefault="00757F7D" w:rsidP="0033408B">
      <w:pPr>
        <w:pStyle w:val="ab"/>
        <w:numPr>
          <w:ilvl w:val="0"/>
          <w:numId w:val="17"/>
        </w:numPr>
        <w:tabs>
          <w:tab w:val="left" w:pos="1440"/>
          <w:tab w:val="right" w:pos="9355"/>
        </w:tabs>
        <w:jc w:val="center"/>
        <w:rPr>
          <w:rFonts w:ascii="Times New Roman" w:hAnsi="Times New Roman" w:cs="Times New Roman"/>
          <w:sz w:val="24"/>
          <w:szCs w:val="24"/>
        </w:rPr>
      </w:pPr>
      <w:r w:rsidRPr="00CD4F7C">
        <w:rPr>
          <w:rFonts w:ascii="Times New Roman" w:hAnsi="Times New Roman" w:cs="Times New Roman"/>
          <w:sz w:val="24"/>
          <w:szCs w:val="24"/>
        </w:rPr>
        <w:lastRenderedPageBreak/>
        <w:t>ПОЛЕЗНАЯ ИНФОРМАЦИЯ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8"/>
        <w:gridCol w:w="142"/>
        <w:gridCol w:w="2268"/>
      </w:tblGrid>
      <w:tr w:rsidR="001F6A05" w:rsidRPr="001F6A05" w:rsidTr="001C151A">
        <w:trPr>
          <w:trHeight w:val="613"/>
          <w:tblHeader/>
        </w:trPr>
        <w:tc>
          <w:tcPr>
            <w:tcW w:w="7088" w:type="dxa"/>
            <w:tcBorders>
              <w:bottom w:val="single" w:sz="4" w:space="0" w:color="auto"/>
            </w:tcBorders>
            <w:shd w:val="clear" w:color="auto" w:fill="E5DFEC" w:themeFill="accent4" w:themeFillTint="33"/>
          </w:tcPr>
          <w:p w:rsidR="001F6A05" w:rsidRPr="001F6A05" w:rsidRDefault="001F6A05" w:rsidP="001F6A05">
            <w:pPr>
              <w:ind w:left="459" w:hanging="459"/>
              <w:jc w:val="center"/>
              <w:rPr>
                <w:rFonts w:ascii="Times New Roman" w:hAnsi="Times New Roman" w:cs="Times New Roman"/>
                <w:b/>
                <w:color w:val="000000" w:themeColor="text1"/>
                <w:sz w:val="24"/>
                <w:szCs w:val="24"/>
              </w:rPr>
            </w:pPr>
            <w:r w:rsidRPr="001F6A05">
              <w:rPr>
                <w:rFonts w:ascii="Times New Roman" w:hAnsi="Times New Roman" w:cs="Times New Roman"/>
                <w:b/>
                <w:color w:val="000000" w:themeColor="text1"/>
                <w:sz w:val="24"/>
                <w:szCs w:val="24"/>
              </w:rPr>
              <w:t>Органы муниципальной власти</w:t>
            </w:r>
          </w:p>
        </w:tc>
        <w:tc>
          <w:tcPr>
            <w:tcW w:w="2410" w:type="dxa"/>
            <w:gridSpan w:val="2"/>
            <w:tcBorders>
              <w:bottom w:val="single" w:sz="4" w:space="0" w:color="auto"/>
            </w:tcBorders>
            <w:shd w:val="clear" w:color="auto" w:fill="E5DFEC" w:themeFill="accent4" w:themeFillTint="33"/>
          </w:tcPr>
          <w:p w:rsidR="001F6A05" w:rsidRPr="001F6A05" w:rsidRDefault="001F6A05" w:rsidP="001F6A05">
            <w:pPr>
              <w:spacing w:after="0"/>
              <w:ind w:left="34" w:hanging="34"/>
              <w:jc w:val="center"/>
              <w:rPr>
                <w:rFonts w:ascii="Times New Roman" w:hAnsi="Times New Roman" w:cs="Times New Roman"/>
                <w:b/>
                <w:color w:val="000000" w:themeColor="text1"/>
                <w:sz w:val="24"/>
                <w:szCs w:val="24"/>
              </w:rPr>
            </w:pPr>
            <w:r w:rsidRPr="001F6A05">
              <w:rPr>
                <w:rFonts w:ascii="Times New Roman" w:hAnsi="Times New Roman" w:cs="Times New Roman"/>
                <w:b/>
                <w:color w:val="000000" w:themeColor="text1"/>
                <w:sz w:val="24"/>
                <w:szCs w:val="24"/>
              </w:rPr>
              <w:t>Контактный телефон</w:t>
            </w:r>
          </w:p>
        </w:tc>
      </w:tr>
      <w:tr w:rsidR="001F6A05" w:rsidRPr="001F6A05" w:rsidTr="001C151A">
        <w:trPr>
          <w:trHeight w:val="595"/>
        </w:trPr>
        <w:tc>
          <w:tcPr>
            <w:tcW w:w="9498" w:type="dxa"/>
            <w:gridSpan w:val="3"/>
            <w:shd w:val="clear" w:color="auto" w:fill="auto"/>
          </w:tcPr>
          <w:p w:rsidR="001F6A05" w:rsidRPr="001F6A05" w:rsidRDefault="001F6A05" w:rsidP="001C151A">
            <w:pPr>
              <w:spacing w:before="240" w:after="0"/>
              <w:jc w:val="center"/>
              <w:rPr>
                <w:rFonts w:ascii="Times New Roman" w:hAnsi="Times New Roman" w:cs="Times New Roman"/>
                <w:sz w:val="24"/>
                <w:szCs w:val="24"/>
              </w:rPr>
            </w:pPr>
            <w:r w:rsidRPr="001F6A05">
              <w:rPr>
                <w:rFonts w:ascii="Times New Roman" w:hAnsi="Times New Roman" w:cs="Times New Roman"/>
                <w:b/>
                <w:color w:val="FF0000"/>
                <w:sz w:val="24"/>
                <w:szCs w:val="24"/>
              </w:rPr>
              <w:t>Энгельсский муниципальный район</w:t>
            </w:r>
          </w:p>
        </w:tc>
      </w:tr>
      <w:tr w:rsidR="001F6A05" w:rsidRPr="001F6A05" w:rsidTr="0065296D">
        <w:trPr>
          <w:trHeight w:val="258"/>
        </w:trPr>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Глава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55-76-23</w:t>
            </w:r>
          </w:p>
        </w:tc>
      </w:tr>
      <w:tr w:rsidR="001F6A05" w:rsidRPr="001F6A05" w:rsidTr="0065296D">
        <w:trPr>
          <w:trHeight w:val="258"/>
        </w:trPr>
        <w:tc>
          <w:tcPr>
            <w:tcW w:w="7230" w:type="dxa"/>
            <w:gridSpan w:val="2"/>
          </w:tcPr>
          <w:p w:rsidR="001F6A05" w:rsidRPr="001F6A05" w:rsidRDefault="001F6A05" w:rsidP="00775D16">
            <w:pPr>
              <w:pStyle w:val="2"/>
              <w:rPr>
                <w:rFonts w:ascii="Times New Roman" w:hAnsi="Times New Roman" w:cs="Times New Roman"/>
                <w:bCs w:val="0"/>
                <w:iCs/>
                <w:color w:val="000000"/>
                <w:sz w:val="24"/>
                <w:szCs w:val="24"/>
              </w:rPr>
            </w:pPr>
            <w:r w:rsidRPr="001F6A05">
              <w:rPr>
                <w:rFonts w:ascii="Times New Roman" w:hAnsi="Times New Roman" w:cs="Times New Roman"/>
                <w:color w:val="000000"/>
                <w:sz w:val="24"/>
                <w:szCs w:val="24"/>
              </w:rPr>
              <w:t>Заместитель главы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55-76-49</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Руководитель аппарата Собрания депутатов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55-76-45</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Глава администрации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b/>
                <w:i/>
                <w:color w:val="FF0000"/>
                <w:sz w:val="24"/>
                <w:szCs w:val="24"/>
              </w:rPr>
            </w:pPr>
            <w:r w:rsidRPr="001F6A05">
              <w:rPr>
                <w:rFonts w:ascii="Times New Roman" w:hAnsi="Times New Roman" w:cs="Times New Roman"/>
                <w:sz w:val="24"/>
                <w:szCs w:val="24"/>
              </w:rPr>
              <w:t>55-76-12</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руководитель аппарата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55-76-46</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экономике и управлению имуществом</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56-69-27</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 главы администрации по строительству, ЖКХ, ТЭК, транспорту и связи</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55-76-39</w:t>
            </w:r>
          </w:p>
        </w:tc>
      </w:tr>
      <w:tr w:rsidR="001F6A05" w:rsidRPr="001F6A05" w:rsidTr="001C151A">
        <w:trPr>
          <w:trHeight w:val="501"/>
        </w:trPr>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социальной сфере</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55-76-16</w:t>
            </w:r>
          </w:p>
        </w:tc>
      </w:tr>
      <w:tr w:rsidR="001F6A05" w:rsidRPr="001F6A05" w:rsidTr="0065296D">
        <w:trPr>
          <w:trHeight w:val="867"/>
        </w:trPr>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развитию агропромышленного комплекса и взаимодействию с органами местного самоуправления</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b/>
                <w:i/>
                <w:color w:val="00B050"/>
                <w:sz w:val="24"/>
                <w:szCs w:val="24"/>
              </w:rPr>
            </w:pPr>
            <w:r w:rsidRPr="001F6A05">
              <w:rPr>
                <w:rFonts w:ascii="Times New Roman" w:hAnsi="Times New Roman" w:cs="Times New Roman"/>
                <w:bCs/>
                <w:sz w:val="24"/>
                <w:szCs w:val="24"/>
              </w:rPr>
              <w:t>55-98-61</w:t>
            </w:r>
          </w:p>
        </w:tc>
      </w:tr>
      <w:tr w:rsidR="001F6A05" w:rsidRPr="001F6A05" w:rsidTr="001C151A">
        <w:trPr>
          <w:trHeight w:val="383"/>
        </w:trPr>
        <w:tc>
          <w:tcPr>
            <w:tcW w:w="7230" w:type="dxa"/>
            <w:gridSpan w:val="2"/>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по земельным ресурсам</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56-89-30</w:t>
            </w:r>
          </w:p>
        </w:tc>
      </w:tr>
      <w:tr w:rsidR="001F6A05" w:rsidRPr="001F6A05" w:rsidTr="001C151A">
        <w:trPr>
          <w:trHeight w:val="419"/>
        </w:trPr>
        <w:tc>
          <w:tcPr>
            <w:tcW w:w="7230" w:type="dxa"/>
            <w:gridSpan w:val="2"/>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по управлению имуществом</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56-82-14</w:t>
            </w:r>
          </w:p>
        </w:tc>
      </w:tr>
      <w:tr w:rsidR="001F6A05" w:rsidRPr="001F6A05" w:rsidTr="0065296D">
        <w:tc>
          <w:tcPr>
            <w:tcW w:w="7230" w:type="dxa"/>
            <w:gridSpan w:val="2"/>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 xml:space="preserve">Председатель комитета финансов </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sz w:val="24"/>
                <w:szCs w:val="24"/>
              </w:rPr>
              <w:t>56-86-22</w:t>
            </w:r>
          </w:p>
        </w:tc>
      </w:tr>
      <w:tr w:rsidR="001F6A05" w:rsidRPr="001F6A05" w:rsidTr="0065296D">
        <w:tc>
          <w:tcPr>
            <w:tcW w:w="7230" w:type="dxa"/>
            <w:gridSpan w:val="2"/>
          </w:tcPr>
          <w:p w:rsidR="001F6A05" w:rsidRPr="001F6A05" w:rsidRDefault="001F6A05" w:rsidP="00775D16">
            <w:pPr>
              <w:tabs>
                <w:tab w:val="left" w:pos="1698"/>
              </w:tabs>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ЖКХ</w:t>
            </w:r>
            <w:r w:rsidRPr="001F6A05">
              <w:rPr>
                <w:rFonts w:ascii="Times New Roman" w:hAnsi="Times New Roman" w:cs="Times New Roman"/>
                <w:bCs/>
                <w:i/>
                <w:color w:val="000000"/>
                <w:sz w:val="24"/>
                <w:szCs w:val="24"/>
              </w:rPr>
              <w:t xml:space="preserve">, </w:t>
            </w:r>
            <w:r w:rsidRPr="001F6A05">
              <w:rPr>
                <w:rFonts w:ascii="Times New Roman" w:hAnsi="Times New Roman" w:cs="Times New Roman"/>
                <w:bCs/>
                <w:iCs/>
                <w:color w:val="000000"/>
                <w:sz w:val="24"/>
                <w:szCs w:val="24"/>
              </w:rPr>
              <w:t>ТЭК, транспорту и связи</w:t>
            </w:r>
          </w:p>
        </w:tc>
        <w:tc>
          <w:tcPr>
            <w:tcW w:w="2268" w:type="dxa"/>
            <w:tcBorders>
              <w:bottom w:val="single" w:sz="4" w:space="0" w:color="auto"/>
            </w:tcBorders>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56-50-73</w:t>
            </w:r>
          </w:p>
        </w:tc>
      </w:tr>
      <w:tr w:rsidR="001F6A05" w:rsidRPr="0033408B" w:rsidTr="0065296D">
        <w:tc>
          <w:tcPr>
            <w:tcW w:w="7230" w:type="dxa"/>
            <w:gridSpan w:val="2"/>
          </w:tcPr>
          <w:p w:rsidR="001F6A05" w:rsidRPr="0033408B" w:rsidRDefault="001F6A05" w:rsidP="00775D16">
            <w:pPr>
              <w:tabs>
                <w:tab w:val="left" w:pos="1698"/>
              </w:tabs>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Председатель комитета по образованию и молодежной политике</w:t>
            </w:r>
          </w:p>
        </w:tc>
        <w:tc>
          <w:tcPr>
            <w:tcW w:w="2268" w:type="dxa"/>
            <w:shd w:val="clear" w:color="auto" w:fill="E5DFEC" w:themeFill="accent4" w:themeFillTint="33"/>
          </w:tcPr>
          <w:p w:rsidR="001F6A05" w:rsidRPr="0033408B" w:rsidRDefault="001F6A05" w:rsidP="0033408B">
            <w:pPr>
              <w:jc w:val="center"/>
              <w:rPr>
                <w:rFonts w:ascii="Times New Roman" w:hAnsi="Times New Roman" w:cs="Times New Roman"/>
                <w:color w:val="000000"/>
                <w:sz w:val="24"/>
                <w:szCs w:val="24"/>
              </w:rPr>
            </w:pPr>
            <w:r w:rsidRPr="0033408B">
              <w:rPr>
                <w:rFonts w:ascii="Times New Roman" w:hAnsi="Times New Roman" w:cs="Times New Roman"/>
                <w:color w:val="000000"/>
                <w:sz w:val="24"/>
                <w:szCs w:val="24"/>
              </w:rPr>
              <w:t>55-9</w:t>
            </w:r>
            <w:r w:rsidR="0033408B" w:rsidRPr="0033408B">
              <w:rPr>
                <w:rFonts w:ascii="Times New Roman" w:hAnsi="Times New Roman" w:cs="Times New Roman"/>
                <w:color w:val="000000"/>
                <w:sz w:val="24"/>
                <w:szCs w:val="24"/>
              </w:rPr>
              <w:t>9</w:t>
            </w:r>
            <w:r w:rsidRPr="0033408B">
              <w:rPr>
                <w:rFonts w:ascii="Times New Roman" w:hAnsi="Times New Roman" w:cs="Times New Roman"/>
                <w:color w:val="000000"/>
                <w:sz w:val="24"/>
                <w:szCs w:val="24"/>
              </w:rPr>
              <w:t>-</w:t>
            </w:r>
            <w:r w:rsidR="0033408B" w:rsidRPr="0033408B">
              <w:rPr>
                <w:rFonts w:ascii="Times New Roman" w:hAnsi="Times New Roman" w:cs="Times New Roman"/>
                <w:color w:val="000000"/>
                <w:sz w:val="24"/>
                <w:szCs w:val="24"/>
              </w:rPr>
              <w:t>26</w:t>
            </w:r>
          </w:p>
        </w:tc>
      </w:tr>
      <w:tr w:rsidR="001F6A05" w:rsidRPr="001F6A05" w:rsidTr="0065296D">
        <w:tc>
          <w:tcPr>
            <w:tcW w:w="7230" w:type="dxa"/>
            <w:gridSpan w:val="2"/>
          </w:tcPr>
          <w:p w:rsidR="001F6A05" w:rsidRPr="0033408B" w:rsidRDefault="001F6A05" w:rsidP="001F6A05">
            <w:pPr>
              <w:tabs>
                <w:tab w:val="left" w:pos="1698"/>
              </w:tabs>
              <w:spacing w:after="0"/>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Начальник управления культуры</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56-82-03</w:t>
            </w:r>
          </w:p>
        </w:tc>
      </w:tr>
      <w:tr w:rsidR="001F6A05" w:rsidRPr="001F6A05" w:rsidTr="0065296D">
        <w:tc>
          <w:tcPr>
            <w:tcW w:w="7230" w:type="dxa"/>
            <w:gridSpan w:val="2"/>
          </w:tcPr>
          <w:p w:rsidR="001F6A05" w:rsidRPr="0033408B" w:rsidRDefault="001F6A05" w:rsidP="001F6A05">
            <w:pPr>
              <w:tabs>
                <w:tab w:val="left" w:pos="1698"/>
              </w:tabs>
              <w:spacing w:after="0"/>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Начальник управления по физкультуре</w:t>
            </w:r>
            <w:r w:rsidR="0033408B" w:rsidRPr="0033408B">
              <w:rPr>
                <w:rFonts w:ascii="Times New Roman" w:hAnsi="Times New Roman" w:cs="Times New Roman"/>
                <w:bCs/>
                <w:iCs/>
                <w:color w:val="000000"/>
                <w:sz w:val="24"/>
                <w:szCs w:val="24"/>
              </w:rPr>
              <w:t xml:space="preserve"> и спорту</w:t>
            </w:r>
          </w:p>
        </w:tc>
        <w:tc>
          <w:tcPr>
            <w:tcW w:w="2268" w:type="dxa"/>
            <w:shd w:val="clear" w:color="auto" w:fill="E5DFEC" w:themeFill="accent4" w:themeFillTint="33"/>
          </w:tcPr>
          <w:p w:rsidR="001F6A05" w:rsidRPr="001F6A05" w:rsidRDefault="0033408B" w:rsidP="001F6A0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75-49-78</w:t>
            </w:r>
          </w:p>
        </w:tc>
      </w:tr>
      <w:tr w:rsidR="001F6A05" w:rsidRPr="001F6A05" w:rsidTr="0065296D">
        <w:tc>
          <w:tcPr>
            <w:tcW w:w="7230" w:type="dxa"/>
            <w:gridSpan w:val="2"/>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Начальник управления социальной защиты населения</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55-95-67</w:t>
            </w:r>
          </w:p>
        </w:tc>
      </w:tr>
      <w:tr w:rsidR="001F6A05" w:rsidRPr="001F6A05" w:rsidTr="0065296D">
        <w:tc>
          <w:tcPr>
            <w:tcW w:w="7230" w:type="dxa"/>
            <w:gridSpan w:val="2"/>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 xml:space="preserve">Начальник управления обеспечения градостроительной </w:t>
            </w:r>
            <w:r>
              <w:rPr>
                <w:rFonts w:ascii="Times New Roman" w:hAnsi="Times New Roman" w:cs="Times New Roman"/>
                <w:bCs/>
                <w:iCs/>
                <w:color w:val="000000"/>
                <w:sz w:val="24"/>
                <w:szCs w:val="24"/>
              </w:rPr>
              <w:t>д</w:t>
            </w:r>
            <w:r w:rsidRPr="001F6A05">
              <w:rPr>
                <w:rFonts w:ascii="Times New Roman" w:hAnsi="Times New Roman" w:cs="Times New Roman"/>
                <w:bCs/>
                <w:iCs/>
                <w:color w:val="000000"/>
                <w:sz w:val="24"/>
                <w:szCs w:val="24"/>
              </w:rPr>
              <w:t>еятельности</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55-76-27</w:t>
            </w:r>
          </w:p>
        </w:tc>
      </w:tr>
      <w:tr w:rsidR="001F6A05" w:rsidRPr="001F6A05" w:rsidTr="0065296D">
        <w:tc>
          <w:tcPr>
            <w:tcW w:w="7230" w:type="dxa"/>
            <w:gridSpan w:val="2"/>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Начальник управления ГО и ЧС</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55-76-28</w:t>
            </w:r>
          </w:p>
        </w:tc>
      </w:tr>
      <w:tr w:rsidR="00BF23F1" w:rsidRPr="001F6A05" w:rsidTr="001C151A">
        <w:trPr>
          <w:trHeight w:val="605"/>
        </w:trPr>
        <w:tc>
          <w:tcPr>
            <w:tcW w:w="9498" w:type="dxa"/>
            <w:gridSpan w:val="3"/>
            <w:shd w:val="clear" w:color="auto" w:fill="auto"/>
          </w:tcPr>
          <w:p w:rsidR="00BF23F1" w:rsidRPr="001F6A05" w:rsidRDefault="00BF23F1" w:rsidP="001C151A">
            <w:pPr>
              <w:spacing w:before="240" w:after="0"/>
              <w:jc w:val="center"/>
              <w:rPr>
                <w:rFonts w:ascii="Times New Roman" w:hAnsi="Times New Roman" w:cs="Times New Roman"/>
                <w:b/>
                <w:color w:val="FF0000"/>
                <w:sz w:val="24"/>
                <w:szCs w:val="24"/>
              </w:rPr>
            </w:pPr>
            <w:r w:rsidRPr="001F6A05">
              <w:rPr>
                <w:rFonts w:ascii="Times New Roman" w:hAnsi="Times New Roman" w:cs="Times New Roman"/>
                <w:b/>
                <w:color w:val="FF0000"/>
                <w:sz w:val="24"/>
                <w:szCs w:val="24"/>
              </w:rPr>
              <w:t>МО  город Энгельс</w:t>
            </w:r>
          </w:p>
        </w:tc>
      </w:tr>
      <w:tr w:rsidR="00BF23F1" w:rsidRPr="001F6A05" w:rsidTr="00BF23F1">
        <w:trPr>
          <w:trHeight w:val="309"/>
        </w:trPr>
        <w:tc>
          <w:tcPr>
            <w:tcW w:w="7088" w:type="dxa"/>
          </w:tcPr>
          <w:p w:rsidR="00BF23F1" w:rsidRPr="001F6A05" w:rsidRDefault="00BF23F1" w:rsidP="00BF23F1">
            <w:pPr>
              <w:pStyle w:val="2"/>
              <w:rPr>
                <w:rFonts w:ascii="Times New Roman" w:hAnsi="Times New Roman" w:cs="Times New Roman"/>
                <w:bCs w:val="0"/>
                <w:i/>
                <w:iCs/>
                <w:color w:val="000000" w:themeColor="text1"/>
                <w:sz w:val="24"/>
                <w:szCs w:val="24"/>
              </w:rPr>
            </w:pPr>
            <w:r w:rsidRPr="001F6A05">
              <w:rPr>
                <w:rFonts w:ascii="Times New Roman" w:hAnsi="Times New Roman" w:cs="Times New Roman"/>
                <w:color w:val="000000"/>
                <w:sz w:val="24"/>
                <w:szCs w:val="24"/>
              </w:rPr>
              <w:t>Глава МО г. Энгельс</w:t>
            </w:r>
          </w:p>
        </w:tc>
        <w:tc>
          <w:tcPr>
            <w:tcW w:w="2410" w:type="dxa"/>
            <w:gridSpan w:val="2"/>
            <w:shd w:val="clear" w:color="auto" w:fill="E5DFEC" w:themeFill="accent4" w:themeFillTint="33"/>
          </w:tcPr>
          <w:p w:rsidR="00BF23F1" w:rsidRPr="001F6A05" w:rsidRDefault="00BF23F1" w:rsidP="00BF23F1">
            <w:pPr>
              <w:jc w:val="center"/>
              <w:rPr>
                <w:rFonts w:ascii="Times New Roman" w:hAnsi="Times New Roman" w:cs="Times New Roman"/>
                <w:b/>
                <w:i/>
                <w:color w:val="FF0000"/>
                <w:sz w:val="24"/>
                <w:szCs w:val="24"/>
              </w:rPr>
            </w:pPr>
            <w:r w:rsidRPr="001F6A05">
              <w:rPr>
                <w:rFonts w:ascii="Times New Roman" w:hAnsi="Times New Roman" w:cs="Times New Roman"/>
                <w:sz w:val="24"/>
                <w:szCs w:val="24"/>
              </w:rPr>
              <w:t>56-89-83</w:t>
            </w:r>
          </w:p>
        </w:tc>
      </w:tr>
      <w:tr w:rsidR="00BF23F1" w:rsidRPr="001F6A05" w:rsidTr="00BF23F1">
        <w:trPr>
          <w:trHeight w:val="790"/>
        </w:trPr>
        <w:tc>
          <w:tcPr>
            <w:tcW w:w="7088" w:type="dxa"/>
            <w:tcBorders>
              <w:bottom w:val="single" w:sz="4" w:space="0" w:color="auto"/>
            </w:tcBorders>
          </w:tcPr>
          <w:p w:rsidR="00BF23F1" w:rsidRPr="001F6A05" w:rsidRDefault="00BF23F1" w:rsidP="00BF23F1">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Руководитель аппарата  Энгельсского городского Совета депутатов</w:t>
            </w:r>
          </w:p>
        </w:tc>
        <w:tc>
          <w:tcPr>
            <w:tcW w:w="2410" w:type="dxa"/>
            <w:gridSpan w:val="2"/>
            <w:tcBorders>
              <w:bottom w:val="single" w:sz="4" w:space="0" w:color="auto"/>
            </w:tcBorders>
            <w:shd w:val="clear" w:color="auto" w:fill="E5DFEC" w:themeFill="accent4" w:themeFillTint="33"/>
          </w:tcPr>
          <w:p w:rsidR="00BF23F1" w:rsidRPr="001F6A05" w:rsidRDefault="00BF23F1" w:rsidP="00BF23F1">
            <w:pPr>
              <w:jc w:val="center"/>
              <w:rPr>
                <w:rFonts w:ascii="Times New Roman" w:hAnsi="Times New Roman" w:cs="Times New Roman"/>
                <w:b/>
                <w:bCs/>
                <w:color w:val="000000"/>
                <w:sz w:val="24"/>
                <w:szCs w:val="24"/>
              </w:rPr>
            </w:pPr>
            <w:r w:rsidRPr="001F6A05">
              <w:rPr>
                <w:rFonts w:ascii="Times New Roman" w:hAnsi="Times New Roman" w:cs="Times New Roman"/>
                <w:sz w:val="24"/>
                <w:szCs w:val="24"/>
              </w:rPr>
              <w:t>56-50-70</w:t>
            </w:r>
          </w:p>
        </w:tc>
      </w:tr>
    </w:tbl>
    <w:p w:rsidR="00AA348B" w:rsidRPr="001F6A05" w:rsidRDefault="00AA348B" w:rsidP="001F6A05">
      <w:pPr>
        <w:tabs>
          <w:tab w:val="left" w:pos="1440"/>
          <w:tab w:val="right" w:pos="9355"/>
        </w:tabs>
        <w:spacing w:after="0"/>
        <w:jc w:val="center"/>
        <w:rPr>
          <w:rFonts w:ascii="Times New Roman" w:hAnsi="Times New Roman" w:cs="Times New Roman"/>
          <w:i/>
          <w:sz w:val="24"/>
          <w:szCs w:val="24"/>
        </w:rPr>
      </w:pPr>
    </w:p>
    <w:p w:rsidR="00E66A25" w:rsidRDefault="00E66A25" w:rsidP="00CD4F7C">
      <w:pPr>
        <w:widowControl w:val="0"/>
        <w:spacing w:after="0" w:line="240" w:lineRule="auto"/>
        <w:jc w:val="both"/>
        <w:rPr>
          <w:rFonts w:ascii="Times New Roman" w:eastAsia="Times New Roman" w:hAnsi="Times New Roman"/>
          <w:i/>
          <w:sz w:val="28"/>
          <w:szCs w:val="28"/>
          <w:u w:val="single"/>
          <w:lang w:eastAsia="ru-RU"/>
        </w:rPr>
      </w:pPr>
    </w:p>
    <w:p w:rsidR="00E66A25" w:rsidRDefault="00E66A25" w:rsidP="00CD4F7C">
      <w:pPr>
        <w:widowControl w:val="0"/>
        <w:spacing w:after="0" w:line="240" w:lineRule="auto"/>
        <w:jc w:val="both"/>
        <w:rPr>
          <w:rFonts w:ascii="Times New Roman" w:eastAsia="Times New Roman" w:hAnsi="Times New Roman"/>
          <w:i/>
          <w:sz w:val="28"/>
          <w:szCs w:val="28"/>
          <w:u w:val="single"/>
          <w:lang w:eastAsia="ru-RU"/>
        </w:rPr>
      </w:pPr>
    </w:p>
    <w:p w:rsidR="00E66A25" w:rsidRDefault="00E66A25" w:rsidP="00CD4F7C">
      <w:pPr>
        <w:widowControl w:val="0"/>
        <w:spacing w:after="0" w:line="240" w:lineRule="auto"/>
        <w:jc w:val="both"/>
        <w:rPr>
          <w:rFonts w:ascii="Times New Roman" w:eastAsia="Times New Roman" w:hAnsi="Times New Roman"/>
          <w:i/>
          <w:sz w:val="28"/>
          <w:szCs w:val="28"/>
          <w:u w:val="single"/>
          <w:lang w:eastAsia="ru-RU"/>
        </w:rPr>
      </w:pPr>
    </w:p>
    <w:p w:rsidR="00AA348B" w:rsidRPr="00CD4F7C" w:rsidRDefault="00AA348B" w:rsidP="00E66A25">
      <w:pPr>
        <w:widowControl w:val="0"/>
        <w:spacing w:after="0" w:line="240" w:lineRule="auto"/>
        <w:jc w:val="center"/>
        <w:rPr>
          <w:rFonts w:ascii="Times New Roman" w:eastAsia="Times New Roman" w:hAnsi="Times New Roman"/>
          <w:i/>
          <w:sz w:val="28"/>
          <w:szCs w:val="28"/>
          <w:u w:val="single"/>
          <w:lang w:eastAsia="ru-RU"/>
        </w:rPr>
      </w:pPr>
      <w:r w:rsidRPr="00CD4F7C">
        <w:rPr>
          <w:rFonts w:ascii="Times New Roman" w:eastAsia="Times New Roman" w:hAnsi="Times New Roman"/>
          <w:i/>
          <w:sz w:val="28"/>
          <w:szCs w:val="28"/>
          <w:u w:val="single"/>
          <w:lang w:eastAsia="ru-RU"/>
        </w:rPr>
        <w:t>Контактная информация для граждан:</w:t>
      </w:r>
    </w:p>
    <w:p w:rsidR="00AA348B" w:rsidRPr="00165F92" w:rsidRDefault="00AA348B" w:rsidP="00E66A25">
      <w:pPr>
        <w:widowControl w:val="0"/>
        <w:spacing w:after="0" w:line="240" w:lineRule="auto"/>
        <w:jc w:val="center"/>
        <w:rPr>
          <w:rFonts w:ascii="Times New Roman" w:eastAsia="Times New Roman" w:hAnsi="Times New Roman"/>
          <w:sz w:val="28"/>
          <w:szCs w:val="28"/>
          <w:lang w:eastAsia="ru-RU"/>
        </w:rPr>
      </w:pPr>
      <w:r w:rsidRPr="00165F92">
        <w:rPr>
          <w:rFonts w:ascii="Times New Roman" w:eastAsia="Times New Roman" w:hAnsi="Times New Roman"/>
          <w:sz w:val="28"/>
          <w:szCs w:val="28"/>
          <w:lang w:eastAsia="ru-RU"/>
        </w:rPr>
        <w:t>413100, Саратовская область, г. Энгельс, ул. Коммунистическая, д. 55</w:t>
      </w:r>
    </w:p>
    <w:p w:rsidR="00AA348B" w:rsidRPr="00FF3B44" w:rsidRDefault="00AA348B" w:rsidP="00E66A25">
      <w:pPr>
        <w:widowControl w:val="0"/>
        <w:spacing w:after="0" w:line="240" w:lineRule="auto"/>
        <w:jc w:val="center"/>
        <w:rPr>
          <w:rFonts w:ascii="Times New Roman" w:eastAsia="Times New Roman" w:hAnsi="Times New Roman"/>
          <w:sz w:val="28"/>
          <w:szCs w:val="28"/>
          <w:lang w:eastAsia="ru-RU"/>
        </w:rPr>
      </w:pPr>
      <w:r w:rsidRPr="00165F92">
        <w:rPr>
          <w:rFonts w:ascii="Times New Roman" w:eastAsia="Times New Roman" w:hAnsi="Times New Roman"/>
          <w:sz w:val="28"/>
          <w:szCs w:val="28"/>
          <w:lang w:eastAsia="ru-RU"/>
        </w:rPr>
        <w:t>Факс</w:t>
      </w:r>
      <w:r w:rsidRPr="00FF3B44">
        <w:rPr>
          <w:rFonts w:ascii="Times New Roman" w:eastAsia="Times New Roman" w:hAnsi="Times New Roman"/>
          <w:sz w:val="28"/>
          <w:szCs w:val="28"/>
          <w:lang w:eastAsia="ru-RU"/>
        </w:rPr>
        <w:t xml:space="preserve"> (845-3) 56-88-60, </w:t>
      </w:r>
      <w:r w:rsidRPr="00165F92">
        <w:rPr>
          <w:rFonts w:ascii="Times New Roman" w:hAnsi="Times New Roman"/>
          <w:sz w:val="28"/>
          <w:szCs w:val="28"/>
          <w:lang w:val="en-US"/>
        </w:rPr>
        <w:t>E</w:t>
      </w:r>
      <w:r w:rsidRPr="00FF3B44">
        <w:rPr>
          <w:rFonts w:ascii="Times New Roman" w:hAnsi="Times New Roman"/>
          <w:sz w:val="28"/>
          <w:szCs w:val="28"/>
        </w:rPr>
        <w:t>-</w:t>
      </w:r>
      <w:r w:rsidRPr="00165F92">
        <w:rPr>
          <w:rFonts w:ascii="Times New Roman" w:hAnsi="Times New Roman"/>
          <w:sz w:val="28"/>
          <w:szCs w:val="28"/>
          <w:lang w:val="en-US"/>
        </w:rPr>
        <w:t>mail</w:t>
      </w:r>
      <w:r w:rsidRPr="00FF3B44">
        <w:rPr>
          <w:rFonts w:ascii="Times New Roman" w:hAnsi="Times New Roman"/>
          <w:sz w:val="28"/>
          <w:szCs w:val="28"/>
        </w:rPr>
        <w:t xml:space="preserve">: </w:t>
      </w:r>
      <w:hyperlink r:id="rId99" w:history="1">
        <w:r w:rsidRPr="00165F92">
          <w:rPr>
            <w:rStyle w:val="a8"/>
            <w:rFonts w:ascii="Times New Roman" w:hAnsi="Times New Roman"/>
            <w:sz w:val="28"/>
            <w:szCs w:val="28"/>
            <w:lang w:val="en-US"/>
          </w:rPr>
          <w:t>komfin</w:t>
        </w:r>
        <w:r w:rsidRPr="00FF3B44">
          <w:rPr>
            <w:rStyle w:val="a8"/>
            <w:rFonts w:ascii="Times New Roman" w:hAnsi="Times New Roman"/>
            <w:sz w:val="28"/>
            <w:szCs w:val="28"/>
          </w:rPr>
          <w:t>-</w:t>
        </w:r>
        <w:r w:rsidRPr="00165F92">
          <w:rPr>
            <w:rStyle w:val="a8"/>
            <w:rFonts w:ascii="Times New Roman" w:hAnsi="Times New Roman"/>
            <w:sz w:val="28"/>
            <w:szCs w:val="28"/>
            <w:lang w:val="en-US"/>
          </w:rPr>
          <w:t>engels</w:t>
        </w:r>
        <w:r w:rsidRPr="00FF3B44">
          <w:rPr>
            <w:rStyle w:val="a8"/>
            <w:rFonts w:ascii="Times New Roman" w:hAnsi="Times New Roman"/>
            <w:sz w:val="28"/>
            <w:szCs w:val="28"/>
          </w:rPr>
          <w:t>@</w:t>
        </w:r>
        <w:r w:rsidRPr="00165F92">
          <w:rPr>
            <w:rStyle w:val="a8"/>
            <w:rFonts w:ascii="Times New Roman" w:hAnsi="Times New Roman"/>
            <w:sz w:val="28"/>
            <w:szCs w:val="28"/>
            <w:lang w:val="en-US"/>
          </w:rPr>
          <w:t>mail</w:t>
        </w:r>
        <w:r w:rsidRPr="00FF3B44">
          <w:rPr>
            <w:rStyle w:val="a8"/>
            <w:rFonts w:ascii="Times New Roman" w:hAnsi="Times New Roman"/>
            <w:sz w:val="28"/>
            <w:szCs w:val="28"/>
          </w:rPr>
          <w:t>.</w:t>
        </w:r>
        <w:r w:rsidRPr="00165F92">
          <w:rPr>
            <w:rStyle w:val="a8"/>
            <w:rFonts w:ascii="Times New Roman" w:hAnsi="Times New Roman"/>
            <w:sz w:val="28"/>
            <w:szCs w:val="28"/>
            <w:lang w:val="en-US"/>
          </w:rPr>
          <w:t>ru</w:t>
        </w:r>
      </w:hyperlink>
      <w:r w:rsidRPr="00FF3B44">
        <w:rPr>
          <w:rFonts w:ascii="Times New Roman" w:hAnsi="Times New Roman"/>
          <w:sz w:val="28"/>
          <w:szCs w:val="28"/>
        </w:rPr>
        <w:t>.</w:t>
      </w:r>
    </w:p>
    <w:p w:rsidR="00AA348B" w:rsidRPr="00165F92" w:rsidRDefault="00AA348B" w:rsidP="00E66A25">
      <w:pPr>
        <w:widowControl w:val="0"/>
        <w:spacing w:after="0" w:line="240" w:lineRule="auto"/>
        <w:jc w:val="center"/>
        <w:rPr>
          <w:rFonts w:ascii="Times New Roman" w:eastAsia="Times New Roman" w:hAnsi="Times New Roman"/>
          <w:sz w:val="28"/>
          <w:szCs w:val="28"/>
          <w:lang w:eastAsia="ru-RU"/>
        </w:rPr>
      </w:pPr>
      <w:r w:rsidRPr="00165F92">
        <w:rPr>
          <w:rFonts w:ascii="Times New Roman" w:eastAsia="Times New Roman" w:hAnsi="Times New Roman"/>
          <w:sz w:val="28"/>
          <w:szCs w:val="28"/>
          <w:lang w:eastAsia="ru-RU"/>
        </w:rPr>
        <w:t>График работы с 8-30 до 17-30.</w:t>
      </w:r>
    </w:p>
    <w:p w:rsidR="00AA348B" w:rsidRPr="00757F7D" w:rsidRDefault="00AA348B" w:rsidP="00E66A25">
      <w:pPr>
        <w:tabs>
          <w:tab w:val="left" w:pos="1440"/>
          <w:tab w:val="right" w:pos="9355"/>
        </w:tabs>
        <w:jc w:val="center"/>
        <w:rPr>
          <w:i/>
        </w:rPr>
      </w:pPr>
      <w:r w:rsidRPr="00165F92">
        <w:rPr>
          <w:rFonts w:ascii="Times New Roman" w:eastAsia="Times New Roman" w:hAnsi="Times New Roman"/>
          <w:sz w:val="28"/>
          <w:szCs w:val="28"/>
          <w:lang w:eastAsia="ru-RU"/>
        </w:rPr>
        <w:t>Тел. 56-86-22  Председатель Комитета финансов  администрации                          Энгельсского муниципального района - Лаврушин Дмитрий Борисович.</w:t>
      </w:r>
    </w:p>
    <w:sectPr w:rsidR="00AA348B" w:rsidRPr="00757F7D" w:rsidSect="006D30D7">
      <w:footerReference w:type="default" r:id="rId100"/>
      <w:pgSz w:w="11906" w:h="16838"/>
      <w:pgMar w:top="567" w:right="850" w:bottom="426" w:left="1276"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FB3" w:rsidRPr="003D79ED" w:rsidRDefault="009F2FB3" w:rsidP="003D79ED">
      <w:pPr>
        <w:spacing w:after="0" w:line="240" w:lineRule="auto"/>
      </w:pPr>
      <w:r>
        <w:separator/>
      </w:r>
    </w:p>
  </w:endnote>
  <w:endnote w:type="continuationSeparator" w:id="0">
    <w:p w:rsidR="009F2FB3" w:rsidRPr="003D79ED" w:rsidRDefault="009F2FB3" w:rsidP="003D7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5219"/>
      <w:docPartObj>
        <w:docPartGallery w:val="Page Numbers (Bottom of Page)"/>
        <w:docPartUnique/>
      </w:docPartObj>
    </w:sdtPr>
    <w:sdtEndPr>
      <w:rPr>
        <w:rFonts w:ascii="Times New Roman" w:hAnsi="Times New Roman" w:cs="Times New Roman"/>
        <w:sz w:val="20"/>
        <w:szCs w:val="20"/>
      </w:rPr>
    </w:sdtEndPr>
    <w:sdtContent>
      <w:p w:rsidR="009F2FB3" w:rsidRPr="00957963" w:rsidRDefault="00457465" w:rsidP="00957963">
        <w:pPr>
          <w:pStyle w:val="af1"/>
          <w:jc w:val="center"/>
          <w:rPr>
            <w:rFonts w:ascii="Times New Roman" w:hAnsi="Times New Roman" w:cs="Times New Roman"/>
            <w:sz w:val="20"/>
            <w:szCs w:val="20"/>
          </w:rPr>
        </w:pPr>
        <w:r w:rsidRPr="00957963">
          <w:rPr>
            <w:rFonts w:ascii="Times New Roman" w:hAnsi="Times New Roman" w:cs="Times New Roman"/>
            <w:sz w:val="20"/>
            <w:szCs w:val="20"/>
          </w:rPr>
          <w:fldChar w:fldCharType="begin"/>
        </w:r>
        <w:r w:rsidR="009F2FB3" w:rsidRPr="00957963">
          <w:rPr>
            <w:rFonts w:ascii="Times New Roman" w:hAnsi="Times New Roman" w:cs="Times New Roman"/>
            <w:sz w:val="20"/>
            <w:szCs w:val="20"/>
          </w:rPr>
          <w:instrText xml:space="preserve"> PAGE   \* MERGEFORMAT </w:instrText>
        </w:r>
        <w:r w:rsidRPr="00957963">
          <w:rPr>
            <w:rFonts w:ascii="Times New Roman" w:hAnsi="Times New Roman" w:cs="Times New Roman"/>
            <w:sz w:val="20"/>
            <w:szCs w:val="20"/>
          </w:rPr>
          <w:fldChar w:fldCharType="separate"/>
        </w:r>
        <w:r w:rsidR="008D4B74">
          <w:rPr>
            <w:rFonts w:ascii="Times New Roman" w:hAnsi="Times New Roman" w:cs="Times New Roman"/>
            <w:noProof/>
            <w:sz w:val="20"/>
            <w:szCs w:val="20"/>
          </w:rPr>
          <w:t>39</w:t>
        </w:r>
        <w:r w:rsidRPr="00957963">
          <w:rPr>
            <w:rFonts w:ascii="Times New Roman" w:hAnsi="Times New Roman" w:cs="Times New Roman"/>
            <w:sz w:val="20"/>
            <w:szCs w:val="20"/>
          </w:rPr>
          <w:fldChar w:fldCharType="end"/>
        </w:r>
      </w:p>
    </w:sdtContent>
  </w:sdt>
  <w:p w:rsidR="009F2FB3" w:rsidRDefault="009F2FB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FB3" w:rsidRPr="003D79ED" w:rsidRDefault="009F2FB3" w:rsidP="003D79ED">
      <w:pPr>
        <w:spacing w:after="0" w:line="240" w:lineRule="auto"/>
      </w:pPr>
      <w:r>
        <w:separator/>
      </w:r>
    </w:p>
  </w:footnote>
  <w:footnote w:type="continuationSeparator" w:id="0">
    <w:p w:rsidR="009F2FB3" w:rsidRPr="003D79ED" w:rsidRDefault="009F2FB3" w:rsidP="003D79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6F39"/>
    <w:multiLevelType w:val="hybridMultilevel"/>
    <w:tmpl w:val="6FAA2B74"/>
    <w:lvl w:ilvl="0" w:tplc="6EBC85E0">
      <w:start w:val="1"/>
      <w:numFmt w:val="bullet"/>
      <w:lvlText w:val="•"/>
      <w:lvlJc w:val="left"/>
      <w:pPr>
        <w:tabs>
          <w:tab w:val="num" w:pos="720"/>
        </w:tabs>
        <w:ind w:left="720" w:hanging="360"/>
      </w:pPr>
      <w:rPr>
        <w:rFonts w:ascii="Times New Roman" w:hAnsi="Times New Roman" w:hint="default"/>
      </w:rPr>
    </w:lvl>
    <w:lvl w:ilvl="1" w:tplc="62E454B2">
      <w:start w:val="1788"/>
      <w:numFmt w:val="bullet"/>
      <w:lvlText w:val="•"/>
      <w:lvlJc w:val="left"/>
      <w:pPr>
        <w:tabs>
          <w:tab w:val="num" w:pos="1440"/>
        </w:tabs>
        <w:ind w:left="1440" w:hanging="360"/>
      </w:pPr>
      <w:rPr>
        <w:rFonts w:ascii="Times New Roman" w:hAnsi="Times New Roman" w:hint="default"/>
      </w:rPr>
    </w:lvl>
    <w:lvl w:ilvl="2" w:tplc="829E813C" w:tentative="1">
      <w:start w:val="1"/>
      <w:numFmt w:val="bullet"/>
      <w:lvlText w:val="•"/>
      <w:lvlJc w:val="left"/>
      <w:pPr>
        <w:tabs>
          <w:tab w:val="num" w:pos="2160"/>
        </w:tabs>
        <w:ind w:left="2160" w:hanging="360"/>
      </w:pPr>
      <w:rPr>
        <w:rFonts w:ascii="Times New Roman" w:hAnsi="Times New Roman" w:hint="default"/>
      </w:rPr>
    </w:lvl>
    <w:lvl w:ilvl="3" w:tplc="4FE0BEBE" w:tentative="1">
      <w:start w:val="1"/>
      <w:numFmt w:val="bullet"/>
      <w:lvlText w:val="•"/>
      <w:lvlJc w:val="left"/>
      <w:pPr>
        <w:tabs>
          <w:tab w:val="num" w:pos="2880"/>
        </w:tabs>
        <w:ind w:left="2880" w:hanging="360"/>
      </w:pPr>
      <w:rPr>
        <w:rFonts w:ascii="Times New Roman" w:hAnsi="Times New Roman" w:hint="default"/>
      </w:rPr>
    </w:lvl>
    <w:lvl w:ilvl="4" w:tplc="117C0E40" w:tentative="1">
      <w:start w:val="1"/>
      <w:numFmt w:val="bullet"/>
      <w:lvlText w:val="•"/>
      <w:lvlJc w:val="left"/>
      <w:pPr>
        <w:tabs>
          <w:tab w:val="num" w:pos="3600"/>
        </w:tabs>
        <w:ind w:left="3600" w:hanging="360"/>
      </w:pPr>
      <w:rPr>
        <w:rFonts w:ascii="Times New Roman" w:hAnsi="Times New Roman" w:hint="default"/>
      </w:rPr>
    </w:lvl>
    <w:lvl w:ilvl="5" w:tplc="0B8E85B6" w:tentative="1">
      <w:start w:val="1"/>
      <w:numFmt w:val="bullet"/>
      <w:lvlText w:val="•"/>
      <w:lvlJc w:val="left"/>
      <w:pPr>
        <w:tabs>
          <w:tab w:val="num" w:pos="4320"/>
        </w:tabs>
        <w:ind w:left="4320" w:hanging="360"/>
      </w:pPr>
      <w:rPr>
        <w:rFonts w:ascii="Times New Roman" w:hAnsi="Times New Roman" w:hint="default"/>
      </w:rPr>
    </w:lvl>
    <w:lvl w:ilvl="6" w:tplc="31F03964" w:tentative="1">
      <w:start w:val="1"/>
      <w:numFmt w:val="bullet"/>
      <w:lvlText w:val="•"/>
      <w:lvlJc w:val="left"/>
      <w:pPr>
        <w:tabs>
          <w:tab w:val="num" w:pos="5040"/>
        </w:tabs>
        <w:ind w:left="5040" w:hanging="360"/>
      </w:pPr>
      <w:rPr>
        <w:rFonts w:ascii="Times New Roman" w:hAnsi="Times New Roman" w:hint="default"/>
      </w:rPr>
    </w:lvl>
    <w:lvl w:ilvl="7" w:tplc="FD6C9B58" w:tentative="1">
      <w:start w:val="1"/>
      <w:numFmt w:val="bullet"/>
      <w:lvlText w:val="•"/>
      <w:lvlJc w:val="left"/>
      <w:pPr>
        <w:tabs>
          <w:tab w:val="num" w:pos="5760"/>
        </w:tabs>
        <w:ind w:left="5760" w:hanging="360"/>
      </w:pPr>
      <w:rPr>
        <w:rFonts w:ascii="Times New Roman" w:hAnsi="Times New Roman" w:hint="default"/>
      </w:rPr>
    </w:lvl>
    <w:lvl w:ilvl="8" w:tplc="2E2EE43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A87174"/>
    <w:multiLevelType w:val="hybridMultilevel"/>
    <w:tmpl w:val="964A4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37B47"/>
    <w:multiLevelType w:val="hybridMultilevel"/>
    <w:tmpl w:val="B8DECCDA"/>
    <w:lvl w:ilvl="0" w:tplc="5E08D0AA">
      <w:start w:val="1"/>
      <w:numFmt w:val="bullet"/>
      <w:lvlText w:val=""/>
      <w:lvlJc w:val="left"/>
      <w:pPr>
        <w:ind w:left="360" w:hanging="360"/>
      </w:pPr>
      <w:rPr>
        <w:rFonts w:ascii="Wingdings" w:hAnsi="Wingdings" w:hint="default"/>
        <w:sz w:val="60"/>
        <w:szCs w:val="6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D645DF"/>
    <w:multiLevelType w:val="hybridMultilevel"/>
    <w:tmpl w:val="28F493AC"/>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1F461F"/>
    <w:multiLevelType w:val="hybridMultilevel"/>
    <w:tmpl w:val="9970F77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D563FA5"/>
    <w:multiLevelType w:val="hybridMultilevel"/>
    <w:tmpl w:val="A4B06384"/>
    <w:lvl w:ilvl="0" w:tplc="0419000B">
      <w:start w:val="1"/>
      <w:numFmt w:val="bullet"/>
      <w:lvlText w:val=""/>
      <w:lvlJc w:val="left"/>
      <w:pPr>
        <w:ind w:left="684" w:hanging="360"/>
      </w:pPr>
      <w:rPr>
        <w:rFonts w:ascii="Wingdings" w:hAnsi="Wingdings" w:hint="default"/>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6">
    <w:nsid w:val="0F364472"/>
    <w:multiLevelType w:val="hybridMultilevel"/>
    <w:tmpl w:val="9E1AF246"/>
    <w:lvl w:ilvl="0" w:tplc="0419000D">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7">
    <w:nsid w:val="1B095136"/>
    <w:multiLevelType w:val="hybridMultilevel"/>
    <w:tmpl w:val="7766F8BC"/>
    <w:lvl w:ilvl="0" w:tplc="BAC6F802">
      <w:start w:val="1"/>
      <w:numFmt w:val="bullet"/>
      <w:lvlText w:val=""/>
      <w:lvlJc w:val="left"/>
      <w:pPr>
        <w:ind w:left="720" w:hanging="360"/>
      </w:pPr>
      <w:rPr>
        <w:rFonts w:ascii="Wingdings" w:hAnsi="Wingdings"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7E6E70"/>
    <w:multiLevelType w:val="hybridMultilevel"/>
    <w:tmpl w:val="B34052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FD07D7"/>
    <w:multiLevelType w:val="hybridMultilevel"/>
    <w:tmpl w:val="2EF6F9EC"/>
    <w:lvl w:ilvl="0" w:tplc="BAC6F802">
      <w:start w:val="1"/>
      <w:numFmt w:val="bullet"/>
      <w:lvlText w:val=""/>
      <w:lvlJc w:val="left"/>
      <w:pPr>
        <w:ind w:left="1109" w:hanging="360"/>
      </w:pPr>
      <w:rPr>
        <w:rFonts w:ascii="Wingdings" w:hAnsi="Wingdings" w:hint="default"/>
        <w:sz w:val="40"/>
        <w:szCs w:val="40"/>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0">
    <w:nsid w:val="3594316C"/>
    <w:multiLevelType w:val="hybridMultilevel"/>
    <w:tmpl w:val="81D41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787E3A"/>
    <w:multiLevelType w:val="hybridMultilevel"/>
    <w:tmpl w:val="DD6E64DA"/>
    <w:lvl w:ilvl="0" w:tplc="6D18C75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A255E99"/>
    <w:multiLevelType w:val="hybridMultilevel"/>
    <w:tmpl w:val="F7CE3DF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5E3661"/>
    <w:multiLevelType w:val="hybridMultilevel"/>
    <w:tmpl w:val="AA96C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F7502A"/>
    <w:multiLevelType w:val="hybridMultilevel"/>
    <w:tmpl w:val="933A7E2C"/>
    <w:lvl w:ilvl="0" w:tplc="0419000D">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5">
    <w:nsid w:val="5C587412"/>
    <w:multiLevelType w:val="hybridMultilevel"/>
    <w:tmpl w:val="6442B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9C5846"/>
    <w:multiLevelType w:val="hybridMultilevel"/>
    <w:tmpl w:val="A0EE5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AF72E7"/>
    <w:multiLevelType w:val="hybridMultilevel"/>
    <w:tmpl w:val="B78040A2"/>
    <w:lvl w:ilvl="0" w:tplc="BAC6F802">
      <w:start w:val="1"/>
      <w:numFmt w:val="bullet"/>
      <w:lvlText w:val=""/>
      <w:lvlJc w:val="left"/>
      <w:pPr>
        <w:ind w:left="684" w:hanging="360"/>
      </w:pPr>
      <w:rPr>
        <w:rFonts w:ascii="Wingdings" w:hAnsi="Wingdings" w:hint="default"/>
        <w:sz w:val="40"/>
        <w:szCs w:val="40"/>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18">
    <w:nsid w:val="63701E00"/>
    <w:multiLevelType w:val="hybridMultilevel"/>
    <w:tmpl w:val="4432B50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665930A0"/>
    <w:multiLevelType w:val="multilevel"/>
    <w:tmpl w:val="7120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7E1A97"/>
    <w:multiLevelType w:val="hybridMultilevel"/>
    <w:tmpl w:val="9F6C6B00"/>
    <w:lvl w:ilvl="0" w:tplc="53C04BEE">
      <w:start w:val="1"/>
      <w:numFmt w:val="bullet"/>
      <w:lvlText w:val=""/>
      <w:lvlJc w:val="left"/>
      <w:pPr>
        <w:ind w:left="644"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C05537"/>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22">
    <w:nsid w:val="6C20628C"/>
    <w:multiLevelType w:val="hybridMultilevel"/>
    <w:tmpl w:val="2118FF96"/>
    <w:lvl w:ilvl="0" w:tplc="0419000D">
      <w:start w:val="1"/>
      <w:numFmt w:val="bullet"/>
      <w:lvlText w:val=""/>
      <w:lvlJc w:val="left"/>
      <w:pPr>
        <w:ind w:left="684" w:hanging="360"/>
      </w:pPr>
      <w:rPr>
        <w:rFonts w:ascii="Wingdings" w:hAnsi="Wingdings" w:hint="default"/>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23">
    <w:nsid w:val="714C33AA"/>
    <w:multiLevelType w:val="hybridMultilevel"/>
    <w:tmpl w:val="870E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6B6161"/>
    <w:multiLevelType w:val="multilevel"/>
    <w:tmpl w:val="566AA978"/>
    <w:lvl w:ilvl="0">
      <w:start w:val="1"/>
      <w:numFmt w:val="decimal"/>
      <w:lvlText w:val="%1."/>
      <w:lvlJc w:val="left"/>
      <w:pPr>
        <w:ind w:left="720" w:hanging="360"/>
      </w:pPr>
      <w:rPr>
        <w:rFonts w:hint="default"/>
      </w:rPr>
    </w:lvl>
    <w:lvl w:ilvl="1">
      <w:start w:val="1"/>
      <w:numFmt w:val="decimal"/>
      <w:isLgl/>
      <w:lvlText w:val="%1.%2."/>
      <w:lvlJc w:val="left"/>
      <w:pPr>
        <w:ind w:left="1128" w:hanging="360"/>
      </w:pPr>
      <w:rPr>
        <w:rFonts w:hint="default"/>
        <w:b w:val="0"/>
        <w:i/>
      </w:rPr>
    </w:lvl>
    <w:lvl w:ilvl="2">
      <w:start w:val="1"/>
      <w:numFmt w:val="decimal"/>
      <w:isLgl/>
      <w:lvlText w:val="%1.%2.%3."/>
      <w:lvlJc w:val="left"/>
      <w:pPr>
        <w:ind w:left="1896"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72"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48" w:hanging="1440"/>
      </w:pPr>
      <w:rPr>
        <w:rFonts w:hint="default"/>
      </w:rPr>
    </w:lvl>
    <w:lvl w:ilvl="7">
      <w:start w:val="1"/>
      <w:numFmt w:val="decimal"/>
      <w:isLgl/>
      <w:lvlText w:val="%1.%2.%3.%4.%5.%6.%7.%8."/>
      <w:lvlJc w:val="left"/>
      <w:pPr>
        <w:ind w:left="4656" w:hanging="1440"/>
      </w:pPr>
      <w:rPr>
        <w:rFonts w:hint="default"/>
      </w:rPr>
    </w:lvl>
    <w:lvl w:ilvl="8">
      <w:start w:val="1"/>
      <w:numFmt w:val="decimal"/>
      <w:isLgl/>
      <w:lvlText w:val="%1.%2.%3.%4.%5.%6.%7.%8.%9."/>
      <w:lvlJc w:val="left"/>
      <w:pPr>
        <w:ind w:left="5424" w:hanging="1800"/>
      </w:pPr>
      <w:rPr>
        <w:rFonts w:hint="default"/>
      </w:rPr>
    </w:lvl>
  </w:abstractNum>
  <w:abstractNum w:abstractNumId="25">
    <w:nsid w:val="77277623"/>
    <w:multiLevelType w:val="hybridMultilevel"/>
    <w:tmpl w:val="EDC2E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C02D15"/>
    <w:multiLevelType w:val="hybridMultilevel"/>
    <w:tmpl w:val="7DD001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A41268"/>
    <w:multiLevelType w:val="hybridMultilevel"/>
    <w:tmpl w:val="8BE0A8B6"/>
    <w:lvl w:ilvl="0" w:tplc="BAC6F802">
      <w:start w:val="1"/>
      <w:numFmt w:val="bullet"/>
      <w:lvlText w:val=""/>
      <w:lvlJc w:val="left"/>
      <w:pPr>
        <w:ind w:left="720" w:hanging="360"/>
      </w:pPr>
      <w:rPr>
        <w:rFonts w:ascii="Wingdings" w:hAnsi="Wingdings"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A31109"/>
    <w:multiLevelType w:val="hybridMultilevel"/>
    <w:tmpl w:val="2E12B27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24"/>
  </w:num>
  <w:num w:numId="2">
    <w:abstractNumId w:val="25"/>
  </w:num>
  <w:num w:numId="3">
    <w:abstractNumId w:val="15"/>
  </w:num>
  <w:num w:numId="4">
    <w:abstractNumId w:val="13"/>
  </w:num>
  <w:num w:numId="5">
    <w:abstractNumId w:val="8"/>
  </w:num>
  <w:num w:numId="6">
    <w:abstractNumId w:val="23"/>
  </w:num>
  <w:num w:numId="7">
    <w:abstractNumId w:val="4"/>
  </w:num>
  <w:num w:numId="8">
    <w:abstractNumId w:val="26"/>
  </w:num>
  <w:num w:numId="9">
    <w:abstractNumId w:val="21"/>
  </w:num>
  <w:num w:numId="10">
    <w:abstractNumId w:val="0"/>
  </w:num>
  <w:num w:numId="11">
    <w:abstractNumId w:val="6"/>
  </w:num>
  <w:num w:numId="12">
    <w:abstractNumId w:val="19"/>
  </w:num>
  <w:num w:numId="13">
    <w:abstractNumId w:val="2"/>
  </w:num>
  <w:num w:numId="14">
    <w:abstractNumId w:val="3"/>
  </w:num>
  <w:num w:numId="15">
    <w:abstractNumId w:val="20"/>
  </w:num>
  <w:num w:numId="16">
    <w:abstractNumId w:val="11"/>
  </w:num>
  <w:num w:numId="17">
    <w:abstractNumId w:val="12"/>
  </w:num>
  <w:num w:numId="18">
    <w:abstractNumId w:val="28"/>
  </w:num>
  <w:num w:numId="19">
    <w:abstractNumId w:val="5"/>
  </w:num>
  <w:num w:numId="20">
    <w:abstractNumId w:val="27"/>
  </w:num>
  <w:num w:numId="21">
    <w:abstractNumId w:val="17"/>
  </w:num>
  <w:num w:numId="22">
    <w:abstractNumId w:val="7"/>
  </w:num>
  <w:num w:numId="23">
    <w:abstractNumId w:val="18"/>
  </w:num>
  <w:num w:numId="24">
    <w:abstractNumId w:val="9"/>
  </w:num>
  <w:num w:numId="25">
    <w:abstractNumId w:val="10"/>
  </w:num>
  <w:num w:numId="26">
    <w:abstractNumId w:val="1"/>
  </w:num>
  <w:num w:numId="27">
    <w:abstractNumId w:val="22"/>
  </w:num>
  <w:num w:numId="28">
    <w:abstractNumId w:val="14"/>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2E57"/>
    <w:rsid w:val="000013D4"/>
    <w:rsid w:val="00001D17"/>
    <w:rsid w:val="0000406E"/>
    <w:rsid w:val="00010A42"/>
    <w:rsid w:val="00011C6F"/>
    <w:rsid w:val="00012482"/>
    <w:rsid w:val="0001358E"/>
    <w:rsid w:val="00015633"/>
    <w:rsid w:val="0001582C"/>
    <w:rsid w:val="00025413"/>
    <w:rsid w:val="00032926"/>
    <w:rsid w:val="00032ABE"/>
    <w:rsid w:val="000332D6"/>
    <w:rsid w:val="000343E6"/>
    <w:rsid w:val="0003600B"/>
    <w:rsid w:val="00040C94"/>
    <w:rsid w:val="00041433"/>
    <w:rsid w:val="000424DD"/>
    <w:rsid w:val="00043AC5"/>
    <w:rsid w:val="000449B1"/>
    <w:rsid w:val="000451B2"/>
    <w:rsid w:val="000459D2"/>
    <w:rsid w:val="00046242"/>
    <w:rsid w:val="00047197"/>
    <w:rsid w:val="0005137A"/>
    <w:rsid w:val="00051632"/>
    <w:rsid w:val="00051FCD"/>
    <w:rsid w:val="0005217B"/>
    <w:rsid w:val="00053F46"/>
    <w:rsid w:val="0005476F"/>
    <w:rsid w:val="000549A0"/>
    <w:rsid w:val="00054BB1"/>
    <w:rsid w:val="0005532B"/>
    <w:rsid w:val="0005779F"/>
    <w:rsid w:val="00065A9F"/>
    <w:rsid w:val="000678A2"/>
    <w:rsid w:val="000710E1"/>
    <w:rsid w:val="000717C8"/>
    <w:rsid w:val="000748B1"/>
    <w:rsid w:val="000770F1"/>
    <w:rsid w:val="000771FA"/>
    <w:rsid w:val="00080D33"/>
    <w:rsid w:val="00081785"/>
    <w:rsid w:val="000817C3"/>
    <w:rsid w:val="000836B8"/>
    <w:rsid w:val="00084A50"/>
    <w:rsid w:val="00084FFC"/>
    <w:rsid w:val="00086A6F"/>
    <w:rsid w:val="00087C1E"/>
    <w:rsid w:val="000910EF"/>
    <w:rsid w:val="00092504"/>
    <w:rsid w:val="0009348C"/>
    <w:rsid w:val="00094A18"/>
    <w:rsid w:val="000953FD"/>
    <w:rsid w:val="0009627A"/>
    <w:rsid w:val="00096553"/>
    <w:rsid w:val="000966D2"/>
    <w:rsid w:val="00097728"/>
    <w:rsid w:val="00097EAD"/>
    <w:rsid w:val="000A1E51"/>
    <w:rsid w:val="000A1EDD"/>
    <w:rsid w:val="000A2001"/>
    <w:rsid w:val="000A3189"/>
    <w:rsid w:val="000A422E"/>
    <w:rsid w:val="000A7775"/>
    <w:rsid w:val="000B0AE6"/>
    <w:rsid w:val="000B0B76"/>
    <w:rsid w:val="000B4F07"/>
    <w:rsid w:val="000C1A33"/>
    <w:rsid w:val="000C1C25"/>
    <w:rsid w:val="000C2761"/>
    <w:rsid w:val="000C48B5"/>
    <w:rsid w:val="000C6125"/>
    <w:rsid w:val="000D41DA"/>
    <w:rsid w:val="000D489B"/>
    <w:rsid w:val="000D612E"/>
    <w:rsid w:val="000D7756"/>
    <w:rsid w:val="000D7C64"/>
    <w:rsid w:val="000E0494"/>
    <w:rsid w:val="000E0E39"/>
    <w:rsid w:val="000E28DD"/>
    <w:rsid w:val="000E290A"/>
    <w:rsid w:val="000E2DF1"/>
    <w:rsid w:val="000E3B9B"/>
    <w:rsid w:val="000E4EA9"/>
    <w:rsid w:val="000F04BF"/>
    <w:rsid w:val="000F50E1"/>
    <w:rsid w:val="000F5BBA"/>
    <w:rsid w:val="00102F4E"/>
    <w:rsid w:val="0010377D"/>
    <w:rsid w:val="001052D4"/>
    <w:rsid w:val="00106954"/>
    <w:rsid w:val="00106DB9"/>
    <w:rsid w:val="00107F07"/>
    <w:rsid w:val="001110BB"/>
    <w:rsid w:val="00111627"/>
    <w:rsid w:val="00112D0E"/>
    <w:rsid w:val="00112E84"/>
    <w:rsid w:val="00114AAF"/>
    <w:rsid w:val="001161F7"/>
    <w:rsid w:val="00121823"/>
    <w:rsid w:val="001229C1"/>
    <w:rsid w:val="001229DC"/>
    <w:rsid w:val="00122FD7"/>
    <w:rsid w:val="00123EEA"/>
    <w:rsid w:val="00124120"/>
    <w:rsid w:val="00124E44"/>
    <w:rsid w:val="00125339"/>
    <w:rsid w:val="00125A24"/>
    <w:rsid w:val="001264BD"/>
    <w:rsid w:val="001269F5"/>
    <w:rsid w:val="00126F6D"/>
    <w:rsid w:val="00127052"/>
    <w:rsid w:val="0013476A"/>
    <w:rsid w:val="00135213"/>
    <w:rsid w:val="00137C2F"/>
    <w:rsid w:val="00140DD4"/>
    <w:rsid w:val="0014132A"/>
    <w:rsid w:val="001434ED"/>
    <w:rsid w:val="00144466"/>
    <w:rsid w:val="00144578"/>
    <w:rsid w:val="00144DC5"/>
    <w:rsid w:val="00147388"/>
    <w:rsid w:val="001506A4"/>
    <w:rsid w:val="001506A9"/>
    <w:rsid w:val="00155C05"/>
    <w:rsid w:val="00156174"/>
    <w:rsid w:val="00156236"/>
    <w:rsid w:val="00161F67"/>
    <w:rsid w:val="00164366"/>
    <w:rsid w:val="00164D35"/>
    <w:rsid w:val="0016501B"/>
    <w:rsid w:val="001654A9"/>
    <w:rsid w:val="00166BD6"/>
    <w:rsid w:val="00167541"/>
    <w:rsid w:val="00167BDE"/>
    <w:rsid w:val="001718BF"/>
    <w:rsid w:val="00173F03"/>
    <w:rsid w:val="0017690D"/>
    <w:rsid w:val="00176D16"/>
    <w:rsid w:val="00177746"/>
    <w:rsid w:val="001830E2"/>
    <w:rsid w:val="001835BE"/>
    <w:rsid w:val="00183B62"/>
    <w:rsid w:val="001859DE"/>
    <w:rsid w:val="00190265"/>
    <w:rsid w:val="00190F57"/>
    <w:rsid w:val="00192EFD"/>
    <w:rsid w:val="00194280"/>
    <w:rsid w:val="001943CB"/>
    <w:rsid w:val="001A4E54"/>
    <w:rsid w:val="001A6804"/>
    <w:rsid w:val="001B0293"/>
    <w:rsid w:val="001B02BD"/>
    <w:rsid w:val="001B14ED"/>
    <w:rsid w:val="001B1C4B"/>
    <w:rsid w:val="001B2471"/>
    <w:rsid w:val="001B4DE4"/>
    <w:rsid w:val="001C151A"/>
    <w:rsid w:val="001C3E61"/>
    <w:rsid w:val="001C465A"/>
    <w:rsid w:val="001C769E"/>
    <w:rsid w:val="001D15E2"/>
    <w:rsid w:val="001D1B68"/>
    <w:rsid w:val="001D256C"/>
    <w:rsid w:val="001D3686"/>
    <w:rsid w:val="001D36E0"/>
    <w:rsid w:val="001D3722"/>
    <w:rsid w:val="001D471F"/>
    <w:rsid w:val="001D77A5"/>
    <w:rsid w:val="001E08E6"/>
    <w:rsid w:val="001E1000"/>
    <w:rsid w:val="001E163D"/>
    <w:rsid w:val="001E20FE"/>
    <w:rsid w:val="001E32B7"/>
    <w:rsid w:val="001E449A"/>
    <w:rsid w:val="001E508D"/>
    <w:rsid w:val="001E5E8B"/>
    <w:rsid w:val="001E690D"/>
    <w:rsid w:val="001E6AF3"/>
    <w:rsid w:val="001E736C"/>
    <w:rsid w:val="001E771F"/>
    <w:rsid w:val="001F0137"/>
    <w:rsid w:val="001F0CE2"/>
    <w:rsid w:val="001F57F1"/>
    <w:rsid w:val="001F6550"/>
    <w:rsid w:val="001F6A05"/>
    <w:rsid w:val="001F7F6C"/>
    <w:rsid w:val="00200B99"/>
    <w:rsid w:val="00202270"/>
    <w:rsid w:val="00202459"/>
    <w:rsid w:val="00205159"/>
    <w:rsid w:val="00205C2B"/>
    <w:rsid w:val="00206A89"/>
    <w:rsid w:val="00206C9D"/>
    <w:rsid w:val="00211C9D"/>
    <w:rsid w:val="00213677"/>
    <w:rsid w:val="00213F1A"/>
    <w:rsid w:val="00217947"/>
    <w:rsid w:val="00220BF5"/>
    <w:rsid w:val="0022184C"/>
    <w:rsid w:val="00221B98"/>
    <w:rsid w:val="00222144"/>
    <w:rsid w:val="00225ED9"/>
    <w:rsid w:val="00225FF9"/>
    <w:rsid w:val="00226AD5"/>
    <w:rsid w:val="00226DF3"/>
    <w:rsid w:val="002308C2"/>
    <w:rsid w:val="00232147"/>
    <w:rsid w:val="0023231A"/>
    <w:rsid w:val="00235E76"/>
    <w:rsid w:val="002363D9"/>
    <w:rsid w:val="00237CCA"/>
    <w:rsid w:val="00237EBA"/>
    <w:rsid w:val="00241A32"/>
    <w:rsid w:val="00242E0F"/>
    <w:rsid w:val="00243A72"/>
    <w:rsid w:val="00247769"/>
    <w:rsid w:val="00247FB8"/>
    <w:rsid w:val="00250417"/>
    <w:rsid w:val="002514F0"/>
    <w:rsid w:val="002516FB"/>
    <w:rsid w:val="00252618"/>
    <w:rsid w:val="00252B38"/>
    <w:rsid w:val="002550E4"/>
    <w:rsid w:val="00262AA8"/>
    <w:rsid w:val="00263D6B"/>
    <w:rsid w:val="00264141"/>
    <w:rsid w:val="002652EE"/>
    <w:rsid w:val="00265521"/>
    <w:rsid w:val="002669D3"/>
    <w:rsid w:val="0026774B"/>
    <w:rsid w:val="00270385"/>
    <w:rsid w:val="00270B02"/>
    <w:rsid w:val="00271B0C"/>
    <w:rsid w:val="0027317D"/>
    <w:rsid w:val="00273B86"/>
    <w:rsid w:val="00275A1F"/>
    <w:rsid w:val="00277E1C"/>
    <w:rsid w:val="00277F95"/>
    <w:rsid w:val="00280311"/>
    <w:rsid w:val="00280C24"/>
    <w:rsid w:val="002847C8"/>
    <w:rsid w:val="002849EB"/>
    <w:rsid w:val="00284E08"/>
    <w:rsid w:val="002870CC"/>
    <w:rsid w:val="00291380"/>
    <w:rsid w:val="002936E5"/>
    <w:rsid w:val="002975AC"/>
    <w:rsid w:val="00297AF0"/>
    <w:rsid w:val="002A622A"/>
    <w:rsid w:val="002A663A"/>
    <w:rsid w:val="002A768A"/>
    <w:rsid w:val="002B0F1D"/>
    <w:rsid w:val="002B2EF4"/>
    <w:rsid w:val="002B463B"/>
    <w:rsid w:val="002B54E7"/>
    <w:rsid w:val="002B5F88"/>
    <w:rsid w:val="002C00DC"/>
    <w:rsid w:val="002C0974"/>
    <w:rsid w:val="002C1B1E"/>
    <w:rsid w:val="002C1D1B"/>
    <w:rsid w:val="002C3B08"/>
    <w:rsid w:val="002C4A10"/>
    <w:rsid w:val="002C4F94"/>
    <w:rsid w:val="002C5382"/>
    <w:rsid w:val="002C5CC4"/>
    <w:rsid w:val="002C5CDF"/>
    <w:rsid w:val="002C61EB"/>
    <w:rsid w:val="002D0A0E"/>
    <w:rsid w:val="002D1BC2"/>
    <w:rsid w:val="002D6D08"/>
    <w:rsid w:val="002D76A6"/>
    <w:rsid w:val="002E0BF7"/>
    <w:rsid w:val="002E226E"/>
    <w:rsid w:val="002E2711"/>
    <w:rsid w:val="002E336C"/>
    <w:rsid w:val="002E4357"/>
    <w:rsid w:val="002E50D7"/>
    <w:rsid w:val="002F0CA7"/>
    <w:rsid w:val="002F0E5E"/>
    <w:rsid w:val="002F2B9C"/>
    <w:rsid w:val="002F3916"/>
    <w:rsid w:val="002F4028"/>
    <w:rsid w:val="003038DA"/>
    <w:rsid w:val="00305834"/>
    <w:rsid w:val="0031389D"/>
    <w:rsid w:val="00313E67"/>
    <w:rsid w:val="00314251"/>
    <w:rsid w:val="003142C3"/>
    <w:rsid w:val="00314A72"/>
    <w:rsid w:val="003172B6"/>
    <w:rsid w:val="00321CEC"/>
    <w:rsid w:val="00323B7D"/>
    <w:rsid w:val="00324211"/>
    <w:rsid w:val="00324417"/>
    <w:rsid w:val="00325882"/>
    <w:rsid w:val="00325CA2"/>
    <w:rsid w:val="00327180"/>
    <w:rsid w:val="0032764C"/>
    <w:rsid w:val="00327C2B"/>
    <w:rsid w:val="00327E9F"/>
    <w:rsid w:val="0033408B"/>
    <w:rsid w:val="00334818"/>
    <w:rsid w:val="00336293"/>
    <w:rsid w:val="00337476"/>
    <w:rsid w:val="003375A6"/>
    <w:rsid w:val="00340780"/>
    <w:rsid w:val="003421C8"/>
    <w:rsid w:val="003430FC"/>
    <w:rsid w:val="0034541E"/>
    <w:rsid w:val="003456C7"/>
    <w:rsid w:val="003466F7"/>
    <w:rsid w:val="00346A2F"/>
    <w:rsid w:val="0035191B"/>
    <w:rsid w:val="00351EE7"/>
    <w:rsid w:val="003520CA"/>
    <w:rsid w:val="003540D5"/>
    <w:rsid w:val="0035465F"/>
    <w:rsid w:val="00355456"/>
    <w:rsid w:val="00356CFA"/>
    <w:rsid w:val="003577B5"/>
    <w:rsid w:val="003601DD"/>
    <w:rsid w:val="00360EA4"/>
    <w:rsid w:val="00361A1C"/>
    <w:rsid w:val="00361D09"/>
    <w:rsid w:val="0036275C"/>
    <w:rsid w:val="00363ADA"/>
    <w:rsid w:val="0036454A"/>
    <w:rsid w:val="00366645"/>
    <w:rsid w:val="003667DF"/>
    <w:rsid w:val="00370544"/>
    <w:rsid w:val="003717FB"/>
    <w:rsid w:val="00383482"/>
    <w:rsid w:val="00387794"/>
    <w:rsid w:val="00387ECC"/>
    <w:rsid w:val="00397ACA"/>
    <w:rsid w:val="00397AE4"/>
    <w:rsid w:val="003A24AC"/>
    <w:rsid w:val="003A2C3C"/>
    <w:rsid w:val="003A400E"/>
    <w:rsid w:val="003B008F"/>
    <w:rsid w:val="003B0D55"/>
    <w:rsid w:val="003B354F"/>
    <w:rsid w:val="003B44FE"/>
    <w:rsid w:val="003B6EA0"/>
    <w:rsid w:val="003B7477"/>
    <w:rsid w:val="003B793F"/>
    <w:rsid w:val="003C0073"/>
    <w:rsid w:val="003C0A2D"/>
    <w:rsid w:val="003C0C92"/>
    <w:rsid w:val="003C34E4"/>
    <w:rsid w:val="003C60AF"/>
    <w:rsid w:val="003D0861"/>
    <w:rsid w:val="003D292E"/>
    <w:rsid w:val="003D313D"/>
    <w:rsid w:val="003D49FD"/>
    <w:rsid w:val="003D79ED"/>
    <w:rsid w:val="003E1B54"/>
    <w:rsid w:val="003E1C91"/>
    <w:rsid w:val="003E2FBB"/>
    <w:rsid w:val="003E3A86"/>
    <w:rsid w:val="003E3BEC"/>
    <w:rsid w:val="003E471F"/>
    <w:rsid w:val="003E4EF8"/>
    <w:rsid w:val="003E7451"/>
    <w:rsid w:val="003F182F"/>
    <w:rsid w:val="003F18BA"/>
    <w:rsid w:val="003F2CEF"/>
    <w:rsid w:val="003F2E57"/>
    <w:rsid w:val="003F3E95"/>
    <w:rsid w:val="003F43AE"/>
    <w:rsid w:val="003F44C7"/>
    <w:rsid w:val="003F475C"/>
    <w:rsid w:val="003F4C31"/>
    <w:rsid w:val="003F545F"/>
    <w:rsid w:val="003F6E9E"/>
    <w:rsid w:val="00401DA1"/>
    <w:rsid w:val="004039C6"/>
    <w:rsid w:val="00405111"/>
    <w:rsid w:val="00406F57"/>
    <w:rsid w:val="00411046"/>
    <w:rsid w:val="004127F0"/>
    <w:rsid w:val="004155F2"/>
    <w:rsid w:val="004238F5"/>
    <w:rsid w:val="0042401C"/>
    <w:rsid w:val="00424B60"/>
    <w:rsid w:val="00426D81"/>
    <w:rsid w:val="004271DA"/>
    <w:rsid w:val="0042756F"/>
    <w:rsid w:val="0043002D"/>
    <w:rsid w:val="004328DC"/>
    <w:rsid w:val="004354BD"/>
    <w:rsid w:val="00435D4C"/>
    <w:rsid w:val="0043630C"/>
    <w:rsid w:val="00437E54"/>
    <w:rsid w:val="004419A4"/>
    <w:rsid w:val="0044719E"/>
    <w:rsid w:val="00450BA3"/>
    <w:rsid w:val="00450FC1"/>
    <w:rsid w:val="0045349E"/>
    <w:rsid w:val="00454727"/>
    <w:rsid w:val="00454C72"/>
    <w:rsid w:val="00454D9E"/>
    <w:rsid w:val="00456544"/>
    <w:rsid w:val="00456DFE"/>
    <w:rsid w:val="00456F63"/>
    <w:rsid w:val="00457465"/>
    <w:rsid w:val="004577ED"/>
    <w:rsid w:val="00457D27"/>
    <w:rsid w:val="0046130A"/>
    <w:rsid w:val="00464CE7"/>
    <w:rsid w:val="00466BEC"/>
    <w:rsid w:val="004675C3"/>
    <w:rsid w:val="00473799"/>
    <w:rsid w:val="00473A75"/>
    <w:rsid w:val="00473F5D"/>
    <w:rsid w:val="0047469C"/>
    <w:rsid w:val="00475251"/>
    <w:rsid w:val="00476345"/>
    <w:rsid w:val="00477F4A"/>
    <w:rsid w:val="00482801"/>
    <w:rsid w:val="00484A24"/>
    <w:rsid w:val="00485DA2"/>
    <w:rsid w:val="00486534"/>
    <w:rsid w:val="00486885"/>
    <w:rsid w:val="004922B8"/>
    <w:rsid w:val="004958C7"/>
    <w:rsid w:val="00495D22"/>
    <w:rsid w:val="004963DB"/>
    <w:rsid w:val="004A10E5"/>
    <w:rsid w:val="004A31F0"/>
    <w:rsid w:val="004A6CB5"/>
    <w:rsid w:val="004B30FD"/>
    <w:rsid w:val="004B4C41"/>
    <w:rsid w:val="004B4E40"/>
    <w:rsid w:val="004C0AEA"/>
    <w:rsid w:val="004C1096"/>
    <w:rsid w:val="004C1949"/>
    <w:rsid w:val="004C2895"/>
    <w:rsid w:val="004C76B0"/>
    <w:rsid w:val="004C7950"/>
    <w:rsid w:val="004D0CFF"/>
    <w:rsid w:val="004D12E4"/>
    <w:rsid w:val="004D14E5"/>
    <w:rsid w:val="004D2BE3"/>
    <w:rsid w:val="004D5B1F"/>
    <w:rsid w:val="004D5C62"/>
    <w:rsid w:val="004E0264"/>
    <w:rsid w:val="004E22D1"/>
    <w:rsid w:val="004E281B"/>
    <w:rsid w:val="004E3998"/>
    <w:rsid w:val="004E610A"/>
    <w:rsid w:val="004E7454"/>
    <w:rsid w:val="004F02F7"/>
    <w:rsid w:val="004F1225"/>
    <w:rsid w:val="004F1A77"/>
    <w:rsid w:val="004F4CCF"/>
    <w:rsid w:val="004F64B9"/>
    <w:rsid w:val="004F6AAA"/>
    <w:rsid w:val="00502B12"/>
    <w:rsid w:val="0050316E"/>
    <w:rsid w:val="005047A8"/>
    <w:rsid w:val="00505E0C"/>
    <w:rsid w:val="0050623B"/>
    <w:rsid w:val="00506295"/>
    <w:rsid w:val="00507AD1"/>
    <w:rsid w:val="00507BFC"/>
    <w:rsid w:val="00513199"/>
    <w:rsid w:val="005137BE"/>
    <w:rsid w:val="005157C9"/>
    <w:rsid w:val="0051680A"/>
    <w:rsid w:val="0052091E"/>
    <w:rsid w:val="0052112F"/>
    <w:rsid w:val="0052159D"/>
    <w:rsid w:val="00523D00"/>
    <w:rsid w:val="00524AC4"/>
    <w:rsid w:val="00525EA6"/>
    <w:rsid w:val="0052681C"/>
    <w:rsid w:val="00527CA8"/>
    <w:rsid w:val="00530F51"/>
    <w:rsid w:val="0053101C"/>
    <w:rsid w:val="005312A9"/>
    <w:rsid w:val="005313E7"/>
    <w:rsid w:val="00531879"/>
    <w:rsid w:val="00531F58"/>
    <w:rsid w:val="00532E0D"/>
    <w:rsid w:val="00535645"/>
    <w:rsid w:val="00536D2D"/>
    <w:rsid w:val="0053777F"/>
    <w:rsid w:val="0053778B"/>
    <w:rsid w:val="005437D6"/>
    <w:rsid w:val="00546E06"/>
    <w:rsid w:val="00551B04"/>
    <w:rsid w:val="0055334E"/>
    <w:rsid w:val="00554F03"/>
    <w:rsid w:val="00556BD4"/>
    <w:rsid w:val="00561958"/>
    <w:rsid w:val="00561D87"/>
    <w:rsid w:val="00567578"/>
    <w:rsid w:val="00567598"/>
    <w:rsid w:val="00572DF9"/>
    <w:rsid w:val="0057493B"/>
    <w:rsid w:val="0057555B"/>
    <w:rsid w:val="00576D29"/>
    <w:rsid w:val="00577973"/>
    <w:rsid w:val="00581926"/>
    <w:rsid w:val="005821E5"/>
    <w:rsid w:val="00582BF8"/>
    <w:rsid w:val="00584589"/>
    <w:rsid w:val="00587294"/>
    <w:rsid w:val="005877A4"/>
    <w:rsid w:val="00591509"/>
    <w:rsid w:val="005931B7"/>
    <w:rsid w:val="00594F7D"/>
    <w:rsid w:val="00595D71"/>
    <w:rsid w:val="005972B6"/>
    <w:rsid w:val="00597724"/>
    <w:rsid w:val="00597D11"/>
    <w:rsid w:val="005A109E"/>
    <w:rsid w:val="005A2013"/>
    <w:rsid w:val="005A476F"/>
    <w:rsid w:val="005A47A7"/>
    <w:rsid w:val="005A765C"/>
    <w:rsid w:val="005A797A"/>
    <w:rsid w:val="005B022F"/>
    <w:rsid w:val="005B054F"/>
    <w:rsid w:val="005B0EAE"/>
    <w:rsid w:val="005B124C"/>
    <w:rsid w:val="005B3BFE"/>
    <w:rsid w:val="005B6AB0"/>
    <w:rsid w:val="005B7498"/>
    <w:rsid w:val="005B7BC7"/>
    <w:rsid w:val="005C3411"/>
    <w:rsid w:val="005C4911"/>
    <w:rsid w:val="005D0F38"/>
    <w:rsid w:val="005D30DC"/>
    <w:rsid w:val="005D537A"/>
    <w:rsid w:val="005D572C"/>
    <w:rsid w:val="005D5D75"/>
    <w:rsid w:val="005D680B"/>
    <w:rsid w:val="005D6947"/>
    <w:rsid w:val="005D731D"/>
    <w:rsid w:val="005D7CEB"/>
    <w:rsid w:val="005E182D"/>
    <w:rsid w:val="005E24EE"/>
    <w:rsid w:val="005E69C5"/>
    <w:rsid w:val="005E7979"/>
    <w:rsid w:val="005F14F8"/>
    <w:rsid w:val="005F2F3A"/>
    <w:rsid w:val="005F53C3"/>
    <w:rsid w:val="006018F3"/>
    <w:rsid w:val="00602244"/>
    <w:rsid w:val="0060292A"/>
    <w:rsid w:val="00602E25"/>
    <w:rsid w:val="00603817"/>
    <w:rsid w:val="006044A4"/>
    <w:rsid w:val="00604794"/>
    <w:rsid w:val="00606331"/>
    <w:rsid w:val="00606D00"/>
    <w:rsid w:val="0061185F"/>
    <w:rsid w:val="00613156"/>
    <w:rsid w:val="00614295"/>
    <w:rsid w:val="00614761"/>
    <w:rsid w:val="006155B9"/>
    <w:rsid w:val="006155FB"/>
    <w:rsid w:val="00620128"/>
    <w:rsid w:val="0062190B"/>
    <w:rsid w:val="00622A87"/>
    <w:rsid w:val="00626E07"/>
    <w:rsid w:val="006314D4"/>
    <w:rsid w:val="00631AEC"/>
    <w:rsid w:val="0063534C"/>
    <w:rsid w:val="00636784"/>
    <w:rsid w:val="006372A9"/>
    <w:rsid w:val="006372F4"/>
    <w:rsid w:val="006411D1"/>
    <w:rsid w:val="006412AB"/>
    <w:rsid w:val="0064145B"/>
    <w:rsid w:val="006420CC"/>
    <w:rsid w:val="00642430"/>
    <w:rsid w:val="00642CC0"/>
    <w:rsid w:val="006431BC"/>
    <w:rsid w:val="00643610"/>
    <w:rsid w:val="00644ECC"/>
    <w:rsid w:val="0064652B"/>
    <w:rsid w:val="00646669"/>
    <w:rsid w:val="00646695"/>
    <w:rsid w:val="00646D74"/>
    <w:rsid w:val="006474CB"/>
    <w:rsid w:val="006507F1"/>
    <w:rsid w:val="00651315"/>
    <w:rsid w:val="006517EA"/>
    <w:rsid w:val="0065296D"/>
    <w:rsid w:val="00654084"/>
    <w:rsid w:val="006553A9"/>
    <w:rsid w:val="00656042"/>
    <w:rsid w:val="00656561"/>
    <w:rsid w:val="00657372"/>
    <w:rsid w:val="00657FD6"/>
    <w:rsid w:val="00660947"/>
    <w:rsid w:val="00660B3D"/>
    <w:rsid w:val="00660F33"/>
    <w:rsid w:val="0066160C"/>
    <w:rsid w:val="00661F3A"/>
    <w:rsid w:val="00662192"/>
    <w:rsid w:val="00674479"/>
    <w:rsid w:val="00676116"/>
    <w:rsid w:val="006804A6"/>
    <w:rsid w:val="00680ADF"/>
    <w:rsid w:val="006819A9"/>
    <w:rsid w:val="0068278A"/>
    <w:rsid w:val="00683770"/>
    <w:rsid w:val="006839E9"/>
    <w:rsid w:val="00684018"/>
    <w:rsid w:val="00684840"/>
    <w:rsid w:val="006862D6"/>
    <w:rsid w:val="00686C1C"/>
    <w:rsid w:val="006878DD"/>
    <w:rsid w:val="0069009F"/>
    <w:rsid w:val="00691B1C"/>
    <w:rsid w:val="0069254F"/>
    <w:rsid w:val="006925E3"/>
    <w:rsid w:val="00692BD9"/>
    <w:rsid w:val="0069627B"/>
    <w:rsid w:val="006A0CEB"/>
    <w:rsid w:val="006A0D15"/>
    <w:rsid w:val="006A2743"/>
    <w:rsid w:val="006A3C39"/>
    <w:rsid w:val="006A3F48"/>
    <w:rsid w:val="006A441C"/>
    <w:rsid w:val="006A696E"/>
    <w:rsid w:val="006A7B7E"/>
    <w:rsid w:val="006A7BA3"/>
    <w:rsid w:val="006B0DBD"/>
    <w:rsid w:val="006B29AF"/>
    <w:rsid w:val="006B5A41"/>
    <w:rsid w:val="006C1F05"/>
    <w:rsid w:val="006C33B6"/>
    <w:rsid w:val="006C5254"/>
    <w:rsid w:val="006C52D6"/>
    <w:rsid w:val="006C5CA1"/>
    <w:rsid w:val="006C6772"/>
    <w:rsid w:val="006C7FCE"/>
    <w:rsid w:val="006D0713"/>
    <w:rsid w:val="006D0823"/>
    <w:rsid w:val="006D1621"/>
    <w:rsid w:val="006D1952"/>
    <w:rsid w:val="006D30D7"/>
    <w:rsid w:val="006D6A34"/>
    <w:rsid w:val="006E0742"/>
    <w:rsid w:val="006E0941"/>
    <w:rsid w:val="006E1B80"/>
    <w:rsid w:val="006E1E62"/>
    <w:rsid w:val="006E2823"/>
    <w:rsid w:val="006E3E5B"/>
    <w:rsid w:val="006E6BC6"/>
    <w:rsid w:val="006E7D7D"/>
    <w:rsid w:val="006F02E5"/>
    <w:rsid w:val="006F04C3"/>
    <w:rsid w:val="006F1949"/>
    <w:rsid w:val="006F3241"/>
    <w:rsid w:val="006F4BBD"/>
    <w:rsid w:val="006F6FCF"/>
    <w:rsid w:val="007011BC"/>
    <w:rsid w:val="007014CE"/>
    <w:rsid w:val="00702F35"/>
    <w:rsid w:val="00703C54"/>
    <w:rsid w:val="007060D8"/>
    <w:rsid w:val="0070693B"/>
    <w:rsid w:val="00706E95"/>
    <w:rsid w:val="007072D5"/>
    <w:rsid w:val="00710C35"/>
    <w:rsid w:val="00710E68"/>
    <w:rsid w:val="007117B4"/>
    <w:rsid w:val="00713A11"/>
    <w:rsid w:val="0071434B"/>
    <w:rsid w:val="00715DA3"/>
    <w:rsid w:val="00716707"/>
    <w:rsid w:val="007168FB"/>
    <w:rsid w:val="00720A1D"/>
    <w:rsid w:val="007215F5"/>
    <w:rsid w:val="00721664"/>
    <w:rsid w:val="00721785"/>
    <w:rsid w:val="00723FDB"/>
    <w:rsid w:val="00732CF0"/>
    <w:rsid w:val="007344E6"/>
    <w:rsid w:val="00734CF4"/>
    <w:rsid w:val="00735170"/>
    <w:rsid w:val="00735B50"/>
    <w:rsid w:val="00740ABC"/>
    <w:rsid w:val="00740EE3"/>
    <w:rsid w:val="00741278"/>
    <w:rsid w:val="00744D7B"/>
    <w:rsid w:val="00746DCB"/>
    <w:rsid w:val="00747D27"/>
    <w:rsid w:val="00750954"/>
    <w:rsid w:val="00751261"/>
    <w:rsid w:val="00755F7E"/>
    <w:rsid w:val="00756995"/>
    <w:rsid w:val="0075716D"/>
    <w:rsid w:val="00757F7D"/>
    <w:rsid w:val="007629E8"/>
    <w:rsid w:val="00762D51"/>
    <w:rsid w:val="007632DF"/>
    <w:rsid w:val="00764CE3"/>
    <w:rsid w:val="007656DD"/>
    <w:rsid w:val="00765984"/>
    <w:rsid w:val="007703E9"/>
    <w:rsid w:val="007720FD"/>
    <w:rsid w:val="0077405E"/>
    <w:rsid w:val="00775D16"/>
    <w:rsid w:val="007767AF"/>
    <w:rsid w:val="00780F7C"/>
    <w:rsid w:val="007838BD"/>
    <w:rsid w:val="007840A2"/>
    <w:rsid w:val="007848BD"/>
    <w:rsid w:val="00786887"/>
    <w:rsid w:val="007871A6"/>
    <w:rsid w:val="00787777"/>
    <w:rsid w:val="00790268"/>
    <w:rsid w:val="0079239D"/>
    <w:rsid w:val="007932A6"/>
    <w:rsid w:val="00793612"/>
    <w:rsid w:val="00794D26"/>
    <w:rsid w:val="00794F31"/>
    <w:rsid w:val="0079782F"/>
    <w:rsid w:val="007A0F1C"/>
    <w:rsid w:val="007A4072"/>
    <w:rsid w:val="007A4329"/>
    <w:rsid w:val="007A4B18"/>
    <w:rsid w:val="007A4B96"/>
    <w:rsid w:val="007A57A8"/>
    <w:rsid w:val="007A5A70"/>
    <w:rsid w:val="007A68DD"/>
    <w:rsid w:val="007A6F54"/>
    <w:rsid w:val="007A7175"/>
    <w:rsid w:val="007B1EE7"/>
    <w:rsid w:val="007B66EA"/>
    <w:rsid w:val="007B6C5F"/>
    <w:rsid w:val="007B7378"/>
    <w:rsid w:val="007C13D1"/>
    <w:rsid w:val="007C39D6"/>
    <w:rsid w:val="007C427A"/>
    <w:rsid w:val="007C42BC"/>
    <w:rsid w:val="007C5387"/>
    <w:rsid w:val="007C54BA"/>
    <w:rsid w:val="007C703C"/>
    <w:rsid w:val="007C719A"/>
    <w:rsid w:val="007D08EB"/>
    <w:rsid w:val="007D0A9C"/>
    <w:rsid w:val="007D29CE"/>
    <w:rsid w:val="007D6EC4"/>
    <w:rsid w:val="007D7BB2"/>
    <w:rsid w:val="007E047B"/>
    <w:rsid w:val="007E0694"/>
    <w:rsid w:val="007E2706"/>
    <w:rsid w:val="007E45A2"/>
    <w:rsid w:val="007E4604"/>
    <w:rsid w:val="007E4E3E"/>
    <w:rsid w:val="007E57AC"/>
    <w:rsid w:val="007F0522"/>
    <w:rsid w:val="007F1178"/>
    <w:rsid w:val="007F1363"/>
    <w:rsid w:val="007F13E6"/>
    <w:rsid w:val="007F1AE6"/>
    <w:rsid w:val="007F2D06"/>
    <w:rsid w:val="007F61C1"/>
    <w:rsid w:val="007F7636"/>
    <w:rsid w:val="007F799D"/>
    <w:rsid w:val="007F7D9E"/>
    <w:rsid w:val="00800C75"/>
    <w:rsid w:val="0080178E"/>
    <w:rsid w:val="00806628"/>
    <w:rsid w:val="008107F2"/>
    <w:rsid w:val="00812953"/>
    <w:rsid w:val="00813F82"/>
    <w:rsid w:val="00816B7B"/>
    <w:rsid w:val="008202AC"/>
    <w:rsid w:val="00822EF1"/>
    <w:rsid w:val="008230F7"/>
    <w:rsid w:val="00823FEE"/>
    <w:rsid w:val="008252B5"/>
    <w:rsid w:val="00826EB8"/>
    <w:rsid w:val="00827EF1"/>
    <w:rsid w:val="0083100D"/>
    <w:rsid w:val="00833CF9"/>
    <w:rsid w:val="0084145B"/>
    <w:rsid w:val="00841573"/>
    <w:rsid w:val="008439CF"/>
    <w:rsid w:val="0084548A"/>
    <w:rsid w:val="00847DB8"/>
    <w:rsid w:val="00847F78"/>
    <w:rsid w:val="008503AA"/>
    <w:rsid w:val="00850B28"/>
    <w:rsid w:val="00852100"/>
    <w:rsid w:val="008541D6"/>
    <w:rsid w:val="0085563F"/>
    <w:rsid w:val="00857219"/>
    <w:rsid w:val="0086098B"/>
    <w:rsid w:val="00862039"/>
    <w:rsid w:val="00862ACD"/>
    <w:rsid w:val="00865078"/>
    <w:rsid w:val="0086716C"/>
    <w:rsid w:val="008673AD"/>
    <w:rsid w:val="008713BB"/>
    <w:rsid w:val="0087167E"/>
    <w:rsid w:val="00880600"/>
    <w:rsid w:val="00880DA1"/>
    <w:rsid w:val="00885DA9"/>
    <w:rsid w:val="00890033"/>
    <w:rsid w:val="008901F9"/>
    <w:rsid w:val="00890FB5"/>
    <w:rsid w:val="00893BC4"/>
    <w:rsid w:val="00894C68"/>
    <w:rsid w:val="00895633"/>
    <w:rsid w:val="008A1034"/>
    <w:rsid w:val="008A1128"/>
    <w:rsid w:val="008A2165"/>
    <w:rsid w:val="008A309F"/>
    <w:rsid w:val="008A37DD"/>
    <w:rsid w:val="008A3979"/>
    <w:rsid w:val="008A7D84"/>
    <w:rsid w:val="008B0053"/>
    <w:rsid w:val="008B032D"/>
    <w:rsid w:val="008B27A4"/>
    <w:rsid w:val="008B3D01"/>
    <w:rsid w:val="008B3F14"/>
    <w:rsid w:val="008B49EC"/>
    <w:rsid w:val="008B6566"/>
    <w:rsid w:val="008B7ED7"/>
    <w:rsid w:val="008C1CAE"/>
    <w:rsid w:val="008C4D9B"/>
    <w:rsid w:val="008C5144"/>
    <w:rsid w:val="008C53F2"/>
    <w:rsid w:val="008C6495"/>
    <w:rsid w:val="008C6801"/>
    <w:rsid w:val="008C743E"/>
    <w:rsid w:val="008D0231"/>
    <w:rsid w:val="008D09C3"/>
    <w:rsid w:val="008D1675"/>
    <w:rsid w:val="008D23C5"/>
    <w:rsid w:val="008D28A9"/>
    <w:rsid w:val="008D28FB"/>
    <w:rsid w:val="008D29F5"/>
    <w:rsid w:val="008D2B50"/>
    <w:rsid w:val="008D35D4"/>
    <w:rsid w:val="008D3878"/>
    <w:rsid w:val="008D48F4"/>
    <w:rsid w:val="008D4B74"/>
    <w:rsid w:val="008D579B"/>
    <w:rsid w:val="008D5996"/>
    <w:rsid w:val="008D6CC0"/>
    <w:rsid w:val="008D7FCB"/>
    <w:rsid w:val="008E094D"/>
    <w:rsid w:val="008E2528"/>
    <w:rsid w:val="008E39A1"/>
    <w:rsid w:val="008E5ADF"/>
    <w:rsid w:val="008E74AE"/>
    <w:rsid w:val="008F0595"/>
    <w:rsid w:val="008F3B3B"/>
    <w:rsid w:val="008F42E7"/>
    <w:rsid w:val="008F44F7"/>
    <w:rsid w:val="008F6BF5"/>
    <w:rsid w:val="00900341"/>
    <w:rsid w:val="00901F2D"/>
    <w:rsid w:val="009021BE"/>
    <w:rsid w:val="0090443A"/>
    <w:rsid w:val="009057AE"/>
    <w:rsid w:val="00906962"/>
    <w:rsid w:val="00910C33"/>
    <w:rsid w:val="00914362"/>
    <w:rsid w:val="00914A4D"/>
    <w:rsid w:val="00914C9D"/>
    <w:rsid w:val="00916F1F"/>
    <w:rsid w:val="00920FBB"/>
    <w:rsid w:val="00922C08"/>
    <w:rsid w:val="00924F26"/>
    <w:rsid w:val="00925C9C"/>
    <w:rsid w:val="00927569"/>
    <w:rsid w:val="00933344"/>
    <w:rsid w:val="00935AF8"/>
    <w:rsid w:val="009367D8"/>
    <w:rsid w:val="00936E3C"/>
    <w:rsid w:val="009372D3"/>
    <w:rsid w:val="009405C9"/>
    <w:rsid w:val="009408B6"/>
    <w:rsid w:val="00941914"/>
    <w:rsid w:val="009428BC"/>
    <w:rsid w:val="009428DF"/>
    <w:rsid w:val="00942F34"/>
    <w:rsid w:val="00946777"/>
    <w:rsid w:val="00946AFA"/>
    <w:rsid w:val="00947836"/>
    <w:rsid w:val="0095133A"/>
    <w:rsid w:val="0095210E"/>
    <w:rsid w:val="009532D5"/>
    <w:rsid w:val="009575C0"/>
    <w:rsid w:val="00957963"/>
    <w:rsid w:val="00957C09"/>
    <w:rsid w:val="00960B7C"/>
    <w:rsid w:val="00961A7A"/>
    <w:rsid w:val="009652CB"/>
    <w:rsid w:val="009673C1"/>
    <w:rsid w:val="00967528"/>
    <w:rsid w:val="00967647"/>
    <w:rsid w:val="00970694"/>
    <w:rsid w:val="00973689"/>
    <w:rsid w:val="009736EB"/>
    <w:rsid w:val="009744BC"/>
    <w:rsid w:val="00977D3F"/>
    <w:rsid w:val="00980C2F"/>
    <w:rsid w:val="00981499"/>
    <w:rsid w:val="0098733E"/>
    <w:rsid w:val="00990038"/>
    <w:rsid w:val="00991DE3"/>
    <w:rsid w:val="009932AF"/>
    <w:rsid w:val="0099770B"/>
    <w:rsid w:val="009A0B0A"/>
    <w:rsid w:val="009A249F"/>
    <w:rsid w:val="009A3FE0"/>
    <w:rsid w:val="009A4357"/>
    <w:rsid w:val="009A524B"/>
    <w:rsid w:val="009A5296"/>
    <w:rsid w:val="009A7DA1"/>
    <w:rsid w:val="009B1052"/>
    <w:rsid w:val="009B243D"/>
    <w:rsid w:val="009C0724"/>
    <w:rsid w:val="009C2C22"/>
    <w:rsid w:val="009C3005"/>
    <w:rsid w:val="009C5667"/>
    <w:rsid w:val="009C6261"/>
    <w:rsid w:val="009C6820"/>
    <w:rsid w:val="009C7000"/>
    <w:rsid w:val="009D048C"/>
    <w:rsid w:val="009D0858"/>
    <w:rsid w:val="009D2C16"/>
    <w:rsid w:val="009D2E1C"/>
    <w:rsid w:val="009D31DD"/>
    <w:rsid w:val="009D33E9"/>
    <w:rsid w:val="009D44E5"/>
    <w:rsid w:val="009D4F7E"/>
    <w:rsid w:val="009D58BE"/>
    <w:rsid w:val="009D7615"/>
    <w:rsid w:val="009E17AE"/>
    <w:rsid w:val="009E444C"/>
    <w:rsid w:val="009E499D"/>
    <w:rsid w:val="009E4DAB"/>
    <w:rsid w:val="009E56A0"/>
    <w:rsid w:val="009E6CCC"/>
    <w:rsid w:val="009E7CF6"/>
    <w:rsid w:val="009F04A0"/>
    <w:rsid w:val="009F20C1"/>
    <w:rsid w:val="009F2C3F"/>
    <w:rsid w:val="009F2FB3"/>
    <w:rsid w:val="009F428D"/>
    <w:rsid w:val="009F44CB"/>
    <w:rsid w:val="009F618C"/>
    <w:rsid w:val="009F62AE"/>
    <w:rsid w:val="00A007B1"/>
    <w:rsid w:val="00A00C6D"/>
    <w:rsid w:val="00A029FE"/>
    <w:rsid w:val="00A02BB6"/>
    <w:rsid w:val="00A05902"/>
    <w:rsid w:val="00A073B1"/>
    <w:rsid w:val="00A101EB"/>
    <w:rsid w:val="00A11B66"/>
    <w:rsid w:val="00A1384A"/>
    <w:rsid w:val="00A1478D"/>
    <w:rsid w:val="00A209B2"/>
    <w:rsid w:val="00A2465A"/>
    <w:rsid w:val="00A24A4D"/>
    <w:rsid w:val="00A24B24"/>
    <w:rsid w:val="00A25B67"/>
    <w:rsid w:val="00A2744B"/>
    <w:rsid w:val="00A27545"/>
    <w:rsid w:val="00A27F04"/>
    <w:rsid w:val="00A314B0"/>
    <w:rsid w:val="00A32E5B"/>
    <w:rsid w:val="00A33A17"/>
    <w:rsid w:val="00A35A7C"/>
    <w:rsid w:val="00A36F8F"/>
    <w:rsid w:val="00A373AD"/>
    <w:rsid w:val="00A41EB3"/>
    <w:rsid w:val="00A42172"/>
    <w:rsid w:val="00A429DB"/>
    <w:rsid w:val="00A439AB"/>
    <w:rsid w:val="00A43F51"/>
    <w:rsid w:val="00A46A9B"/>
    <w:rsid w:val="00A47CA5"/>
    <w:rsid w:val="00A47FBD"/>
    <w:rsid w:val="00A5066F"/>
    <w:rsid w:val="00A51319"/>
    <w:rsid w:val="00A51CF1"/>
    <w:rsid w:val="00A52F20"/>
    <w:rsid w:val="00A55C41"/>
    <w:rsid w:val="00A57C6D"/>
    <w:rsid w:val="00A57FC2"/>
    <w:rsid w:val="00A6276A"/>
    <w:rsid w:val="00A636C4"/>
    <w:rsid w:val="00A63E23"/>
    <w:rsid w:val="00A64F94"/>
    <w:rsid w:val="00A65BA3"/>
    <w:rsid w:val="00A65BB5"/>
    <w:rsid w:val="00A66B95"/>
    <w:rsid w:val="00A70D5C"/>
    <w:rsid w:val="00A71AB1"/>
    <w:rsid w:val="00A71AF4"/>
    <w:rsid w:val="00A776C4"/>
    <w:rsid w:val="00A77718"/>
    <w:rsid w:val="00A80081"/>
    <w:rsid w:val="00A81A1F"/>
    <w:rsid w:val="00A82854"/>
    <w:rsid w:val="00A8632B"/>
    <w:rsid w:val="00A90520"/>
    <w:rsid w:val="00A9326A"/>
    <w:rsid w:val="00A93759"/>
    <w:rsid w:val="00A95E20"/>
    <w:rsid w:val="00AA0C09"/>
    <w:rsid w:val="00AA0FDC"/>
    <w:rsid w:val="00AA1F9A"/>
    <w:rsid w:val="00AA27DD"/>
    <w:rsid w:val="00AA348B"/>
    <w:rsid w:val="00AA3989"/>
    <w:rsid w:val="00AA3B29"/>
    <w:rsid w:val="00AA511D"/>
    <w:rsid w:val="00AA52A4"/>
    <w:rsid w:val="00AA735B"/>
    <w:rsid w:val="00AB0608"/>
    <w:rsid w:val="00AB16C9"/>
    <w:rsid w:val="00AB21DC"/>
    <w:rsid w:val="00AB39EC"/>
    <w:rsid w:val="00AB5647"/>
    <w:rsid w:val="00AB5CAB"/>
    <w:rsid w:val="00AB5E20"/>
    <w:rsid w:val="00AB7484"/>
    <w:rsid w:val="00AB794B"/>
    <w:rsid w:val="00AB799D"/>
    <w:rsid w:val="00AC001A"/>
    <w:rsid w:val="00AC026D"/>
    <w:rsid w:val="00AC033F"/>
    <w:rsid w:val="00AC33AA"/>
    <w:rsid w:val="00AC34D5"/>
    <w:rsid w:val="00AC37C3"/>
    <w:rsid w:val="00AC4165"/>
    <w:rsid w:val="00AC6406"/>
    <w:rsid w:val="00AC662E"/>
    <w:rsid w:val="00AD16A5"/>
    <w:rsid w:val="00AD1CD8"/>
    <w:rsid w:val="00AD30D7"/>
    <w:rsid w:val="00AD643B"/>
    <w:rsid w:val="00AD663D"/>
    <w:rsid w:val="00AE0A2B"/>
    <w:rsid w:val="00AE6896"/>
    <w:rsid w:val="00AE6BEB"/>
    <w:rsid w:val="00AE78FD"/>
    <w:rsid w:val="00AF0401"/>
    <w:rsid w:val="00AF058D"/>
    <w:rsid w:val="00AF11AA"/>
    <w:rsid w:val="00AF14A8"/>
    <w:rsid w:val="00AF5D3A"/>
    <w:rsid w:val="00AF72A1"/>
    <w:rsid w:val="00AF7590"/>
    <w:rsid w:val="00AF773F"/>
    <w:rsid w:val="00B01614"/>
    <w:rsid w:val="00B019C2"/>
    <w:rsid w:val="00B01C3C"/>
    <w:rsid w:val="00B029D4"/>
    <w:rsid w:val="00B0363E"/>
    <w:rsid w:val="00B03B09"/>
    <w:rsid w:val="00B03F34"/>
    <w:rsid w:val="00B042FD"/>
    <w:rsid w:val="00B0564C"/>
    <w:rsid w:val="00B05B41"/>
    <w:rsid w:val="00B065FE"/>
    <w:rsid w:val="00B1003E"/>
    <w:rsid w:val="00B103F0"/>
    <w:rsid w:val="00B106A4"/>
    <w:rsid w:val="00B10947"/>
    <w:rsid w:val="00B111B8"/>
    <w:rsid w:val="00B12A55"/>
    <w:rsid w:val="00B12C54"/>
    <w:rsid w:val="00B153CF"/>
    <w:rsid w:val="00B16423"/>
    <w:rsid w:val="00B16750"/>
    <w:rsid w:val="00B171AA"/>
    <w:rsid w:val="00B20558"/>
    <w:rsid w:val="00B2177E"/>
    <w:rsid w:val="00B22D69"/>
    <w:rsid w:val="00B257F2"/>
    <w:rsid w:val="00B2630D"/>
    <w:rsid w:val="00B2691A"/>
    <w:rsid w:val="00B3095C"/>
    <w:rsid w:val="00B32DE9"/>
    <w:rsid w:val="00B348CF"/>
    <w:rsid w:val="00B34D89"/>
    <w:rsid w:val="00B35243"/>
    <w:rsid w:val="00B3724F"/>
    <w:rsid w:val="00B401B2"/>
    <w:rsid w:val="00B4189D"/>
    <w:rsid w:val="00B42D99"/>
    <w:rsid w:val="00B44366"/>
    <w:rsid w:val="00B44A89"/>
    <w:rsid w:val="00B46962"/>
    <w:rsid w:val="00B47B34"/>
    <w:rsid w:val="00B515C8"/>
    <w:rsid w:val="00B51B05"/>
    <w:rsid w:val="00B54920"/>
    <w:rsid w:val="00B55D56"/>
    <w:rsid w:val="00B5632B"/>
    <w:rsid w:val="00B57367"/>
    <w:rsid w:val="00B57FED"/>
    <w:rsid w:val="00B611C2"/>
    <w:rsid w:val="00B62224"/>
    <w:rsid w:val="00B64758"/>
    <w:rsid w:val="00B64911"/>
    <w:rsid w:val="00B6672F"/>
    <w:rsid w:val="00B708DA"/>
    <w:rsid w:val="00B70FDF"/>
    <w:rsid w:val="00B71A5D"/>
    <w:rsid w:val="00B71C04"/>
    <w:rsid w:val="00B723B7"/>
    <w:rsid w:val="00B72AB9"/>
    <w:rsid w:val="00B731BD"/>
    <w:rsid w:val="00B73408"/>
    <w:rsid w:val="00B740AB"/>
    <w:rsid w:val="00B77651"/>
    <w:rsid w:val="00B77771"/>
    <w:rsid w:val="00B81F8A"/>
    <w:rsid w:val="00B8351A"/>
    <w:rsid w:val="00B83BC2"/>
    <w:rsid w:val="00B87C9D"/>
    <w:rsid w:val="00B90C4B"/>
    <w:rsid w:val="00B90F14"/>
    <w:rsid w:val="00B90FE4"/>
    <w:rsid w:val="00B91864"/>
    <w:rsid w:val="00B91F23"/>
    <w:rsid w:val="00B9279B"/>
    <w:rsid w:val="00B93A2C"/>
    <w:rsid w:val="00B94BC8"/>
    <w:rsid w:val="00B95357"/>
    <w:rsid w:val="00B9547F"/>
    <w:rsid w:val="00B967E7"/>
    <w:rsid w:val="00B96BF0"/>
    <w:rsid w:val="00BA02A2"/>
    <w:rsid w:val="00BA29F8"/>
    <w:rsid w:val="00BA2B81"/>
    <w:rsid w:val="00BA4085"/>
    <w:rsid w:val="00BA43F4"/>
    <w:rsid w:val="00BA4522"/>
    <w:rsid w:val="00BA472C"/>
    <w:rsid w:val="00BA5642"/>
    <w:rsid w:val="00BA6237"/>
    <w:rsid w:val="00BA6CB7"/>
    <w:rsid w:val="00BA758C"/>
    <w:rsid w:val="00BB00B6"/>
    <w:rsid w:val="00BB1097"/>
    <w:rsid w:val="00BB10A6"/>
    <w:rsid w:val="00BB1AFA"/>
    <w:rsid w:val="00BB2354"/>
    <w:rsid w:val="00BB2963"/>
    <w:rsid w:val="00BB4598"/>
    <w:rsid w:val="00BB54AA"/>
    <w:rsid w:val="00BB5588"/>
    <w:rsid w:val="00BB6A24"/>
    <w:rsid w:val="00BC4025"/>
    <w:rsid w:val="00BC607A"/>
    <w:rsid w:val="00BC6E8A"/>
    <w:rsid w:val="00BC718B"/>
    <w:rsid w:val="00BD0D6A"/>
    <w:rsid w:val="00BD0E95"/>
    <w:rsid w:val="00BD5AB9"/>
    <w:rsid w:val="00BD695C"/>
    <w:rsid w:val="00BD7A6D"/>
    <w:rsid w:val="00BE1B6E"/>
    <w:rsid w:val="00BE28ED"/>
    <w:rsid w:val="00BE375E"/>
    <w:rsid w:val="00BE45E3"/>
    <w:rsid w:val="00BE77DB"/>
    <w:rsid w:val="00BF145A"/>
    <w:rsid w:val="00BF2377"/>
    <w:rsid w:val="00BF23F1"/>
    <w:rsid w:val="00BF2B39"/>
    <w:rsid w:val="00BF4F1D"/>
    <w:rsid w:val="00BF7CC5"/>
    <w:rsid w:val="00C00863"/>
    <w:rsid w:val="00C009A6"/>
    <w:rsid w:val="00C018C1"/>
    <w:rsid w:val="00C01F3F"/>
    <w:rsid w:val="00C027BD"/>
    <w:rsid w:val="00C03DC7"/>
    <w:rsid w:val="00C05859"/>
    <w:rsid w:val="00C05DD5"/>
    <w:rsid w:val="00C0655F"/>
    <w:rsid w:val="00C065C6"/>
    <w:rsid w:val="00C119E5"/>
    <w:rsid w:val="00C11D60"/>
    <w:rsid w:val="00C13507"/>
    <w:rsid w:val="00C21976"/>
    <w:rsid w:val="00C21A0C"/>
    <w:rsid w:val="00C24C7C"/>
    <w:rsid w:val="00C260C3"/>
    <w:rsid w:val="00C26980"/>
    <w:rsid w:val="00C27306"/>
    <w:rsid w:val="00C31929"/>
    <w:rsid w:val="00C319D3"/>
    <w:rsid w:val="00C31B0B"/>
    <w:rsid w:val="00C34266"/>
    <w:rsid w:val="00C346BA"/>
    <w:rsid w:val="00C35D72"/>
    <w:rsid w:val="00C41C4D"/>
    <w:rsid w:val="00C422CA"/>
    <w:rsid w:val="00C43386"/>
    <w:rsid w:val="00C434A7"/>
    <w:rsid w:val="00C43B15"/>
    <w:rsid w:val="00C43B1A"/>
    <w:rsid w:val="00C464E0"/>
    <w:rsid w:val="00C526EB"/>
    <w:rsid w:val="00C52A92"/>
    <w:rsid w:val="00C5354C"/>
    <w:rsid w:val="00C57393"/>
    <w:rsid w:val="00C5740A"/>
    <w:rsid w:val="00C640B5"/>
    <w:rsid w:val="00C702ED"/>
    <w:rsid w:val="00C703AB"/>
    <w:rsid w:val="00C719E1"/>
    <w:rsid w:val="00C71C23"/>
    <w:rsid w:val="00C72186"/>
    <w:rsid w:val="00C72541"/>
    <w:rsid w:val="00C74363"/>
    <w:rsid w:val="00C74870"/>
    <w:rsid w:val="00C76686"/>
    <w:rsid w:val="00C76FC3"/>
    <w:rsid w:val="00C7709C"/>
    <w:rsid w:val="00C8023E"/>
    <w:rsid w:val="00C8053F"/>
    <w:rsid w:val="00C811E3"/>
    <w:rsid w:val="00C820CA"/>
    <w:rsid w:val="00C82A04"/>
    <w:rsid w:val="00C84E24"/>
    <w:rsid w:val="00C85FFA"/>
    <w:rsid w:val="00C864E8"/>
    <w:rsid w:val="00C86741"/>
    <w:rsid w:val="00C913B1"/>
    <w:rsid w:val="00C9156D"/>
    <w:rsid w:val="00C9239F"/>
    <w:rsid w:val="00C92CAF"/>
    <w:rsid w:val="00C93840"/>
    <w:rsid w:val="00C93D28"/>
    <w:rsid w:val="00C94755"/>
    <w:rsid w:val="00CA2A58"/>
    <w:rsid w:val="00CA3183"/>
    <w:rsid w:val="00CA39CA"/>
    <w:rsid w:val="00CA5625"/>
    <w:rsid w:val="00CA73D0"/>
    <w:rsid w:val="00CB2F52"/>
    <w:rsid w:val="00CB6184"/>
    <w:rsid w:val="00CD2504"/>
    <w:rsid w:val="00CD2F6F"/>
    <w:rsid w:val="00CD4F7C"/>
    <w:rsid w:val="00CD6111"/>
    <w:rsid w:val="00CD7AB0"/>
    <w:rsid w:val="00CE1359"/>
    <w:rsid w:val="00CE2641"/>
    <w:rsid w:val="00CF07AC"/>
    <w:rsid w:val="00CF1216"/>
    <w:rsid w:val="00CF3760"/>
    <w:rsid w:val="00CF507D"/>
    <w:rsid w:val="00D012B6"/>
    <w:rsid w:val="00D016C5"/>
    <w:rsid w:val="00D020EF"/>
    <w:rsid w:val="00D0519D"/>
    <w:rsid w:val="00D104B1"/>
    <w:rsid w:val="00D104D0"/>
    <w:rsid w:val="00D13CA2"/>
    <w:rsid w:val="00D1446C"/>
    <w:rsid w:val="00D14514"/>
    <w:rsid w:val="00D15321"/>
    <w:rsid w:val="00D15A72"/>
    <w:rsid w:val="00D15E31"/>
    <w:rsid w:val="00D162D7"/>
    <w:rsid w:val="00D17082"/>
    <w:rsid w:val="00D218C5"/>
    <w:rsid w:val="00D21CAF"/>
    <w:rsid w:val="00D223D0"/>
    <w:rsid w:val="00D22FD9"/>
    <w:rsid w:val="00D26B05"/>
    <w:rsid w:val="00D27B35"/>
    <w:rsid w:val="00D35A3A"/>
    <w:rsid w:val="00D37E94"/>
    <w:rsid w:val="00D41337"/>
    <w:rsid w:val="00D4300A"/>
    <w:rsid w:val="00D43639"/>
    <w:rsid w:val="00D43725"/>
    <w:rsid w:val="00D46ED0"/>
    <w:rsid w:val="00D500BF"/>
    <w:rsid w:val="00D5304A"/>
    <w:rsid w:val="00D540AB"/>
    <w:rsid w:val="00D5452C"/>
    <w:rsid w:val="00D5578D"/>
    <w:rsid w:val="00D614C4"/>
    <w:rsid w:val="00D64666"/>
    <w:rsid w:val="00D70188"/>
    <w:rsid w:val="00D7134A"/>
    <w:rsid w:val="00D71389"/>
    <w:rsid w:val="00D73918"/>
    <w:rsid w:val="00D7584C"/>
    <w:rsid w:val="00D77D0F"/>
    <w:rsid w:val="00D80C3C"/>
    <w:rsid w:val="00D8216C"/>
    <w:rsid w:val="00D82904"/>
    <w:rsid w:val="00D83106"/>
    <w:rsid w:val="00D83699"/>
    <w:rsid w:val="00D8438D"/>
    <w:rsid w:val="00D8502C"/>
    <w:rsid w:val="00D8566C"/>
    <w:rsid w:val="00D871F6"/>
    <w:rsid w:val="00D91DAE"/>
    <w:rsid w:val="00D93E50"/>
    <w:rsid w:val="00D94358"/>
    <w:rsid w:val="00D96F32"/>
    <w:rsid w:val="00D977BD"/>
    <w:rsid w:val="00DA0B88"/>
    <w:rsid w:val="00DA0F57"/>
    <w:rsid w:val="00DA2514"/>
    <w:rsid w:val="00DA4506"/>
    <w:rsid w:val="00DA4810"/>
    <w:rsid w:val="00DB02D2"/>
    <w:rsid w:val="00DB0D1C"/>
    <w:rsid w:val="00DB21C3"/>
    <w:rsid w:val="00DB5761"/>
    <w:rsid w:val="00DB6716"/>
    <w:rsid w:val="00DB6952"/>
    <w:rsid w:val="00DB7A28"/>
    <w:rsid w:val="00DB7EF3"/>
    <w:rsid w:val="00DC1C69"/>
    <w:rsid w:val="00DC2B84"/>
    <w:rsid w:val="00DC3092"/>
    <w:rsid w:val="00DC4726"/>
    <w:rsid w:val="00DC762B"/>
    <w:rsid w:val="00DD1B6A"/>
    <w:rsid w:val="00DD2930"/>
    <w:rsid w:val="00DD2EE8"/>
    <w:rsid w:val="00DD2FAB"/>
    <w:rsid w:val="00DD335D"/>
    <w:rsid w:val="00DD602C"/>
    <w:rsid w:val="00DD669B"/>
    <w:rsid w:val="00DD6A04"/>
    <w:rsid w:val="00DD6A15"/>
    <w:rsid w:val="00DD7153"/>
    <w:rsid w:val="00DD78B2"/>
    <w:rsid w:val="00DE4310"/>
    <w:rsid w:val="00DE6383"/>
    <w:rsid w:val="00DF0214"/>
    <w:rsid w:val="00DF0215"/>
    <w:rsid w:val="00DF1C96"/>
    <w:rsid w:val="00DF2152"/>
    <w:rsid w:val="00DF39ED"/>
    <w:rsid w:val="00DF6F87"/>
    <w:rsid w:val="00E02D03"/>
    <w:rsid w:val="00E033CC"/>
    <w:rsid w:val="00E03552"/>
    <w:rsid w:val="00E037CE"/>
    <w:rsid w:val="00E03DFA"/>
    <w:rsid w:val="00E04A35"/>
    <w:rsid w:val="00E05E24"/>
    <w:rsid w:val="00E06747"/>
    <w:rsid w:val="00E074D3"/>
    <w:rsid w:val="00E0755D"/>
    <w:rsid w:val="00E128C2"/>
    <w:rsid w:val="00E15304"/>
    <w:rsid w:val="00E16A4A"/>
    <w:rsid w:val="00E16EC6"/>
    <w:rsid w:val="00E20674"/>
    <w:rsid w:val="00E22718"/>
    <w:rsid w:val="00E23043"/>
    <w:rsid w:val="00E23F94"/>
    <w:rsid w:val="00E24591"/>
    <w:rsid w:val="00E24DF8"/>
    <w:rsid w:val="00E2798A"/>
    <w:rsid w:val="00E30015"/>
    <w:rsid w:val="00E319BF"/>
    <w:rsid w:val="00E31EEA"/>
    <w:rsid w:val="00E32958"/>
    <w:rsid w:val="00E33C37"/>
    <w:rsid w:val="00E34178"/>
    <w:rsid w:val="00E35966"/>
    <w:rsid w:val="00E35B97"/>
    <w:rsid w:val="00E35B9E"/>
    <w:rsid w:val="00E35DF0"/>
    <w:rsid w:val="00E41800"/>
    <w:rsid w:val="00E42C6C"/>
    <w:rsid w:val="00E42F80"/>
    <w:rsid w:val="00E44423"/>
    <w:rsid w:val="00E4607B"/>
    <w:rsid w:val="00E47BEA"/>
    <w:rsid w:val="00E5009A"/>
    <w:rsid w:val="00E522E4"/>
    <w:rsid w:val="00E53023"/>
    <w:rsid w:val="00E57702"/>
    <w:rsid w:val="00E63863"/>
    <w:rsid w:val="00E64F86"/>
    <w:rsid w:val="00E66353"/>
    <w:rsid w:val="00E66A25"/>
    <w:rsid w:val="00E70364"/>
    <w:rsid w:val="00E7288E"/>
    <w:rsid w:val="00E72E69"/>
    <w:rsid w:val="00E7351E"/>
    <w:rsid w:val="00E74532"/>
    <w:rsid w:val="00E74607"/>
    <w:rsid w:val="00E75DF0"/>
    <w:rsid w:val="00E80AE2"/>
    <w:rsid w:val="00E80B5B"/>
    <w:rsid w:val="00E84DB0"/>
    <w:rsid w:val="00E90846"/>
    <w:rsid w:val="00E9180D"/>
    <w:rsid w:val="00E95BC7"/>
    <w:rsid w:val="00E95CF3"/>
    <w:rsid w:val="00E96C6F"/>
    <w:rsid w:val="00E97C15"/>
    <w:rsid w:val="00EA07BA"/>
    <w:rsid w:val="00EA3030"/>
    <w:rsid w:val="00EA3AE4"/>
    <w:rsid w:val="00EA46DC"/>
    <w:rsid w:val="00EA4D0F"/>
    <w:rsid w:val="00EA4DD6"/>
    <w:rsid w:val="00EA790B"/>
    <w:rsid w:val="00EB04B7"/>
    <w:rsid w:val="00EB0801"/>
    <w:rsid w:val="00EB398C"/>
    <w:rsid w:val="00EB51DA"/>
    <w:rsid w:val="00EB523A"/>
    <w:rsid w:val="00EB538B"/>
    <w:rsid w:val="00EB6713"/>
    <w:rsid w:val="00EC2B25"/>
    <w:rsid w:val="00EC3131"/>
    <w:rsid w:val="00EC3192"/>
    <w:rsid w:val="00EC49B1"/>
    <w:rsid w:val="00EC661A"/>
    <w:rsid w:val="00EC6B2A"/>
    <w:rsid w:val="00EC7EBB"/>
    <w:rsid w:val="00ED5638"/>
    <w:rsid w:val="00ED5C1E"/>
    <w:rsid w:val="00ED6469"/>
    <w:rsid w:val="00EE00DC"/>
    <w:rsid w:val="00EE0141"/>
    <w:rsid w:val="00EE1DF5"/>
    <w:rsid w:val="00EE3C6D"/>
    <w:rsid w:val="00EE4838"/>
    <w:rsid w:val="00EE4CDD"/>
    <w:rsid w:val="00EE4E2A"/>
    <w:rsid w:val="00EE5DD2"/>
    <w:rsid w:val="00EF3221"/>
    <w:rsid w:val="00EF5477"/>
    <w:rsid w:val="00EF651E"/>
    <w:rsid w:val="00EF7FF1"/>
    <w:rsid w:val="00F009E4"/>
    <w:rsid w:val="00F0324D"/>
    <w:rsid w:val="00F04BB1"/>
    <w:rsid w:val="00F059E2"/>
    <w:rsid w:val="00F101F2"/>
    <w:rsid w:val="00F10461"/>
    <w:rsid w:val="00F10DB6"/>
    <w:rsid w:val="00F11063"/>
    <w:rsid w:val="00F131E3"/>
    <w:rsid w:val="00F13247"/>
    <w:rsid w:val="00F14338"/>
    <w:rsid w:val="00F14A1A"/>
    <w:rsid w:val="00F15050"/>
    <w:rsid w:val="00F15423"/>
    <w:rsid w:val="00F15835"/>
    <w:rsid w:val="00F165A0"/>
    <w:rsid w:val="00F1699F"/>
    <w:rsid w:val="00F17071"/>
    <w:rsid w:val="00F214F7"/>
    <w:rsid w:val="00F2276B"/>
    <w:rsid w:val="00F2344C"/>
    <w:rsid w:val="00F25A53"/>
    <w:rsid w:val="00F25D07"/>
    <w:rsid w:val="00F25EE7"/>
    <w:rsid w:val="00F27E79"/>
    <w:rsid w:val="00F30917"/>
    <w:rsid w:val="00F33A9B"/>
    <w:rsid w:val="00F33B32"/>
    <w:rsid w:val="00F35FA3"/>
    <w:rsid w:val="00F4024D"/>
    <w:rsid w:val="00F42402"/>
    <w:rsid w:val="00F42DB3"/>
    <w:rsid w:val="00F47F7E"/>
    <w:rsid w:val="00F51645"/>
    <w:rsid w:val="00F51E31"/>
    <w:rsid w:val="00F53A17"/>
    <w:rsid w:val="00F553FC"/>
    <w:rsid w:val="00F55669"/>
    <w:rsid w:val="00F55E3A"/>
    <w:rsid w:val="00F570EE"/>
    <w:rsid w:val="00F579C5"/>
    <w:rsid w:val="00F6071E"/>
    <w:rsid w:val="00F6102D"/>
    <w:rsid w:val="00F611D8"/>
    <w:rsid w:val="00F61B93"/>
    <w:rsid w:val="00F62866"/>
    <w:rsid w:val="00F62A71"/>
    <w:rsid w:val="00F62D59"/>
    <w:rsid w:val="00F64066"/>
    <w:rsid w:val="00F6612A"/>
    <w:rsid w:val="00F67F93"/>
    <w:rsid w:val="00F73CE5"/>
    <w:rsid w:val="00F76D72"/>
    <w:rsid w:val="00F770DA"/>
    <w:rsid w:val="00F83DF4"/>
    <w:rsid w:val="00F84980"/>
    <w:rsid w:val="00F84A40"/>
    <w:rsid w:val="00F85D86"/>
    <w:rsid w:val="00F917F2"/>
    <w:rsid w:val="00F93B0C"/>
    <w:rsid w:val="00F9572E"/>
    <w:rsid w:val="00F96577"/>
    <w:rsid w:val="00F96584"/>
    <w:rsid w:val="00F97A85"/>
    <w:rsid w:val="00F97EDE"/>
    <w:rsid w:val="00FA02A3"/>
    <w:rsid w:val="00FA10E8"/>
    <w:rsid w:val="00FA15AD"/>
    <w:rsid w:val="00FA4BEA"/>
    <w:rsid w:val="00FA4D29"/>
    <w:rsid w:val="00FA5B28"/>
    <w:rsid w:val="00FA65E7"/>
    <w:rsid w:val="00FA700F"/>
    <w:rsid w:val="00FB1D84"/>
    <w:rsid w:val="00FB4E57"/>
    <w:rsid w:val="00FB6881"/>
    <w:rsid w:val="00FB7DC9"/>
    <w:rsid w:val="00FC0DFA"/>
    <w:rsid w:val="00FC32F3"/>
    <w:rsid w:val="00FC49B9"/>
    <w:rsid w:val="00FC76B6"/>
    <w:rsid w:val="00FC79F5"/>
    <w:rsid w:val="00FD0CD3"/>
    <w:rsid w:val="00FD0DFE"/>
    <w:rsid w:val="00FD0F42"/>
    <w:rsid w:val="00FD48E5"/>
    <w:rsid w:val="00FD64D8"/>
    <w:rsid w:val="00FD699C"/>
    <w:rsid w:val="00FD7E15"/>
    <w:rsid w:val="00FE0063"/>
    <w:rsid w:val="00FE2435"/>
    <w:rsid w:val="00FE2DEE"/>
    <w:rsid w:val="00FE45BF"/>
    <w:rsid w:val="00FE51AA"/>
    <w:rsid w:val="00FF08A1"/>
    <w:rsid w:val="00FF1961"/>
    <w:rsid w:val="00FF1A3B"/>
    <w:rsid w:val="00FF3B44"/>
    <w:rsid w:val="00FF4076"/>
    <w:rsid w:val="00FF4B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rules v:ext="edit">
        <o:r id="V:Rule4" type="connector" idref="#_x0000_s1039"/>
        <o:r id="V:Rule5" type="connector" idref="#_x0000_s1038"/>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72F"/>
  </w:style>
  <w:style w:type="paragraph" w:styleId="1">
    <w:name w:val="heading 1"/>
    <w:basedOn w:val="a"/>
    <w:next w:val="a"/>
    <w:link w:val="10"/>
    <w:qFormat/>
    <w:rsid w:val="005E7979"/>
    <w:pPr>
      <w:keepNext/>
      <w:spacing w:after="0" w:line="240" w:lineRule="auto"/>
      <w:outlineLvl w:val="0"/>
    </w:pPr>
    <w:rPr>
      <w:rFonts w:ascii="Times New Roman" w:eastAsia="Times New Roman" w:hAnsi="Times New Roman" w:cs="Times New Roman"/>
      <w:b/>
      <w:sz w:val="20"/>
      <w:szCs w:val="20"/>
      <w:lang w:eastAsia="ru-RU"/>
    </w:rPr>
  </w:style>
  <w:style w:type="paragraph" w:styleId="2">
    <w:name w:val="heading 2"/>
    <w:basedOn w:val="a"/>
    <w:next w:val="a"/>
    <w:link w:val="20"/>
    <w:uiPriority w:val="9"/>
    <w:semiHidden/>
    <w:unhideWhenUsed/>
    <w:qFormat/>
    <w:rsid w:val="001F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F6F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2AF"/>
    <w:pPr>
      <w:spacing w:before="240" w:after="24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932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2AF"/>
    <w:rPr>
      <w:rFonts w:ascii="Tahoma" w:hAnsi="Tahoma" w:cs="Tahoma"/>
      <w:sz w:val="16"/>
      <w:szCs w:val="16"/>
    </w:rPr>
  </w:style>
  <w:style w:type="table" w:styleId="a6">
    <w:name w:val="Table Grid"/>
    <w:basedOn w:val="a1"/>
    <w:uiPriority w:val="59"/>
    <w:rsid w:val="00993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Цветовое выделение"/>
    <w:uiPriority w:val="99"/>
    <w:rsid w:val="00DA0B88"/>
    <w:rPr>
      <w:b/>
      <w:bCs/>
      <w:color w:val="26282F"/>
      <w:sz w:val="26"/>
      <w:szCs w:val="26"/>
    </w:rPr>
  </w:style>
  <w:style w:type="character" w:styleId="a8">
    <w:name w:val="Hyperlink"/>
    <w:uiPriority w:val="99"/>
    <w:rsid w:val="00DA0B88"/>
    <w:rPr>
      <w:color w:val="0000FF"/>
      <w:u w:val="single"/>
    </w:rPr>
  </w:style>
  <w:style w:type="character" w:customStyle="1" w:styleId="10">
    <w:name w:val="Заголовок 1 Знак"/>
    <w:basedOn w:val="a0"/>
    <w:link w:val="1"/>
    <w:rsid w:val="005E7979"/>
    <w:rPr>
      <w:rFonts w:ascii="Times New Roman" w:eastAsia="Times New Roman" w:hAnsi="Times New Roman" w:cs="Times New Roman"/>
      <w:b/>
      <w:sz w:val="20"/>
      <w:szCs w:val="20"/>
      <w:lang w:eastAsia="ru-RU"/>
    </w:rPr>
  </w:style>
  <w:style w:type="character" w:customStyle="1" w:styleId="a9">
    <w:name w:val="Гипертекстовая ссылка"/>
    <w:basedOn w:val="a7"/>
    <w:uiPriority w:val="99"/>
    <w:rsid w:val="00B94BC8"/>
    <w:rPr>
      <w:color w:val="106BBE"/>
    </w:rPr>
  </w:style>
  <w:style w:type="paragraph" w:customStyle="1" w:styleId="aa">
    <w:name w:val="Нормальный (таблица)"/>
    <w:basedOn w:val="a"/>
    <w:next w:val="a"/>
    <w:uiPriority w:val="99"/>
    <w:rsid w:val="00B94BC8"/>
    <w:pPr>
      <w:autoSpaceDE w:val="0"/>
      <w:autoSpaceDN w:val="0"/>
      <w:adjustRightInd w:val="0"/>
      <w:spacing w:after="0" w:line="240" w:lineRule="auto"/>
      <w:jc w:val="both"/>
    </w:pPr>
    <w:rPr>
      <w:rFonts w:ascii="Arial" w:hAnsi="Arial" w:cs="Arial"/>
      <w:sz w:val="24"/>
      <w:szCs w:val="24"/>
    </w:rPr>
  </w:style>
  <w:style w:type="paragraph" w:styleId="ab">
    <w:name w:val="List Paragraph"/>
    <w:basedOn w:val="a"/>
    <w:uiPriority w:val="34"/>
    <w:qFormat/>
    <w:rsid w:val="00DD2FAB"/>
    <w:pPr>
      <w:ind w:left="720"/>
      <w:contextualSpacing/>
    </w:pPr>
  </w:style>
  <w:style w:type="paragraph" w:styleId="ac">
    <w:name w:val="caption"/>
    <w:basedOn w:val="a"/>
    <w:next w:val="a"/>
    <w:uiPriority w:val="35"/>
    <w:unhideWhenUsed/>
    <w:qFormat/>
    <w:rsid w:val="000449B1"/>
    <w:pPr>
      <w:spacing w:line="240" w:lineRule="auto"/>
    </w:pPr>
    <w:rPr>
      <w:b/>
      <w:bCs/>
      <w:color w:val="4F81BD" w:themeColor="accent1"/>
      <w:sz w:val="18"/>
      <w:szCs w:val="18"/>
    </w:rPr>
  </w:style>
  <w:style w:type="paragraph" w:customStyle="1" w:styleId="Default">
    <w:name w:val="Default"/>
    <w:rsid w:val="00B740A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2C5382"/>
    <w:pPr>
      <w:spacing w:after="0" w:line="240" w:lineRule="auto"/>
    </w:pPr>
    <w:rPr>
      <w:rFonts w:ascii="Calibri" w:eastAsia="Calibri" w:hAnsi="Calibri" w:cs="Times New Roman"/>
    </w:rPr>
  </w:style>
  <w:style w:type="character" w:customStyle="1" w:styleId="ae">
    <w:name w:val="Без интервала Знак"/>
    <w:link w:val="ad"/>
    <w:uiPriority w:val="1"/>
    <w:rsid w:val="002C5382"/>
    <w:rPr>
      <w:rFonts w:ascii="Calibri" w:eastAsia="Calibri" w:hAnsi="Calibri" w:cs="Times New Roman"/>
    </w:rPr>
  </w:style>
  <w:style w:type="paragraph" w:styleId="af">
    <w:name w:val="header"/>
    <w:basedOn w:val="a"/>
    <w:link w:val="af0"/>
    <w:uiPriority w:val="99"/>
    <w:semiHidden/>
    <w:unhideWhenUsed/>
    <w:rsid w:val="003D79ED"/>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3D79ED"/>
  </w:style>
  <w:style w:type="paragraph" w:styleId="af1">
    <w:name w:val="footer"/>
    <w:basedOn w:val="a"/>
    <w:link w:val="af2"/>
    <w:uiPriority w:val="99"/>
    <w:unhideWhenUsed/>
    <w:rsid w:val="003D79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D79ED"/>
  </w:style>
  <w:style w:type="paragraph" w:styleId="af3">
    <w:name w:val="Body Text"/>
    <w:basedOn w:val="a"/>
    <w:link w:val="af4"/>
    <w:semiHidden/>
    <w:rsid w:val="000C6125"/>
    <w:pPr>
      <w:spacing w:after="0" w:line="240" w:lineRule="auto"/>
    </w:pPr>
    <w:rPr>
      <w:rFonts w:ascii="Times New Roman" w:eastAsia="Times New Roman" w:hAnsi="Times New Roman" w:cs="Times New Roman"/>
      <w:sz w:val="24"/>
      <w:szCs w:val="20"/>
      <w:lang w:eastAsia="ru-RU"/>
    </w:rPr>
  </w:style>
  <w:style w:type="character" w:customStyle="1" w:styleId="af4">
    <w:name w:val="Основной текст Знак"/>
    <w:basedOn w:val="a0"/>
    <w:link w:val="af3"/>
    <w:semiHidden/>
    <w:rsid w:val="000C6125"/>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DF6F8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semiHidden/>
    <w:rsid w:val="001F6A05"/>
    <w:rPr>
      <w:rFonts w:asciiTheme="majorHAnsi" w:eastAsiaTheme="majorEastAsia" w:hAnsiTheme="majorHAnsi" w:cstheme="majorBidi"/>
      <w:b/>
      <w:bCs/>
      <w:color w:val="4F81BD" w:themeColor="accent1"/>
      <w:sz w:val="26"/>
      <w:szCs w:val="26"/>
    </w:rPr>
  </w:style>
  <w:style w:type="character" w:styleId="af5">
    <w:name w:val="FollowedHyperlink"/>
    <w:basedOn w:val="a0"/>
    <w:uiPriority w:val="99"/>
    <w:semiHidden/>
    <w:unhideWhenUsed/>
    <w:rsid w:val="00E279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2679555">
      <w:bodyDiv w:val="1"/>
      <w:marLeft w:val="0"/>
      <w:marRight w:val="0"/>
      <w:marTop w:val="0"/>
      <w:marBottom w:val="0"/>
      <w:divBdr>
        <w:top w:val="none" w:sz="0" w:space="0" w:color="auto"/>
        <w:left w:val="none" w:sz="0" w:space="0" w:color="auto"/>
        <w:bottom w:val="none" w:sz="0" w:space="0" w:color="auto"/>
        <w:right w:val="none" w:sz="0" w:space="0" w:color="auto"/>
      </w:divBdr>
      <w:divsChild>
        <w:div w:id="1384864174">
          <w:marLeft w:val="0"/>
          <w:marRight w:val="0"/>
          <w:marTop w:val="0"/>
          <w:marBottom w:val="0"/>
          <w:divBdr>
            <w:top w:val="none" w:sz="0" w:space="0" w:color="auto"/>
            <w:left w:val="none" w:sz="0" w:space="0" w:color="auto"/>
            <w:bottom w:val="none" w:sz="0" w:space="0" w:color="auto"/>
            <w:right w:val="none" w:sz="0" w:space="0" w:color="auto"/>
          </w:divBdr>
          <w:divsChild>
            <w:div w:id="1657613514">
              <w:marLeft w:val="0"/>
              <w:marRight w:val="0"/>
              <w:marTop w:val="0"/>
              <w:marBottom w:val="0"/>
              <w:divBdr>
                <w:top w:val="none" w:sz="0" w:space="0" w:color="auto"/>
                <w:left w:val="none" w:sz="0" w:space="0" w:color="auto"/>
                <w:bottom w:val="none" w:sz="0" w:space="0" w:color="auto"/>
                <w:right w:val="none" w:sz="0" w:space="0" w:color="auto"/>
              </w:divBdr>
              <w:divsChild>
                <w:div w:id="1378897024">
                  <w:marLeft w:val="0"/>
                  <w:marRight w:val="0"/>
                  <w:marTop w:val="0"/>
                  <w:marBottom w:val="0"/>
                  <w:divBdr>
                    <w:top w:val="none" w:sz="0" w:space="0" w:color="auto"/>
                    <w:left w:val="none" w:sz="0" w:space="0" w:color="auto"/>
                    <w:bottom w:val="none" w:sz="0" w:space="0" w:color="auto"/>
                    <w:right w:val="none" w:sz="0" w:space="0" w:color="auto"/>
                  </w:divBdr>
                  <w:divsChild>
                    <w:div w:id="726951545">
                      <w:marLeft w:val="0"/>
                      <w:marRight w:val="0"/>
                      <w:marTop w:val="0"/>
                      <w:marBottom w:val="0"/>
                      <w:divBdr>
                        <w:top w:val="none" w:sz="0" w:space="0" w:color="auto"/>
                        <w:left w:val="none" w:sz="0" w:space="0" w:color="auto"/>
                        <w:bottom w:val="none" w:sz="0" w:space="0" w:color="auto"/>
                        <w:right w:val="none" w:sz="0" w:space="0" w:color="auto"/>
                      </w:divBdr>
                      <w:divsChild>
                        <w:div w:id="1463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743004">
      <w:bodyDiv w:val="1"/>
      <w:marLeft w:val="0"/>
      <w:marRight w:val="0"/>
      <w:marTop w:val="0"/>
      <w:marBottom w:val="0"/>
      <w:divBdr>
        <w:top w:val="none" w:sz="0" w:space="0" w:color="auto"/>
        <w:left w:val="none" w:sz="0" w:space="0" w:color="auto"/>
        <w:bottom w:val="none" w:sz="0" w:space="0" w:color="auto"/>
        <w:right w:val="none" w:sz="0" w:space="0" w:color="auto"/>
      </w:divBdr>
      <w:divsChild>
        <w:div w:id="142238860">
          <w:marLeft w:val="1166"/>
          <w:marRight w:val="0"/>
          <w:marTop w:val="0"/>
          <w:marBottom w:val="0"/>
          <w:divBdr>
            <w:top w:val="none" w:sz="0" w:space="0" w:color="auto"/>
            <w:left w:val="none" w:sz="0" w:space="0" w:color="auto"/>
            <w:bottom w:val="none" w:sz="0" w:space="0" w:color="auto"/>
            <w:right w:val="none" w:sz="0" w:space="0" w:color="auto"/>
          </w:divBdr>
        </w:div>
        <w:div w:id="203644698">
          <w:marLeft w:val="547"/>
          <w:marRight w:val="0"/>
          <w:marTop w:val="0"/>
          <w:marBottom w:val="0"/>
          <w:divBdr>
            <w:top w:val="none" w:sz="0" w:space="0" w:color="auto"/>
            <w:left w:val="none" w:sz="0" w:space="0" w:color="auto"/>
            <w:bottom w:val="none" w:sz="0" w:space="0" w:color="auto"/>
            <w:right w:val="none" w:sz="0" w:space="0" w:color="auto"/>
          </w:divBdr>
        </w:div>
        <w:div w:id="795760808">
          <w:marLeft w:val="547"/>
          <w:marRight w:val="0"/>
          <w:marTop w:val="0"/>
          <w:marBottom w:val="0"/>
          <w:divBdr>
            <w:top w:val="none" w:sz="0" w:space="0" w:color="auto"/>
            <w:left w:val="none" w:sz="0" w:space="0" w:color="auto"/>
            <w:bottom w:val="none" w:sz="0" w:space="0" w:color="auto"/>
            <w:right w:val="none" w:sz="0" w:space="0" w:color="auto"/>
          </w:divBdr>
        </w:div>
        <w:div w:id="1218275065">
          <w:marLeft w:val="1166"/>
          <w:marRight w:val="0"/>
          <w:marTop w:val="0"/>
          <w:marBottom w:val="0"/>
          <w:divBdr>
            <w:top w:val="none" w:sz="0" w:space="0" w:color="auto"/>
            <w:left w:val="none" w:sz="0" w:space="0" w:color="auto"/>
            <w:bottom w:val="none" w:sz="0" w:space="0" w:color="auto"/>
            <w:right w:val="none" w:sz="0" w:space="0" w:color="auto"/>
          </w:divBdr>
        </w:div>
        <w:div w:id="1477382839">
          <w:marLeft w:val="547"/>
          <w:marRight w:val="0"/>
          <w:marTop w:val="0"/>
          <w:marBottom w:val="0"/>
          <w:divBdr>
            <w:top w:val="none" w:sz="0" w:space="0" w:color="auto"/>
            <w:left w:val="none" w:sz="0" w:space="0" w:color="auto"/>
            <w:bottom w:val="none" w:sz="0" w:space="0" w:color="auto"/>
            <w:right w:val="none" w:sz="0" w:space="0" w:color="auto"/>
          </w:divBdr>
        </w:div>
        <w:div w:id="1912696054">
          <w:marLeft w:val="547"/>
          <w:marRight w:val="0"/>
          <w:marTop w:val="0"/>
          <w:marBottom w:val="0"/>
          <w:divBdr>
            <w:top w:val="none" w:sz="0" w:space="0" w:color="auto"/>
            <w:left w:val="none" w:sz="0" w:space="0" w:color="auto"/>
            <w:bottom w:val="none" w:sz="0" w:space="0" w:color="auto"/>
            <w:right w:val="none" w:sz="0" w:space="0" w:color="auto"/>
          </w:divBdr>
        </w:div>
        <w:div w:id="2080865826">
          <w:marLeft w:val="1166"/>
          <w:marRight w:val="0"/>
          <w:marTop w:val="0"/>
          <w:marBottom w:val="0"/>
          <w:divBdr>
            <w:top w:val="none" w:sz="0" w:space="0" w:color="auto"/>
            <w:left w:val="none" w:sz="0" w:space="0" w:color="auto"/>
            <w:bottom w:val="none" w:sz="0" w:space="0" w:color="auto"/>
            <w:right w:val="none" w:sz="0" w:space="0" w:color="auto"/>
          </w:divBdr>
        </w:div>
      </w:divsChild>
    </w:div>
    <w:div w:id="448361051">
      <w:bodyDiv w:val="1"/>
      <w:marLeft w:val="0"/>
      <w:marRight w:val="0"/>
      <w:marTop w:val="0"/>
      <w:marBottom w:val="0"/>
      <w:divBdr>
        <w:top w:val="none" w:sz="0" w:space="0" w:color="auto"/>
        <w:left w:val="none" w:sz="0" w:space="0" w:color="auto"/>
        <w:bottom w:val="none" w:sz="0" w:space="0" w:color="auto"/>
        <w:right w:val="none" w:sz="0" w:space="0" w:color="auto"/>
      </w:divBdr>
    </w:div>
    <w:div w:id="650328047">
      <w:bodyDiv w:val="1"/>
      <w:marLeft w:val="0"/>
      <w:marRight w:val="0"/>
      <w:marTop w:val="0"/>
      <w:marBottom w:val="0"/>
      <w:divBdr>
        <w:top w:val="none" w:sz="0" w:space="0" w:color="auto"/>
        <w:left w:val="none" w:sz="0" w:space="0" w:color="auto"/>
        <w:bottom w:val="none" w:sz="0" w:space="0" w:color="auto"/>
        <w:right w:val="none" w:sz="0" w:space="0" w:color="auto"/>
      </w:divBdr>
    </w:div>
    <w:div w:id="666245970">
      <w:bodyDiv w:val="1"/>
      <w:marLeft w:val="0"/>
      <w:marRight w:val="0"/>
      <w:marTop w:val="0"/>
      <w:marBottom w:val="0"/>
      <w:divBdr>
        <w:top w:val="none" w:sz="0" w:space="0" w:color="auto"/>
        <w:left w:val="none" w:sz="0" w:space="0" w:color="auto"/>
        <w:bottom w:val="none" w:sz="0" w:space="0" w:color="auto"/>
        <w:right w:val="none" w:sz="0" w:space="0" w:color="auto"/>
      </w:divBdr>
      <w:divsChild>
        <w:div w:id="1266813740">
          <w:marLeft w:val="0"/>
          <w:marRight w:val="0"/>
          <w:marTop w:val="0"/>
          <w:marBottom w:val="0"/>
          <w:divBdr>
            <w:top w:val="none" w:sz="0" w:space="0" w:color="auto"/>
            <w:left w:val="none" w:sz="0" w:space="0" w:color="auto"/>
            <w:bottom w:val="none" w:sz="0" w:space="0" w:color="auto"/>
            <w:right w:val="none" w:sz="0" w:space="0" w:color="auto"/>
          </w:divBdr>
          <w:divsChild>
            <w:div w:id="1769084378">
              <w:marLeft w:val="0"/>
              <w:marRight w:val="0"/>
              <w:marTop w:val="0"/>
              <w:marBottom w:val="0"/>
              <w:divBdr>
                <w:top w:val="none" w:sz="0" w:space="0" w:color="auto"/>
                <w:left w:val="none" w:sz="0" w:space="0" w:color="auto"/>
                <w:bottom w:val="none" w:sz="0" w:space="0" w:color="auto"/>
                <w:right w:val="none" w:sz="0" w:space="0" w:color="auto"/>
              </w:divBdr>
              <w:divsChild>
                <w:div w:id="1948736111">
                  <w:marLeft w:val="0"/>
                  <w:marRight w:val="0"/>
                  <w:marTop w:val="0"/>
                  <w:marBottom w:val="0"/>
                  <w:divBdr>
                    <w:top w:val="none" w:sz="0" w:space="0" w:color="auto"/>
                    <w:left w:val="none" w:sz="0" w:space="0" w:color="auto"/>
                    <w:bottom w:val="none" w:sz="0" w:space="0" w:color="auto"/>
                    <w:right w:val="none" w:sz="0" w:space="0" w:color="auto"/>
                  </w:divBdr>
                  <w:divsChild>
                    <w:div w:id="1548762946">
                      <w:marLeft w:val="0"/>
                      <w:marRight w:val="0"/>
                      <w:marTop w:val="0"/>
                      <w:marBottom w:val="0"/>
                      <w:divBdr>
                        <w:top w:val="none" w:sz="0" w:space="0" w:color="auto"/>
                        <w:left w:val="none" w:sz="0" w:space="0" w:color="auto"/>
                        <w:bottom w:val="none" w:sz="0" w:space="0" w:color="auto"/>
                        <w:right w:val="none" w:sz="0" w:space="0" w:color="auto"/>
                      </w:divBdr>
                      <w:divsChild>
                        <w:div w:id="364672184">
                          <w:marLeft w:val="0"/>
                          <w:marRight w:val="0"/>
                          <w:marTop w:val="0"/>
                          <w:marBottom w:val="0"/>
                          <w:divBdr>
                            <w:top w:val="none" w:sz="0" w:space="0" w:color="auto"/>
                            <w:left w:val="none" w:sz="0" w:space="0" w:color="auto"/>
                            <w:bottom w:val="none" w:sz="0" w:space="0" w:color="auto"/>
                            <w:right w:val="none" w:sz="0" w:space="0" w:color="auto"/>
                          </w:divBdr>
                          <w:divsChild>
                            <w:div w:id="344787439">
                              <w:marLeft w:val="0"/>
                              <w:marRight w:val="0"/>
                              <w:marTop w:val="0"/>
                              <w:marBottom w:val="0"/>
                              <w:divBdr>
                                <w:top w:val="none" w:sz="0" w:space="0" w:color="auto"/>
                                <w:left w:val="none" w:sz="0" w:space="0" w:color="auto"/>
                                <w:bottom w:val="none" w:sz="0" w:space="0" w:color="auto"/>
                                <w:right w:val="none" w:sz="0" w:space="0" w:color="auto"/>
                              </w:divBdr>
                              <w:divsChild>
                                <w:div w:id="292567041">
                                  <w:marLeft w:val="0"/>
                                  <w:marRight w:val="0"/>
                                  <w:marTop w:val="0"/>
                                  <w:marBottom w:val="0"/>
                                  <w:divBdr>
                                    <w:top w:val="none" w:sz="0" w:space="0" w:color="auto"/>
                                    <w:left w:val="none" w:sz="0" w:space="0" w:color="auto"/>
                                    <w:bottom w:val="none" w:sz="0" w:space="0" w:color="auto"/>
                                    <w:right w:val="none" w:sz="0" w:space="0" w:color="auto"/>
                                  </w:divBdr>
                                  <w:divsChild>
                                    <w:div w:id="632836239">
                                      <w:marLeft w:val="0"/>
                                      <w:marRight w:val="0"/>
                                      <w:marTop w:val="0"/>
                                      <w:marBottom w:val="0"/>
                                      <w:divBdr>
                                        <w:top w:val="none" w:sz="0" w:space="0" w:color="auto"/>
                                        <w:left w:val="none" w:sz="0" w:space="0" w:color="auto"/>
                                        <w:bottom w:val="none" w:sz="0" w:space="0" w:color="auto"/>
                                        <w:right w:val="none" w:sz="0" w:space="0" w:color="auto"/>
                                      </w:divBdr>
                                      <w:divsChild>
                                        <w:div w:id="1366563849">
                                          <w:marLeft w:val="0"/>
                                          <w:marRight w:val="0"/>
                                          <w:marTop w:val="0"/>
                                          <w:marBottom w:val="0"/>
                                          <w:divBdr>
                                            <w:top w:val="none" w:sz="0" w:space="0" w:color="auto"/>
                                            <w:left w:val="none" w:sz="0" w:space="0" w:color="auto"/>
                                            <w:bottom w:val="none" w:sz="0" w:space="0" w:color="auto"/>
                                            <w:right w:val="none" w:sz="0" w:space="0" w:color="auto"/>
                                          </w:divBdr>
                                          <w:divsChild>
                                            <w:div w:id="20203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946790">
      <w:bodyDiv w:val="1"/>
      <w:marLeft w:val="0"/>
      <w:marRight w:val="0"/>
      <w:marTop w:val="0"/>
      <w:marBottom w:val="0"/>
      <w:divBdr>
        <w:top w:val="none" w:sz="0" w:space="0" w:color="auto"/>
        <w:left w:val="none" w:sz="0" w:space="0" w:color="auto"/>
        <w:bottom w:val="none" w:sz="0" w:space="0" w:color="auto"/>
        <w:right w:val="none" w:sz="0" w:space="0" w:color="auto"/>
      </w:divBdr>
      <w:divsChild>
        <w:div w:id="426737274">
          <w:marLeft w:val="0"/>
          <w:marRight w:val="0"/>
          <w:marTop w:val="0"/>
          <w:marBottom w:val="0"/>
          <w:divBdr>
            <w:top w:val="none" w:sz="0" w:space="0" w:color="auto"/>
            <w:left w:val="none" w:sz="0" w:space="0" w:color="auto"/>
            <w:bottom w:val="none" w:sz="0" w:space="0" w:color="auto"/>
            <w:right w:val="none" w:sz="0" w:space="0" w:color="auto"/>
          </w:divBdr>
          <w:divsChild>
            <w:div w:id="1960143890">
              <w:marLeft w:val="0"/>
              <w:marRight w:val="0"/>
              <w:marTop w:val="0"/>
              <w:marBottom w:val="0"/>
              <w:divBdr>
                <w:top w:val="none" w:sz="0" w:space="0" w:color="auto"/>
                <w:left w:val="none" w:sz="0" w:space="0" w:color="auto"/>
                <w:bottom w:val="none" w:sz="0" w:space="0" w:color="auto"/>
                <w:right w:val="none" w:sz="0" w:space="0" w:color="auto"/>
              </w:divBdr>
              <w:divsChild>
                <w:div w:id="1331173627">
                  <w:marLeft w:val="0"/>
                  <w:marRight w:val="0"/>
                  <w:marTop w:val="0"/>
                  <w:marBottom w:val="0"/>
                  <w:divBdr>
                    <w:top w:val="none" w:sz="0" w:space="0" w:color="auto"/>
                    <w:left w:val="none" w:sz="0" w:space="0" w:color="auto"/>
                    <w:bottom w:val="none" w:sz="0" w:space="0" w:color="auto"/>
                    <w:right w:val="none" w:sz="0" w:space="0" w:color="auto"/>
                  </w:divBdr>
                  <w:divsChild>
                    <w:div w:id="1437408140">
                      <w:marLeft w:val="0"/>
                      <w:marRight w:val="0"/>
                      <w:marTop w:val="0"/>
                      <w:marBottom w:val="0"/>
                      <w:divBdr>
                        <w:top w:val="none" w:sz="0" w:space="0" w:color="auto"/>
                        <w:left w:val="none" w:sz="0" w:space="0" w:color="auto"/>
                        <w:bottom w:val="none" w:sz="0" w:space="0" w:color="auto"/>
                        <w:right w:val="none" w:sz="0" w:space="0" w:color="auto"/>
                      </w:divBdr>
                      <w:divsChild>
                        <w:div w:id="1894072140">
                          <w:marLeft w:val="0"/>
                          <w:marRight w:val="0"/>
                          <w:marTop w:val="0"/>
                          <w:marBottom w:val="0"/>
                          <w:divBdr>
                            <w:top w:val="none" w:sz="0" w:space="0" w:color="auto"/>
                            <w:left w:val="none" w:sz="0" w:space="0" w:color="auto"/>
                            <w:bottom w:val="none" w:sz="0" w:space="0" w:color="auto"/>
                            <w:right w:val="none" w:sz="0" w:space="0" w:color="auto"/>
                          </w:divBdr>
                          <w:divsChild>
                            <w:div w:id="352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401259">
      <w:bodyDiv w:val="1"/>
      <w:marLeft w:val="0"/>
      <w:marRight w:val="0"/>
      <w:marTop w:val="0"/>
      <w:marBottom w:val="0"/>
      <w:divBdr>
        <w:top w:val="none" w:sz="0" w:space="0" w:color="auto"/>
        <w:left w:val="none" w:sz="0" w:space="0" w:color="auto"/>
        <w:bottom w:val="none" w:sz="0" w:space="0" w:color="auto"/>
        <w:right w:val="none" w:sz="0" w:space="0" w:color="auto"/>
      </w:divBdr>
      <w:divsChild>
        <w:div w:id="256061291">
          <w:marLeft w:val="0"/>
          <w:marRight w:val="0"/>
          <w:marTop w:val="0"/>
          <w:marBottom w:val="200"/>
          <w:divBdr>
            <w:top w:val="none" w:sz="0" w:space="0" w:color="auto"/>
            <w:left w:val="none" w:sz="0" w:space="0" w:color="auto"/>
            <w:bottom w:val="none" w:sz="0" w:space="0" w:color="auto"/>
            <w:right w:val="none" w:sz="0" w:space="0" w:color="auto"/>
          </w:divBdr>
          <w:divsChild>
            <w:div w:id="101920161">
              <w:marLeft w:val="0"/>
              <w:marRight w:val="0"/>
              <w:marTop w:val="0"/>
              <w:marBottom w:val="100"/>
              <w:divBdr>
                <w:top w:val="none" w:sz="0" w:space="0" w:color="auto"/>
                <w:left w:val="none" w:sz="0" w:space="0" w:color="auto"/>
                <w:bottom w:val="none" w:sz="0" w:space="0" w:color="auto"/>
                <w:right w:val="none" w:sz="0" w:space="0" w:color="auto"/>
              </w:divBdr>
              <w:divsChild>
                <w:div w:id="1482308746">
                  <w:marLeft w:val="0"/>
                  <w:marRight w:val="0"/>
                  <w:marTop w:val="0"/>
                  <w:marBottom w:val="0"/>
                  <w:divBdr>
                    <w:top w:val="none" w:sz="0" w:space="0" w:color="auto"/>
                    <w:left w:val="none" w:sz="0" w:space="0" w:color="auto"/>
                    <w:bottom w:val="none" w:sz="0" w:space="0" w:color="auto"/>
                    <w:right w:val="none" w:sz="0" w:space="0" w:color="auto"/>
                  </w:divBdr>
                  <w:divsChild>
                    <w:div w:id="7823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05039">
      <w:bodyDiv w:val="1"/>
      <w:marLeft w:val="0"/>
      <w:marRight w:val="0"/>
      <w:marTop w:val="0"/>
      <w:marBottom w:val="0"/>
      <w:divBdr>
        <w:top w:val="none" w:sz="0" w:space="0" w:color="auto"/>
        <w:left w:val="none" w:sz="0" w:space="0" w:color="auto"/>
        <w:bottom w:val="none" w:sz="0" w:space="0" w:color="auto"/>
        <w:right w:val="none" w:sz="0" w:space="0" w:color="auto"/>
      </w:divBdr>
    </w:div>
    <w:div w:id="1154175679">
      <w:bodyDiv w:val="1"/>
      <w:marLeft w:val="0"/>
      <w:marRight w:val="0"/>
      <w:marTop w:val="0"/>
      <w:marBottom w:val="0"/>
      <w:divBdr>
        <w:top w:val="none" w:sz="0" w:space="0" w:color="auto"/>
        <w:left w:val="none" w:sz="0" w:space="0" w:color="auto"/>
        <w:bottom w:val="none" w:sz="0" w:space="0" w:color="auto"/>
        <w:right w:val="none" w:sz="0" w:space="0" w:color="auto"/>
      </w:divBdr>
    </w:div>
    <w:div w:id="1264724343">
      <w:bodyDiv w:val="1"/>
      <w:marLeft w:val="0"/>
      <w:marRight w:val="0"/>
      <w:marTop w:val="0"/>
      <w:marBottom w:val="0"/>
      <w:divBdr>
        <w:top w:val="none" w:sz="0" w:space="0" w:color="auto"/>
        <w:left w:val="none" w:sz="0" w:space="0" w:color="auto"/>
        <w:bottom w:val="none" w:sz="0" w:space="0" w:color="auto"/>
        <w:right w:val="none" w:sz="0" w:space="0" w:color="auto"/>
      </w:divBdr>
    </w:div>
    <w:div w:id="1449741893">
      <w:bodyDiv w:val="1"/>
      <w:marLeft w:val="0"/>
      <w:marRight w:val="0"/>
      <w:marTop w:val="0"/>
      <w:marBottom w:val="0"/>
      <w:divBdr>
        <w:top w:val="none" w:sz="0" w:space="0" w:color="auto"/>
        <w:left w:val="none" w:sz="0" w:space="0" w:color="auto"/>
        <w:bottom w:val="none" w:sz="0" w:space="0" w:color="auto"/>
        <w:right w:val="none" w:sz="0" w:space="0" w:color="auto"/>
      </w:divBdr>
    </w:div>
    <w:div w:id="1576822460">
      <w:bodyDiv w:val="1"/>
      <w:marLeft w:val="0"/>
      <w:marRight w:val="0"/>
      <w:marTop w:val="0"/>
      <w:marBottom w:val="0"/>
      <w:divBdr>
        <w:top w:val="none" w:sz="0" w:space="0" w:color="auto"/>
        <w:left w:val="none" w:sz="0" w:space="0" w:color="auto"/>
        <w:bottom w:val="none" w:sz="0" w:space="0" w:color="auto"/>
        <w:right w:val="none" w:sz="0" w:space="0" w:color="auto"/>
      </w:divBdr>
    </w:div>
    <w:div w:id="1848211169">
      <w:bodyDiv w:val="1"/>
      <w:marLeft w:val="0"/>
      <w:marRight w:val="0"/>
      <w:marTop w:val="0"/>
      <w:marBottom w:val="0"/>
      <w:divBdr>
        <w:top w:val="none" w:sz="0" w:space="0" w:color="auto"/>
        <w:left w:val="none" w:sz="0" w:space="0" w:color="auto"/>
        <w:bottom w:val="none" w:sz="0" w:space="0" w:color="auto"/>
        <w:right w:val="none" w:sz="0" w:space="0" w:color="auto"/>
      </w:divBdr>
    </w:div>
    <w:div w:id="1912694166">
      <w:bodyDiv w:val="1"/>
      <w:marLeft w:val="0"/>
      <w:marRight w:val="0"/>
      <w:marTop w:val="0"/>
      <w:marBottom w:val="0"/>
      <w:divBdr>
        <w:top w:val="none" w:sz="0" w:space="0" w:color="auto"/>
        <w:left w:val="none" w:sz="0" w:space="0" w:color="auto"/>
        <w:bottom w:val="none" w:sz="0" w:space="0" w:color="auto"/>
        <w:right w:val="none" w:sz="0" w:space="0" w:color="auto"/>
      </w:divBdr>
      <w:divsChild>
        <w:div w:id="1765875714">
          <w:marLeft w:val="0"/>
          <w:marRight w:val="0"/>
          <w:marTop w:val="0"/>
          <w:marBottom w:val="0"/>
          <w:divBdr>
            <w:top w:val="none" w:sz="0" w:space="0" w:color="auto"/>
            <w:left w:val="none" w:sz="0" w:space="0" w:color="auto"/>
            <w:bottom w:val="none" w:sz="0" w:space="0" w:color="auto"/>
            <w:right w:val="none" w:sz="0" w:space="0" w:color="auto"/>
          </w:divBdr>
          <w:divsChild>
            <w:div w:id="19232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8825">
      <w:bodyDiv w:val="1"/>
      <w:marLeft w:val="0"/>
      <w:marRight w:val="0"/>
      <w:marTop w:val="0"/>
      <w:marBottom w:val="0"/>
      <w:divBdr>
        <w:top w:val="none" w:sz="0" w:space="0" w:color="auto"/>
        <w:left w:val="none" w:sz="0" w:space="0" w:color="auto"/>
        <w:bottom w:val="none" w:sz="0" w:space="0" w:color="auto"/>
        <w:right w:val="none" w:sz="0" w:space="0" w:color="auto"/>
      </w:divBdr>
    </w:div>
    <w:div w:id="2050520995">
      <w:bodyDiv w:val="1"/>
      <w:marLeft w:val="0"/>
      <w:marRight w:val="0"/>
      <w:marTop w:val="0"/>
      <w:marBottom w:val="0"/>
      <w:divBdr>
        <w:top w:val="none" w:sz="0" w:space="0" w:color="auto"/>
        <w:left w:val="none" w:sz="0" w:space="0" w:color="auto"/>
        <w:bottom w:val="none" w:sz="0" w:space="0" w:color="auto"/>
        <w:right w:val="none" w:sz="0" w:space="0" w:color="auto"/>
      </w:divBdr>
    </w:div>
    <w:div w:id="2090300078">
      <w:bodyDiv w:val="1"/>
      <w:marLeft w:val="0"/>
      <w:marRight w:val="0"/>
      <w:marTop w:val="0"/>
      <w:marBottom w:val="0"/>
      <w:divBdr>
        <w:top w:val="none" w:sz="0" w:space="0" w:color="auto"/>
        <w:left w:val="none" w:sz="0" w:space="0" w:color="auto"/>
        <w:bottom w:val="none" w:sz="0" w:space="0" w:color="auto"/>
        <w:right w:val="none" w:sz="0" w:space="0" w:color="auto"/>
      </w:divBdr>
      <w:divsChild>
        <w:div w:id="492914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3%D0%B5%D0%BE%D0%B3%D1%80%D0%B0%D1%84%D0%B8%D1%87%D0%B5%D1%81%D0%BA%D0%B8%D0%B5_%D0%BA%D0%BE%D0%BE%D1%80%D0%B4%D0%B8%D0%BD%D0%B0%D1%82%D1%8B" TargetMode="External"/><Relationship Id="rId21" Type="http://schemas.openxmlformats.org/officeDocument/2006/relationships/diagramLayout" Target="diagrams/layout3.xml"/><Relationship Id="rId34" Type="http://schemas.openxmlformats.org/officeDocument/2006/relationships/diagramLayout" Target="diagrams/layout4.xml"/><Relationship Id="rId42" Type="http://schemas.openxmlformats.org/officeDocument/2006/relationships/diagramLayout" Target="diagrams/layout5.xml"/><Relationship Id="rId47" Type="http://schemas.openxmlformats.org/officeDocument/2006/relationships/image" Target="media/image14.emf"/><Relationship Id="rId50" Type="http://schemas.openxmlformats.org/officeDocument/2006/relationships/diagramData" Target="diagrams/data6.xml"/><Relationship Id="rId55" Type="http://schemas.openxmlformats.org/officeDocument/2006/relationships/chart" Target="charts/chart4.xml"/><Relationship Id="rId63" Type="http://schemas.microsoft.com/office/2007/relationships/diagramDrawing" Target="diagrams/drawing7.xml"/><Relationship Id="rId68" Type="http://schemas.microsoft.com/office/2007/relationships/diagramDrawing" Target="diagrams/drawing8.xml"/><Relationship Id="rId76" Type="http://schemas.openxmlformats.org/officeDocument/2006/relationships/hyperlink" Target="http://engels.me/2010-06-08-17-24-21/2010-06-08-17-43-42/resheniya2014-goda" TargetMode="External"/><Relationship Id="rId84" Type="http://schemas.openxmlformats.org/officeDocument/2006/relationships/image" Target="media/image22.jpeg"/><Relationship Id="rId89" Type="http://schemas.openxmlformats.org/officeDocument/2006/relationships/image" Target="media/image27.jpeg"/><Relationship Id="rId97"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6.pn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chart" Target="charts/chart1.xml"/><Relationship Id="rId37" Type="http://schemas.microsoft.com/office/2007/relationships/diagramDrawing" Target="diagrams/drawing4.xml"/><Relationship Id="rId40" Type="http://schemas.openxmlformats.org/officeDocument/2006/relationships/image" Target="media/image13.emf"/><Relationship Id="rId45" Type="http://schemas.microsoft.com/office/2007/relationships/diagramDrawing" Target="diagrams/drawing5.xml"/><Relationship Id="rId53" Type="http://schemas.openxmlformats.org/officeDocument/2006/relationships/diagramColors" Target="diagrams/colors6.xml"/><Relationship Id="rId58" Type="http://schemas.openxmlformats.org/officeDocument/2006/relationships/image" Target="media/image15.jpeg"/><Relationship Id="rId66" Type="http://schemas.openxmlformats.org/officeDocument/2006/relationships/diagramQuickStyle" Target="diagrams/quickStyle8.xml"/><Relationship Id="rId74" Type="http://schemas.openxmlformats.org/officeDocument/2006/relationships/image" Target="media/image16.emf"/><Relationship Id="rId79" Type="http://schemas.openxmlformats.org/officeDocument/2006/relationships/image" Target="media/image17.jpeg"/><Relationship Id="rId87" Type="http://schemas.openxmlformats.org/officeDocument/2006/relationships/image" Target="media/image25.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7.xml"/><Relationship Id="rId82" Type="http://schemas.openxmlformats.org/officeDocument/2006/relationships/image" Target="media/image20.jpeg"/><Relationship Id="rId90" Type="http://schemas.openxmlformats.org/officeDocument/2006/relationships/image" Target="media/image28.jpeg"/><Relationship Id="rId95" Type="http://schemas.openxmlformats.org/officeDocument/2006/relationships/image" Target="media/image33.jpe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hyperlink" Target="http://www.trudinfo.ru/index.php?viewpage=9&amp;region_code=63&amp;ron_code=38" TargetMode="External"/><Relationship Id="rId35" Type="http://schemas.openxmlformats.org/officeDocument/2006/relationships/diagramQuickStyle" Target="diagrams/quickStyle4.xml"/><Relationship Id="rId43" Type="http://schemas.openxmlformats.org/officeDocument/2006/relationships/diagramQuickStyle" Target="diagrams/quickStyle5.xml"/><Relationship Id="rId48" Type="http://schemas.openxmlformats.org/officeDocument/2006/relationships/oleObject" Target="embeddings/_____Microsoft_Office_Excel_97-20031.xls"/><Relationship Id="rId56" Type="http://schemas.openxmlformats.org/officeDocument/2006/relationships/chart" Target="charts/chart5.xml"/><Relationship Id="rId64" Type="http://schemas.openxmlformats.org/officeDocument/2006/relationships/diagramData" Target="diagrams/data8.xml"/><Relationship Id="rId69" Type="http://schemas.openxmlformats.org/officeDocument/2006/relationships/diagramData" Target="diagrams/data9.xml"/><Relationship Id="rId77" Type="http://schemas.openxmlformats.org/officeDocument/2006/relationships/hyperlink" Target="http://engels.me/2010-06-08-17-24-58/2014/budjet2014"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Layout" Target="diagrams/layout6.xml"/><Relationship Id="rId72" Type="http://schemas.openxmlformats.org/officeDocument/2006/relationships/diagramColors" Target="diagrams/colors9.xml"/><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image" Target="media/image31.jpeg"/><Relationship Id="rId98"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jpeg"/><Relationship Id="rId33" Type="http://schemas.openxmlformats.org/officeDocument/2006/relationships/diagramData" Target="diagrams/data4.xml"/><Relationship Id="rId38" Type="http://schemas.openxmlformats.org/officeDocument/2006/relationships/image" Target="media/image11.jpeg"/><Relationship Id="rId46" Type="http://schemas.openxmlformats.org/officeDocument/2006/relationships/chart" Target="charts/chart2.xml"/><Relationship Id="rId59" Type="http://schemas.openxmlformats.org/officeDocument/2006/relationships/diagramData" Target="diagrams/data7.xml"/><Relationship Id="rId67" Type="http://schemas.openxmlformats.org/officeDocument/2006/relationships/diagramColors" Target="diagrams/colors8.xml"/><Relationship Id="rId20" Type="http://schemas.openxmlformats.org/officeDocument/2006/relationships/diagramData" Target="diagrams/data3.xml"/><Relationship Id="rId41" Type="http://schemas.openxmlformats.org/officeDocument/2006/relationships/diagramData" Target="diagrams/data5.xml"/><Relationship Id="rId54" Type="http://schemas.microsoft.com/office/2007/relationships/diagramDrawing" Target="diagrams/drawing6.xml"/><Relationship Id="rId62" Type="http://schemas.openxmlformats.org/officeDocument/2006/relationships/diagramColors" Target="diagrams/colors7.xml"/><Relationship Id="rId70" Type="http://schemas.openxmlformats.org/officeDocument/2006/relationships/diagramLayout" Target="diagrams/layout9.xml"/><Relationship Id="rId75" Type="http://schemas.openxmlformats.org/officeDocument/2006/relationships/chart" Target="charts/chart6.xml"/><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image" Target="media/image29.jpeg"/><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diagramColors" Target="diagrams/colors4.xml"/><Relationship Id="rId49" Type="http://schemas.openxmlformats.org/officeDocument/2006/relationships/chart" Target="charts/chart3.xml"/><Relationship Id="rId57" Type="http://schemas.openxmlformats.org/officeDocument/2006/relationships/hyperlink" Target="http://images.yandex.ru/yandsearch?=&amp;img_url=http://os1.i.ua/3/1/6585253_58c4f9e3.jpg&amp;iorient=&amp;ih=&amp;upfile=&amp;icolor=&amp;site=&amp;text=%D0%BA%D0%BE%D1%88%D0%B5%D0%BB%D0%B5%D0%BA%20%D1%81%20%D0%B4%D0%B5%D0%BD%D1%8C%D0%B3%D0%B0%D0%BC%D0%B8%20%D0%BA%D0%B0%D1%80%D1%82%D0%B8%D0%BD%D0%BA%D0%B0&amp;iw=&amp;wp=&amp;pos=0&amp;type=&amp;isize=&amp;recent=&amp;rpt=simage&amp;itype=" TargetMode="External"/><Relationship Id="rId10" Type="http://schemas.openxmlformats.org/officeDocument/2006/relationships/diagramData" Target="diagrams/data1.xml"/><Relationship Id="rId31" Type="http://schemas.openxmlformats.org/officeDocument/2006/relationships/image" Target="media/image7.jpeg"/><Relationship Id="rId44" Type="http://schemas.openxmlformats.org/officeDocument/2006/relationships/diagramColors" Target="diagrams/colors5.xml"/><Relationship Id="rId52" Type="http://schemas.openxmlformats.org/officeDocument/2006/relationships/diagramQuickStyle" Target="diagrams/quickStyle6.xml"/><Relationship Id="rId60" Type="http://schemas.openxmlformats.org/officeDocument/2006/relationships/diagramLayout" Target="diagrams/layout7.xml"/><Relationship Id="rId65" Type="http://schemas.openxmlformats.org/officeDocument/2006/relationships/diagramLayout" Target="diagrams/layout8.xml"/><Relationship Id="rId73" Type="http://schemas.microsoft.com/office/2007/relationships/diagramDrawing" Target="diagrams/drawing9.xml"/><Relationship Id="rId78" Type="http://schemas.openxmlformats.org/officeDocument/2006/relationships/hyperlink" Target="http://engels.me/2010-06-08-17-24-58/2014/budjet2014" TargetMode="External"/><Relationship Id="rId81" Type="http://schemas.openxmlformats.org/officeDocument/2006/relationships/image" Target="media/image19.jpeg"/><Relationship Id="rId86" Type="http://schemas.openxmlformats.org/officeDocument/2006/relationships/image" Target="media/image24.jpeg"/><Relationship Id="rId94" Type="http://schemas.openxmlformats.org/officeDocument/2006/relationships/image" Target="media/image32.jpeg"/><Relationship Id="rId99" Type="http://schemas.openxmlformats.org/officeDocument/2006/relationships/hyperlink" Target="mailto:komfin-engels@mail.ru"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1707025037414514E-2"/>
          <c:y val="4.7855383202802734E-2"/>
          <c:w val="0.88950816713893388"/>
          <c:h val="0.80992385909731235"/>
        </c:manualLayout>
      </c:layout>
      <c:barChart>
        <c:barDir val="col"/>
        <c:grouping val="stacked"/>
        <c:ser>
          <c:idx val="0"/>
          <c:order val="0"/>
          <c:tx>
            <c:strRef>
              <c:f>Лист1!$B$1</c:f>
              <c:strCache>
                <c:ptCount val="1"/>
                <c:pt idx="0">
                  <c:v>Столбец1</c:v>
                </c:pt>
              </c:strCache>
            </c:strRef>
          </c:tx>
          <c:spPr>
            <a:solidFill>
              <a:schemeClr val="tx2">
                <a:lumMod val="40000"/>
                <a:lumOff val="60000"/>
              </a:schemeClr>
            </a:solidFill>
            <a:scene3d>
              <a:camera prst="orthographicFront"/>
              <a:lightRig rig="threePt" dir="t"/>
            </a:scene3d>
            <a:sp3d>
              <a:bevelT/>
              <a:bevelB/>
            </a:sp3d>
          </c:spPr>
          <c:dLbls>
            <c:dLbl>
              <c:idx val="0"/>
              <c:layout>
                <c:manualLayout>
                  <c:x val="2.3148148148148151E-3"/>
                  <c:y val="-0.40654199475066038"/>
                </c:manualLayout>
              </c:layout>
              <c:dLblPos val="ctr"/>
              <c:showVal val="1"/>
            </c:dLbl>
            <c:dLbl>
              <c:idx val="1"/>
              <c:layout>
                <c:manualLayout>
                  <c:x val="0"/>
                  <c:y val="-0.32437226596676727"/>
                </c:manualLayout>
              </c:layout>
              <c:tx>
                <c:rich>
                  <a:bodyPr/>
                  <a:lstStyle/>
                  <a:p>
                    <a:r>
                      <a:rPr lang="en-US"/>
                      <a:t>2011</a:t>
                    </a:r>
                    <a:r>
                      <a:rPr lang="ru-RU"/>
                      <a:t>,0</a:t>
                    </a:r>
                    <a:endParaRPr lang="en-US"/>
                  </a:p>
                </c:rich>
              </c:tx>
              <c:dLblPos val="ctr"/>
              <c:showVal val="1"/>
            </c:dLbl>
            <c:dLbl>
              <c:idx val="2"/>
              <c:layout>
                <c:manualLayout>
                  <c:x val="0"/>
                  <c:y val="-0.33015279340083226"/>
                </c:manualLayout>
              </c:layout>
              <c:dLblPos val="ctr"/>
              <c:showVal val="1"/>
            </c:dLbl>
            <c:dLbl>
              <c:idx val="3"/>
              <c:layout>
                <c:manualLayout>
                  <c:x val="2.3148148148148151E-3"/>
                  <c:y val="-0.41869922509686291"/>
                </c:manualLayout>
              </c:layout>
              <c:dLblPos val="ctr"/>
              <c:showVal val="1"/>
            </c:dLbl>
            <c:dLbl>
              <c:idx val="4"/>
              <c:layout>
                <c:manualLayout>
                  <c:x val="8.609604126958937E-17"/>
                  <c:y val="-0.41074897760564877"/>
                </c:manualLayout>
              </c:layout>
              <c:dLblPos val="ctr"/>
              <c:showVal val="1"/>
            </c:dLbl>
            <c:dLbl>
              <c:idx val="5"/>
              <c:layout>
                <c:manualLayout>
                  <c:x val="-2.3480264323872762E-3"/>
                  <c:y val="-0.40946578786718768"/>
                </c:manualLayout>
              </c:layout>
              <c:dLblPos val="ctr"/>
              <c:showVal val="1"/>
            </c:dLbl>
            <c:numFmt formatCode="#,##0.00_ ;[Red]\-#,##0.00\ " sourceLinked="0"/>
            <c:txPr>
              <a:bodyPr/>
              <a:lstStyle/>
              <a:p>
                <a:pPr>
                  <a:defRPr b="1">
                    <a:latin typeface="Arial Narrow" pitchFamily="34" charset="0"/>
                  </a:defRPr>
                </a:pPr>
                <a:endParaRPr lang="ru-RU"/>
              </a:p>
            </c:txPr>
            <c:dLblPos val="inEnd"/>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2586.6</c:v>
                </c:pt>
                <c:pt idx="1">
                  <c:v>2011</c:v>
                </c:pt>
                <c:pt idx="2">
                  <c:v>1968.1</c:v>
                </c:pt>
                <c:pt idx="3">
                  <c:v>2671.7599999999998</c:v>
                </c:pt>
                <c:pt idx="4">
                  <c:v>2875</c:v>
                </c:pt>
                <c:pt idx="5" formatCode="#,##0.00">
                  <c:v>2469.7500118966418</c:v>
                </c:pt>
              </c:numCache>
            </c:numRef>
          </c:val>
        </c:ser>
        <c:overlap val="100"/>
        <c:axId val="80117760"/>
        <c:axId val="80119296"/>
      </c:barChart>
      <c:catAx>
        <c:axId val="80117760"/>
        <c:scaling>
          <c:orientation val="minMax"/>
        </c:scaling>
        <c:axPos val="b"/>
        <c:numFmt formatCode="General" sourceLinked="1"/>
        <c:tickLblPos val="nextTo"/>
        <c:txPr>
          <a:bodyPr/>
          <a:lstStyle/>
          <a:p>
            <a:pPr>
              <a:defRPr sz="900" b="1">
                <a:latin typeface="Arial Narrow" pitchFamily="34" charset="0"/>
              </a:defRPr>
            </a:pPr>
            <a:endParaRPr lang="ru-RU"/>
          </a:p>
        </c:txPr>
        <c:crossAx val="80119296"/>
        <c:crosses val="autoZero"/>
        <c:auto val="1"/>
        <c:lblAlgn val="ctr"/>
        <c:lblOffset val="100"/>
      </c:catAx>
      <c:valAx>
        <c:axId val="80119296"/>
        <c:scaling>
          <c:orientation val="minMax"/>
        </c:scaling>
        <c:axPos val="l"/>
        <c:majorGridlines/>
        <c:numFmt formatCode="General" sourceLinked="1"/>
        <c:tickLblPos val="nextTo"/>
        <c:txPr>
          <a:bodyPr/>
          <a:lstStyle/>
          <a:p>
            <a:pPr>
              <a:defRPr sz="800">
                <a:latin typeface="Arial Narrow" pitchFamily="34" charset="0"/>
              </a:defRPr>
            </a:pPr>
            <a:endParaRPr lang="ru-RU"/>
          </a:p>
        </c:txPr>
        <c:crossAx val="801177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tx>
                <c:rich>
                  <a:bodyPr/>
                  <a:lstStyle/>
                  <a:p>
                    <a:r>
                      <a:rPr lang="ru-RU"/>
                      <a:t>Налоговые доходы
87,2%</a:t>
                    </a:r>
                  </a:p>
                </c:rich>
              </c:tx>
              <c:showCatName val="1"/>
              <c:showPercent val="1"/>
            </c:dLbl>
            <c:dLbl>
              <c:idx val="2"/>
              <c:layout/>
              <c:tx>
                <c:rich>
                  <a:bodyPr/>
                  <a:lstStyle/>
                  <a:p>
                    <a:r>
                      <a:rPr lang="ru-RU"/>
                      <a:t>Безвозмездные поступления
1,3%</a:t>
                    </a:r>
                  </a:p>
                </c:rich>
              </c:tx>
              <c:showCatName val="1"/>
              <c:showPercent val="1"/>
            </c:dLbl>
            <c:numFmt formatCode="0.0%" sourceLinked="0"/>
            <c:txPr>
              <a:bodyPr/>
              <a:lstStyle/>
              <a:p>
                <a:pPr>
                  <a:defRPr b="1">
                    <a:latin typeface="Times New Roman" pitchFamily="18" charset="0"/>
                    <a:cs typeface="Times New Roman" pitchFamily="18" charset="0"/>
                  </a:defRPr>
                </a:pPr>
                <a:endParaRPr lang="ru-RU"/>
              </a:p>
            </c:txPr>
            <c:showCatName val="1"/>
            <c:showPercent val="1"/>
            <c:showLeaderLines val="1"/>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General</c:formatCode>
                <c:ptCount val="3"/>
                <c:pt idx="0">
                  <c:v>491024.30000000016</c:v>
                </c:pt>
                <c:pt idx="1">
                  <c:v>94995.7</c:v>
                </c:pt>
                <c:pt idx="2">
                  <c:v>9152.9</c:v>
                </c:pt>
              </c:numCache>
            </c:numRef>
          </c:val>
        </c:ser>
      </c:pie3DChart>
      <c:spPr>
        <a:scene3d>
          <a:camera prst="orthographicFront"/>
          <a:lightRig rig="threePt" dir="t"/>
        </a:scene3d>
        <a:sp3d>
          <a:bevelB/>
        </a:sp3d>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НДФЛ</c:v>
                </c:pt>
              </c:strCache>
            </c:strRef>
          </c:tx>
          <c:spPr>
            <a:scene3d>
              <a:camera prst="orthographicFront"/>
              <a:lightRig rig="threePt" dir="t"/>
            </a:scene3d>
            <a:sp3d>
              <a:bevelT/>
              <a:bevelB/>
            </a:sp3d>
          </c:spPr>
          <c:dLbls>
            <c:dLbl>
              <c:idx val="0"/>
              <c:layout>
                <c:manualLayout>
                  <c:x val="2.3329798515376459E-2"/>
                  <c:y val="-2.0844189682126212E-2"/>
                </c:manualLayout>
              </c:layout>
              <c:showVal val="1"/>
            </c:dLbl>
            <c:numFmt formatCode="#,##0.0_ ;[Red]\-#,##0.0\ " sourceLinked="0"/>
            <c:txPr>
              <a:bodyPr/>
              <a:lstStyle/>
              <a:p>
                <a:pPr>
                  <a:defRPr b="1">
                    <a:latin typeface="Arial" pitchFamily="34" charset="0"/>
                    <a:cs typeface="Arial" pitchFamily="34" charset="0"/>
                  </a:defRPr>
                </a:pPr>
                <a:endParaRPr lang="ru-RU"/>
              </a:p>
            </c:txPr>
            <c:showVal val="1"/>
          </c:dLbls>
          <c:cat>
            <c:numRef>
              <c:f>Лист1!$A$2</c:f>
              <c:numCache>
                <c:formatCode>General</c:formatCode>
                <c:ptCount val="1"/>
              </c:numCache>
            </c:numRef>
          </c:cat>
          <c:val>
            <c:numRef>
              <c:f>Лист1!$B$2</c:f>
              <c:numCache>
                <c:formatCode>General</c:formatCode>
                <c:ptCount val="1"/>
                <c:pt idx="0">
                  <c:v>259415.60000000003</c:v>
                </c:pt>
              </c:numCache>
            </c:numRef>
          </c:val>
        </c:ser>
        <c:ser>
          <c:idx val="1"/>
          <c:order val="1"/>
          <c:tx>
            <c:strRef>
              <c:f>Лист1!$C$1</c:f>
              <c:strCache>
                <c:ptCount val="1"/>
                <c:pt idx="0">
                  <c:v>Земельный налог</c:v>
                </c:pt>
              </c:strCache>
            </c:strRef>
          </c:tx>
          <c:spPr>
            <a:scene3d>
              <a:camera prst="orthographicFront"/>
              <a:lightRig rig="threePt" dir="t"/>
            </a:scene3d>
            <a:sp3d>
              <a:bevelT/>
              <a:bevelB/>
            </a:sp3d>
          </c:spPr>
          <c:dLbls>
            <c:dLbl>
              <c:idx val="0"/>
              <c:layout>
                <c:manualLayout>
                  <c:x val="5.0901378579003155E-2"/>
                  <c:y val="-2.7792252909501481E-2"/>
                </c:manualLayout>
              </c:layout>
              <c:showVal val="1"/>
            </c:dLbl>
            <c:numFmt formatCode="#,##0.0" sourceLinked="0"/>
            <c:txPr>
              <a:bodyPr/>
              <a:lstStyle/>
              <a:p>
                <a:pPr>
                  <a:defRPr b="1">
                    <a:latin typeface="Arial Narrow" pitchFamily="34" charset="0"/>
                  </a:defRPr>
                </a:pPr>
                <a:endParaRPr lang="ru-RU"/>
              </a:p>
            </c:txPr>
            <c:showVal val="1"/>
          </c:dLbls>
          <c:cat>
            <c:numRef>
              <c:f>Лист1!$A$2</c:f>
              <c:numCache>
                <c:formatCode>General</c:formatCode>
                <c:ptCount val="1"/>
              </c:numCache>
            </c:numRef>
          </c:cat>
          <c:val>
            <c:numRef>
              <c:f>Лист1!$C$2</c:f>
              <c:numCache>
                <c:formatCode>General</c:formatCode>
                <c:ptCount val="1"/>
                <c:pt idx="0">
                  <c:v>133110.5</c:v>
                </c:pt>
              </c:numCache>
            </c:numRef>
          </c:val>
        </c:ser>
        <c:ser>
          <c:idx val="2"/>
          <c:order val="2"/>
          <c:tx>
            <c:strRef>
              <c:f>Лист1!$D$1</c:f>
              <c:strCache>
                <c:ptCount val="1"/>
                <c:pt idx="0">
                  <c:v>Налог на имущество физических лиц</c:v>
                </c:pt>
              </c:strCache>
            </c:strRef>
          </c:tx>
          <c:spPr>
            <a:scene3d>
              <a:camera prst="orthographicFront"/>
              <a:lightRig rig="threePt" dir="t"/>
            </a:scene3d>
            <a:sp3d>
              <a:bevelT/>
              <a:bevelB/>
            </a:sp3d>
          </c:spPr>
          <c:dLbls>
            <c:dLbl>
              <c:idx val="0"/>
              <c:layout>
                <c:manualLayout>
                  <c:x val="3.4873818073996782E-2"/>
                  <c:y val="-4.8236922855799114E-2"/>
                </c:manualLayout>
              </c:layout>
              <c:tx>
                <c:rich>
                  <a:bodyPr/>
                  <a:lstStyle/>
                  <a:p>
                    <a:r>
                      <a:rPr lang="en-US" sz="1000">
                        <a:latin typeface="Arial Narrow" pitchFamily="34" charset="0"/>
                      </a:rPr>
                      <a:t>7</a:t>
                    </a:r>
                    <a:r>
                      <a:rPr lang="en-US"/>
                      <a:t>7</a:t>
                    </a:r>
                    <a:r>
                      <a:rPr lang="ru-RU"/>
                      <a:t> </a:t>
                    </a:r>
                    <a:r>
                      <a:rPr lang="en-US"/>
                      <a:t>758</a:t>
                    </a:r>
                    <a:r>
                      <a:rPr lang="ru-RU"/>
                      <a:t>,0</a:t>
                    </a:r>
                    <a:endParaRPr lang="en-US"/>
                  </a:p>
                </c:rich>
              </c:tx>
              <c:showVal val="1"/>
            </c:dLbl>
            <c:txPr>
              <a:bodyPr/>
              <a:lstStyle/>
              <a:p>
                <a:pPr>
                  <a:defRPr sz="1000" b="1" i="0" baseline="0">
                    <a:latin typeface="Arial Narrow" pitchFamily="34" charset="0"/>
                  </a:defRPr>
                </a:pPr>
                <a:endParaRPr lang="ru-RU"/>
              </a:p>
            </c:txPr>
            <c:showVal val="1"/>
          </c:dLbls>
          <c:cat>
            <c:numRef>
              <c:f>Лист1!$A$2</c:f>
              <c:numCache>
                <c:formatCode>General</c:formatCode>
                <c:ptCount val="1"/>
              </c:numCache>
            </c:numRef>
          </c:cat>
          <c:val>
            <c:numRef>
              <c:f>Лист1!$D$2</c:f>
              <c:numCache>
                <c:formatCode>General</c:formatCode>
                <c:ptCount val="1"/>
                <c:pt idx="0">
                  <c:v>83758</c:v>
                </c:pt>
              </c:numCache>
            </c:numRef>
          </c:val>
        </c:ser>
        <c:ser>
          <c:idx val="3"/>
          <c:order val="3"/>
          <c:tx>
            <c:strRef>
              <c:f>Лист1!$E$1</c:f>
              <c:strCache>
                <c:ptCount val="1"/>
                <c:pt idx="0">
                  <c:v>Аренда земли</c:v>
                </c:pt>
              </c:strCache>
            </c:strRef>
          </c:tx>
          <c:spPr>
            <a:scene3d>
              <a:camera prst="orthographicFront"/>
              <a:lightRig rig="threePt" dir="t"/>
            </a:scene3d>
            <a:sp3d>
              <a:bevelT/>
              <a:bevelB/>
            </a:sp3d>
          </c:spPr>
          <c:dLbls>
            <c:dLbl>
              <c:idx val="0"/>
              <c:layout>
                <c:manualLayout>
                  <c:x val="4.1454880901393633E-2"/>
                  <c:y val="-2.75616314277237E-2"/>
                </c:manualLayout>
              </c:layout>
              <c:tx>
                <c:rich>
                  <a:bodyPr/>
                  <a:lstStyle/>
                  <a:p>
                    <a:r>
                      <a:rPr lang="en-US" sz="1000">
                        <a:latin typeface="Arial Narrow" pitchFamily="34" charset="0"/>
                      </a:rPr>
                      <a:t>6</a:t>
                    </a:r>
                    <a:r>
                      <a:rPr lang="en-US"/>
                      <a:t>4</a:t>
                    </a:r>
                    <a:r>
                      <a:rPr lang="ru-RU"/>
                      <a:t> </a:t>
                    </a:r>
                    <a:r>
                      <a:rPr lang="en-US"/>
                      <a:t>250</a:t>
                    </a:r>
                    <a:r>
                      <a:rPr lang="ru-RU"/>
                      <a:t>,0</a:t>
                    </a:r>
                  </a:p>
                </c:rich>
              </c:tx>
              <c:showVal val="1"/>
            </c:dLbl>
            <c:txPr>
              <a:bodyPr/>
              <a:lstStyle/>
              <a:p>
                <a:pPr>
                  <a:defRPr sz="1000" b="1" i="0" baseline="0">
                    <a:latin typeface="Arial Narrow" pitchFamily="34" charset="0"/>
                  </a:defRPr>
                </a:pPr>
                <a:endParaRPr lang="ru-RU"/>
              </a:p>
            </c:txPr>
            <c:showVal val="1"/>
          </c:dLbls>
          <c:cat>
            <c:numRef>
              <c:f>Лист1!$A$2</c:f>
              <c:numCache>
                <c:formatCode>General</c:formatCode>
                <c:ptCount val="1"/>
              </c:numCache>
            </c:numRef>
          </c:cat>
          <c:val>
            <c:numRef>
              <c:f>Лист1!$E$2</c:f>
              <c:numCache>
                <c:formatCode>General</c:formatCode>
                <c:ptCount val="1"/>
                <c:pt idx="0">
                  <c:v>78900</c:v>
                </c:pt>
              </c:numCache>
            </c:numRef>
          </c:val>
        </c:ser>
        <c:ser>
          <c:idx val="4"/>
          <c:order val="4"/>
          <c:tx>
            <c:strRef>
              <c:f>Лист1!$F$1</c:f>
              <c:strCache>
                <c:ptCount val="1"/>
                <c:pt idx="0">
                  <c:v>Акцизы на нефтепродукты</c:v>
                </c:pt>
              </c:strCache>
            </c:strRef>
          </c:tx>
          <c:spPr>
            <a:scene3d>
              <a:camera prst="orthographicFront"/>
              <a:lightRig rig="threePt" dir="t"/>
            </a:scene3d>
            <a:sp3d>
              <a:bevelT/>
              <a:bevelB/>
            </a:sp3d>
          </c:spPr>
          <c:dLbls>
            <c:dLbl>
              <c:idx val="0"/>
              <c:layout>
                <c:manualLayout>
                  <c:x val="3.188828122426119E-2"/>
                  <c:y val="-3.1006292975217755E-2"/>
                </c:manualLayout>
              </c:layout>
              <c:tx>
                <c:rich>
                  <a:bodyPr/>
                  <a:lstStyle/>
                  <a:p>
                    <a:r>
                      <a:rPr lang="en-US"/>
                      <a:t>1</a:t>
                    </a:r>
                    <a:r>
                      <a:rPr lang="ru-RU"/>
                      <a:t>6 120</a:t>
                    </a:r>
                    <a:r>
                      <a:rPr lang="en-US"/>
                      <a:t>,</a:t>
                    </a:r>
                    <a:r>
                      <a:rPr lang="ru-RU"/>
                      <a:t>2</a:t>
                    </a:r>
                  </a:p>
                </c:rich>
              </c:tx>
              <c:showVal val="1"/>
            </c:dLbl>
            <c:txPr>
              <a:bodyPr/>
              <a:lstStyle/>
              <a:p>
                <a:pPr>
                  <a:defRPr sz="1000" b="1" i="0" baseline="0">
                    <a:latin typeface="Arial Narrow" pitchFamily="34" charset="0"/>
                  </a:defRPr>
                </a:pPr>
                <a:endParaRPr lang="ru-RU"/>
              </a:p>
            </c:txPr>
            <c:showVal val="1"/>
          </c:dLbls>
          <c:cat>
            <c:numRef>
              <c:f>Лист1!$A$2</c:f>
              <c:numCache>
                <c:formatCode>General</c:formatCode>
                <c:ptCount val="1"/>
              </c:numCache>
            </c:numRef>
          </c:cat>
          <c:val>
            <c:numRef>
              <c:f>Лист1!$F$2</c:f>
              <c:numCache>
                <c:formatCode>General</c:formatCode>
                <c:ptCount val="1"/>
                <c:pt idx="0">
                  <c:v>13909.2</c:v>
                </c:pt>
              </c:numCache>
            </c:numRef>
          </c:val>
        </c:ser>
        <c:ser>
          <c:idx val="5"/>
          <c:order val="5"/>
          <c:tx>
            <c:strRef>
              <c:f>Лист1!$G$1</c:f>
              <c:strCache>
                <c:ptCount val="1"/>
                <c:pt idx="0">
                  <c:v>Прочие</c:v>
                </c:pt>
              </c:strCache>
            </c:strRef>
          </c:tx>
          <c:spPr>
            <a:scene3d>
              <a:camera prst="orthographicFront"/>
              <a:lightRig rig="threePt" dir="t"/>
            </a:scene3d>
            <a:sp3d>
              <a:bevelT/>
              <a:bevelB/>
            </a:sp3d>
          </c:spPr>
          <c:dLbls>
            <c:dLbl>
              <c:idx val="0"/>
              <c:layout>
                <c:manualLayout>
                  <c:x val="4.4940673508070239E-2"/>
                  <c:y val="-2.0788659885466375E-2"/>
                </c:manualLayout>
              </c:layout>
              <c:tx>
                <c:rich>
                  <a:bodyPr/>
                  <a:lstStyle/>
                  <a:p>
                    <a:r>
                      <a:rPr lang="en-US" sz="1000" b="1">
                        <a:latin typeface="Arial Narrow" pitchFamily="34" charset="0"/>
                        <a:cs typeface="Times New Roman" pitchFamily="18" charset="0"/>
                      </a:rPr>
                      <a:t>1</a:t>
                    </a:r>
                    <a:r>
                      <a:rPr lang="ru-RU" sz="1000" b="1">
                        <a:latin typeface="Arial Narrow" pitchFamily="34" charset="0"/>
                        <a:cs typeface="Times New Roman" pitchFamily="18" charset="0"/>
                      </a:rPr>
                      <a:t>4 925,8</a:t>
                    </a:r>
                    <a:endParaRPr lang="en-US" sz="1000" b="1">
                      <a:latin typeface="Arial Narrow" pitchFamily="34" charset="0"/>
                      <a:cs typeface="Times New Roman" pitchFamily="18" charset="0"/>
                    </a:endParaRPr>
                  </a:p>
                </c:rich>
              </c:tx>
              <c:showVal val="1"/>
            </c:dLbl>
            <c:txPr>
              <a:bodyPr/>
              <a:lstStyle/>
              <a:p>
                <a:pPr>
                  <a:defRPr sz="1000">
                    <a:latin typeface="Arial Narrow" pitchFamily="34" charset="0"/>
                  </a:defRPr>
                </a:pPr>
                <a:endParaRPr lang="ru-RU"/>
              </a:p>
            </c:txPr>
            <c:showVal val="1"/>
          </c:dLbls>
          <c:cat>
            <c:numRef>
              <c:f>Лист1!$A$2</c:f>
              <c:numCache>
                <c:formatCode>General</c:formatCode>
                <c:ptCount val="1"/>
              </c:numCache>
            </c:numRef>
          </c:cat>
          <c:val>
            <c:numRef>
              <c:f>Лист1!$G$2</c:f>
              <c:numCache>
                <c:formatCode>General</c:formatCode>
                <c:ptCount val="1"/>
                <c:pt idx="0">
                  <c:v>16926.7</c:v>
                </c:pt>
              </c:numCache>
            </c:numRef>
          </c:val>
        </c:ser>
        <c:shape val="box"/>
        <c:axId val="81758464"/>
        <c:axId val="81780736"/>
        <c:axId val="0"/>
      </c:bar3DChart>
      <c:catAx>
        <c:axId val="81758464"/>
        <c:scaling>
          <c:orientation val="minMax"/>
        </c:scaling>
        <c:axPos val="b"/>
        <c:numFmt formatCode="General" sourceLinked="1"/>
        <c:tickLblPos val="nextTo"/>
        <c:crossAx val="81780736"/>
        <c:crosses val="autoZero"/>
        <c:auto val="1"/>
        <c:lblAlgn val="ctr"/>
        <c:lblOffset val="100"/>
      </c:catAx>
      <c:valAx>
        <c:axId val="81780736"/>
        <c:scaling>
          <c:orientation val="minMax"/>
        </c:scaling>
        <c:axPos val="l"/>
        <c:majorGridlines/>
        <c:numFmt formatCode="General" sourceLinked="1"/>
        <c:tickLblPos val="nextTo"/>
        <c:txPr>
          <a:bodyPr/>
          <a:lstStyle/>
          <a:p>
            <a:pPr>
              <a:defRPr sz="800">
                <a:latin typeface="Arial Narrow" pitchFamily="34" charset="0"/>
              </a:defRPr>
            </a:pPr>
            <a:endParaRPr lang="ru-RU"/>
          </a:p>
        </c:txPr>
        <c:crossAx val="81758464"/>
        <c:crosses val="autoZero"/>
        <c:crossBetween val="between"/>
      </c:valAx>
      <c:spPr>
        <a:scene3d>
          <a:camera prst="orthographicFront"/>
          <a:lightRig rig="threePt" dir="t"/>
        </a:scene3d>
        <a:sp3d>
          <a:bevelB/>
        </a:sp3d>
      </c:spPr>
    </c:plotArea>
    <c:legend>
      <c:legendPos val="r"/>
      <c:layout/>
      <c:txPr>
        <a:bodyPr/>
        <a:lstStyle/>
        <a:p>
          <a:pPr>
            <a:defRPr>
              <a:latin typeface="Arial Narrow" pitchFamily="34"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2012 год</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a:sp3d>
          </c:spPr>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Лист1!$B$2:$B$5</c:f>
              <c:numCache>
                <c:formatCode>#,##0.0_ ;[Red]\-#,##0.0\ </c:formatCode>
                <c:ptCount val="4"/>
                <c:pt idx="0">
                  <c:v>220814.6</c:v>
                </c:pt>
                <c:pt idx="1">
                  <c:v>58543.1</c:v>
                </c:pt>
                <c:pt idx="2">
                  <c:v>131763.6</c:v>
                </c:pt>
                <c:pt idx="3">
                  <c:v>2883.1</c:v>
                </c:pt>
              </c:numCache>
            </c:numRef>
          </c:val>
        </c:ser>
        <c:ser>
          <c:idx val="1"/>
          <c:order val="1"/>
          <c:tx>
            <c:strRef>
              <c:f>Лист1!$C$1</c:f>
              <c:strCache>
                <c:ptCount val="1"/>
                <c:pt idx="0">
                  <c:v>2013 год</c:v>
                </c:pt>
              </c:strCache>
            </c:strRef>
          </c:tx>
          <c:spPr>
            <a:solidFill>
              <a:schemeClr val="accent6">
                <a:lumMod val="40000"/>
                <a:lumOff val="60000"/>
              </a:schemeClr>
            </a:solidFill>
            <a:scene3d>
              <a:camera prst="orthographicFront"/>
              <a:lightRig rig="threePt" dir="t"/>
            </a:scene3d>
            <a:sp3d>
              <a:bevelT/>
            </a:sp3d>
          </c:spPr>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Лист1!$C$2:$C$5</c:f>
              <c:numCache>
                <c:formatCode>#,##0.0_ ;[Red]\-#,##0.0\ </c:formatCode>
                <c:ptCount val="4"/>
                <c:pt idx="0">
                  <c:v>235056.9</c:v>
                </c:pt>
                <c:pt idx="1">
                  <c:v>73206</c:v>
                </c:pt>
                <c:pt idx="2">
                  <c:v>140410.6</c:v>
                </c:pt>
                <c:pt idx="3">
                  <c:v>549.1</c:v>
                </c:pt>
              </c:numCache>
            </c:numRef>
          </c:val>
        </c:ser>
        <c:ser>
          <c:idx val="2"/>
          <c:order val="2"/>
          <c:tx>
            <c:strRef>
              <c:f>Лист1!$D$1</c:f>
              <c:strCache>
                <c:ptCount val="1"/>
                <c:pt idx="0">
                  <c:v>2014 год</c:v>
                </c:pt>
              </c:strCache>
            </c:strRef>
          </c:tx>
          <c:spPr>
            <a:solidFill>
              <a:schemeClr val="accent3">
                <a:lumMod val="60000"/>
                <a:lumOff val="40000"/>
              </a:schemeClr>
            </a:solidFill>
            <a:scene3d>
              <a:camera prst="orthographicFront"/>
              <a:lightRig rig="threePt" dir="t"/>
            </a:scene3d>
            <a:sp3d>
              <a:bevelT/>
            </a:sp3d>
          </c:spPr>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Лист1!$D$2:$D$5</c:f>
              <c:numCache>
                <c:formatCode>#,##0.0_ ;[Red]\-#,##0.0\ </c:formatCode>
                <c:ptCount val="4"/>
                <c:pt idx="0">
                  <c:v>259415.60000000003</c:v>
                </c:pt>
                <c:pt idx="1">
                  <c:v>83758</c:v>
                </c:pt>
                <c:pt idx="2">
                  <c:v>133110.5</c:v>
                </c:pt>
                <c:pt idx="3">
                  <c:v>14740.2</c:v>
                </c:pt>
              </c:numCache>
            </c:numRef>
          </c:val>
        </c:ser>
        <c:axId val="83524608"/>
        <c:axId val="82801408"/>
      </c:barChart>
      <c:catAx>
        <c:axId val="83524608"/>
        <c:scaling>
          <c:orientation val="minMax"/>
        </c:scaling>
        <c:axPos val="b"/>
        <c:numFmt formatCode="#,##0.0" sourceLinked="0"/>
        <c:majorTickMark val="none"/>
        <c:tickLblPos val="nextTo"/>
        <c:crossAx val="82801408"/>
        <c:crosses val="autoZero"/>
        <c:auto val="1"/>
        <c:lblAlgn val="ctr"/>
        <c:lblOffset val="100"/>
      </c:catAx>
      <c:valAx>
        <c:axId val="82801408"/>
        <c:scaling>
          <c:orientation val="minMax"/>
        </c:scaling>
        <c:axPos val="l"/>
        <c:majorGridlines/>
        <c:title>
          <c:layout/>
        </c:title>
        <c:numFmt formatCode="#,##0.0_ ;[Red]\-#,##0.0\ " sourceLinked="1"/>
        <c:majorTickMark val="none"/>
        <c:tickLblPos val="nextTo"/>
        <c:txPr>
          <a:bodyPr/>
          <a:lstStyle/>
          <a:p>
            <a:pPr>
              <a:defRPr sz="800">
                <a:latin typeface="Arial Narrow" pitchFamily="34" charset="0"/>
              </a:defRPr>
            </a:pPr>
            <a:endParaRPr lang="ru-RU"/>
          </a:p>
        </c:txPr>
        <c:crossAx val="83524608"/>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chart>
  <c:txPr>
    <a:bodyPr/>
    <a:lstStyle/>
    <a:p>
      <a:pPr>
        <a:defRPr baseline="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2012 год</c:v>
                </c:pt>
              </c:strCache>
            </c:strRef>
          </c:tx>
          <c:spPr>
            <a:solidFill>
              <a:schemeClr val="bg2">
                <a:lumMod val="50000"/>
              </a:schemeClr>
            </a:solidFill>
            <a:scene3d>
              <a:camera prst="orthographicFront"/>
              <a:lightRig rig="threePt" dir="t"/>
            </a:scene3d>
            <a:sp3d>
              <a:bevelT/>
            </a:sp3d>
          </c:spPr>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Лист1!$B$2:$B$6</c:f>
              <c:numCache>
                <c:formatCode>#,##0.0_ ;[Red]\-#,##0.0\ </c:formatCode>
                <c:ptCount val="5"/>
                <c:pt idx="0">
                  <c:v>76304.100000000006</c:v>
                </c:pt>
                <c:pt idx="1">
                  <c:v>3907.7</c:v>
                </c:pt>
                <c:pt idx="2">
                  <c:v>5968.2</c:v>
                </c:pt>
                <c:pt idx="3">
                  <c:v>6142.4</c:v>
                </c:pt>
                <c:pt idx="4">
                  <c:v>5515.5</c:v>
                </c:pt>
              </c:numCache>
            </c:numRef>
          </c:val>
        </c:ser>
        <c:ser>
          <c:idx val="1"/>
          <c:order val="1"/>
          <c:tx>
            <c:strRef>
              <c:f>Лист1!$C$1</c:f>
              <c:strCache>
                <c:ptCount val="1"/>
                <c:pt idx="0">
                  <c:v>2013 год</c:v>
                </c:pt>
              </c:strCache>
            </c:strRef>
          </c:tx>
          <c:spPr>
            <a:solidFill>
              <a:schemeClr val="accent2">
                <a:lumMod val="60000"/>
                <a:lumOff val="40000"/>
              </a:schemeClr>
            </a:solidFill>
            <a:scene3d>
              <a:camera prst="orthographicFront"/>
              <a:lightRig rig="threePt" dir="t"/>
            </a:scene3d>
            <a:sp3d>
              <a:bevelT/>
            </a:sp3d>
          </c:spPr>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Лист1!$C$2:$C$6</c:f>
              <c:numCache>
                <c:formatCode>#,##0.0_ ;[Red]\-#,##0.0\ </c:formatCode>
                <c:ptCount val="5"/>
                <c:pt idx="0">
                  <c:v>85000</c:v>
                </c:pt>
                <c:pt idx="1">
                  <c:v>3786.5</c:v>
                </c:pt>
                <c:pt idx="2">
                  <c:v>11140</c:v>
                </c:pt>
                <c:pt idx="3">
                  <c:v>7112.5</c:v>
                </c:pt>
                <c:pt idx="4">
                  <c:v>14895.4</c:v>
                </c:pt>
              </c:numCache>
            </c:numRef>
          </c:val>
        </c:ser>
        <c:ser>
          <c:idx val="2"/>
          <c:order val="2"/>
          <c:tx>
            <c:strRef>
              <c:f>Лист1!$D$1</c:f>
              <c:strCache>
                <c:ptCount val="1"/>
                <c:pt idx="0">
                  <c:v>2014 год</c:v>
                </c:pt>
              </c:strCache>
            </c:strRef>
          </c:tx>
          <c:spPr>
            <a:solidFill>
              <a:schemeClr val="accent4">
                <a:lumMod val="60000"/>
                <a:lumOff val="40000"/>
              </a:schemeClr>
            </a:solidFill>
            <a:scene3d>
              <a:camera prst="orthographicFront"/>
              <a:lightRig rig="threePt" dir="t"/>
            </a:scene3d>
            <a:sp3d>
              <a:bevelT/>
            </a:sp3d>
          </c:spPr>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Лист1!$D$2:$D$6</c:f>
              <c:numCache>
                <c:formatCode>#,##0.0_ ;[Red]\-#,##0.0\ </c:formatCode>
                <c:ptCount val="5"/>
                <c:pt idx="0">
                  <c:v>78900</c:v>
                </c:pt>
                <c:pt idx="1">
                  <c:v>4036.5</c:v>
                </c:pt>
                <c:pt idx="2">
                  <c:v>2374</c:v>
                </c:pt>
                <c:pt idx="3">
                  <c:v>7740</c:v>
                </c:pt>
                <c:pt idx="4">
                  <c:v>1945.2000000000003</c:v>
                </c:pt>
              </c:numCache>
            </c:numRef>
          </c:val>
        </c:ser>
        <c:axId val="83196928"/>
        <c:axId val="83448576"/>
      </c:barChart>
      <c:catAx>
        <c:axId val="83196928"/>
        <c:scaling>
          <c:orientation val="minMax"/>
        </c:scaling>
        <c:axPos val="b"/>
        <c:majorTickMark val="none"/>
        <c:tickLblPos val="nextTo"/>
        <c:crossAx val="83448576"/>
        <c:crosses val="autoZero"/>
        <c:auto val="1"/>
        <c:lblAlgn val="ctr"/>
        <c:lblOffset val="100"/>
      </c:catAx>
      <c:valAx>
        <c:axId val="83448576"/>
        <c:scaling>
          <c:orientation val="minMax"/>
        </c:scaling>
        <c:axPos val="l"/>
        <c:majorGridlines/>
        <c:title>
          <c:layout/>
        </c:title>
        <c:numFmt formatCode="#,##0.0_ ;[Red]\-#,##0.0\ " sourceLinked="1"/>
        <c:majorTickMark val="none"/>
        <c:tickLblPos val="nextTo"/>
        <c:txPr>
          <a:bodyPr/>
          <a:lstStyle/>
          <a:p>
            <a:pPr>
              <a:defRPr sz="800">
                <a:latin typeface="Arial Narrow" pitchFamily="34" charset="0"/>
              </a:defRPr>
            </a:pPr>
            <a:endParaRPr lang="ru-RU"/>
          </a:p>
        </c:txPr>
        <c:crossAx val="83196928"/>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 расходов бюджета МО г.Энгельс в 2014 году</a:t>
            </a:r>
          </a:p>
        </c:rich>
      </c:tx>
      <c:layout>
        <c:manualLayout>
          <c:xMode val="edge"/>
          <c:yMode val="edge"/>
          <c:x val="0.11762886501715926"/>
          <c:y val="1.1279818911833205E-2"/>
        </c:manualLayout>
      </c:layout>
    </c:title>
    <c:view3D>
      <c:rotX val="30"/>
      <c:rotY val="10"/>
      <c:depthPercent val="100"/>
      <c:perspective val="80"/>
    </c:view3D>
    <c:plotArea>
      <c:layout>
        <c:manualLayout>
          <c:layoutTarget val="inner"/>
          <c:xMode val="edge"/>
          <c:yMode val="edge"/>
          <c:x val="0.22113686564411617"/>
          <c:y val="0.20137745240582591"/>
          <c:w val="0.54365653438310646"/>
          <c:h val="0.76004603233401236"/>
        </c:manualLayout>
      </c:layout>
      <c:pie3DChart>
        <c:varyColors val="1"/>
        <c:ser>
          <c:idx val="0"/>
          <c:order val="0"/>
          <c:tx>
            <c:strRef>
              <c:f>Лист1!$B$1</c:f>
              <c:strCache>
                <c:ptCount val="1"/>
                <c:pt idx="0">
                  <c:v>Расходы бюджета МО г.Энгельс на 2014 год</c:v>
                </c:pt>
              </c:strCache>
            </c:strRef>
          </c:tx>
          <c:explosion val="25"/>
          <c:dLbls>
            <c:dLbl>
              <c:idx val="0"/>
              <c:layout>
                <c:manualLayout>
                  <c:x val="0.19239510751900654"/>
                  <c:y val="-6.8999637247737292E-2"/>
                </c:manualLayout>
              </c:layout>
              <c:showVal val="1"/>
              <c:showCatName val="1"/>
              <c:showPercent val="1"/>
              <c:separator>
</c:separator>
            </c:dLbl>
            <c:dLbl>
              <c:idx val="1"/>
              <c:layout>
                <c:manualLayout>
                  <c:x val="7.053112980211293E-2"/>
                  <c:y val="6.4814594597027306E-2"/>
                </c:manualLayout>
              </c:layout>
              <c:showVal val="1"/>
              <c:showCatName val="1"/>
              <c:showPercent val="1"/>
              <c:separator>
</c:separator>
            </c:dLbl>
            <c:dLbl>
              <c:idx val="2"/>
              <c:layout>
                <c:manualLayout>
                  <c:x val="2.5545899493723295E-2"/>
                  <c:y val="1.1311998863179639E-2"/>
                </c:manualLayout>
              </c:layout>
              <c:showVal val="1"/>
              <c:showCatName val="1"/>
              <c:showPercent val="1"/>
              <c:separator>
</c:separator>
            </c:dLbl>
            <c:dLbl>
              <c:idx val="9"/>
              <c:layout>
                <c:manualLayout>
                  <c:x val="9.3820312355193794E-2"/>
                  <c:y val="-0.10846506939967178"/>
                </c:manualLayout>
              </c:layout>
              <c:showVal val="1"/>
              <c:showCatName val="1"/>
              <c:showPercent val="1"/>
              <c:separator>
</c:separator>
            </c:dLbl>
            <c:numFmt formatCode="0.0%" sourceLinked="0"/>
            <c:txPr>
              <a:bodyPr/>
              <a:lstStyle/>
              <a:p>
                <a:pPr>
                  <a:defRPr sz="900" b="1">
                    <a:latin typeface="Arial Narrow" pitchFamily="34" charset="0"/>
                  </a:defRPr>
                </a:pPr>
                <a:endParaRPr lang="ru-RU"/>
              </a:p>
            </c:txPr>
            <c:showVal val="1"/>
            <c:showCatName val="1"/>
            <c:showPercent val="1"/>
            <c:separator>
</c:separator>
            <c:showLeaderLines val="1"/>
          </c:dLbls>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Лист1!$B$2:$B$11</c:f>
              <c:numCache>
                <c:formatCode>General</c:formatCode>
                <c:ptCount val="10"/>
                <c:pt idx="0">
                  <c:v>21603.800000000003</c:v>
                </c:pt>
                <c:pt idx="1">
                  <c:v>7609.7</c:v>
                </c:pt>
                <c:pt idx="2">
                  <c:v>294327.7</c:v>
                </c:pt>
                <c:pt idx="3">
                  <c:v>152393.09999999995</c:v>
                </c:pt>
                <c:pt idx="4">
                  <c:v>13921.5</c:v>
                </c:pt>
                <c:pt idx="5">
                  <c:v>61827.499999999993</c:v>
                </c:pt>
                <c:pt idx="6">
                  <c:v>520.6</c:v>
                </c:pt>
                <c:pt idx="7">
                  <c:v>12002</c:v>
                </c:pt>
                <c:pt idx="8">
                  <c:v>7836.7</c:v>
                </c:pt>
                <c:pt idx="9">
                  <c:v>50759.199999999997</c:v>
                </c:pt>
              </c:numCache>
            </c:numRef>
          </c:val>
        </c:ser>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Объем  Резервного
 фонда на конец года,
 тыс. рублей</c:v>
                </c:pt>
              </c:strCache>
            </c:strRef>
          </c:tx>
          <c:spPr>
            <a:scene3d>
              <a:camera prst="orthographicFront"/>
              <a:lightRig rig="threePt" dir="t"/>
            </a:scene3d>
            <a:sp3d>
              <a:bevelT prst="angle"/>
              <a:bevelB prst="angle"/>
            </a:sp3d>
          </c:spPr>
          <c:cat>
            <c:strRef>
              <c:f>Лист1!$A$2:$A$5</c:f>
              <c:strCache>
                <c:ptCount val="4"/>
                <c:pt idx="0">
                  <c:v>2011 год
</c:v>
                </c:pt>
                <c:pt idx="1">
                  <c:v>2012 год
</c:v>
                </c:pt>
                <c:pt idx="2">
                  <c:v>2013 год
</c:v>
                </c:pt>
                <c:pt idx="3">
                  <c:v>2014 год
</c:v>
                </c:pt>
              </c:strCache>
            </c:strRef>
          </c:cat>
          <c:val>
            <c:numRef>
              <c:f>Лист1!$B$2:$B$5</c:f>
              <c:numCache>
                <c:formatCode>_-* #,##0.0_р_._-;\-* #,##0.0_р_._-;_-* "-"??_р_._-;_-@_-</c:formatCode>
                <c:ptCount val="4"/>
                <c:pt idx="0">
                  <c:v>603.4</c:v>
                </c:pt>
                <c:pt idx="1">
                  <c:v>1553.2</c:v>
                </c:pt>
                <c:pt idx="2">
                  <c:v>362</c:v>
                </c:pt>
                <c:pt idx="3">
                  <c:v>0</c:v>
                </c:pt>
              </c:numCache>
            </c:numRef>
          </c:val>
        </c:ser>
        <c:shape val="box"/>
        <c:axId val="84630144"/>
        <c:axId val="84631936"/>
        <c:axId val="0"/>
      </c:bar3DChart>
      <c:catAx>
        <c:axId val="84630144"/>
        <c:scaling>
          <c:orientation val="minMax"/>
        </c:scaling>
        <c:delete val="1"/>
        <c:axPos val="b"/>
        <c:majorTickMark val="none"/>
        <c:tickLblPos val="none"/>
        <c:crossAx val="84631936"/>
        <c:crosses val="autoZero"/>
        <c:auto val="1"/>
        <c:lblAlgn val="ctr"/>
        <c:lblOffset val="100"/>
      </c:catAx>
      <c:valAx>
        <c:axId val="84631936"/>
        <c:scaling>
          <c:orientation val="minMax"/>
        </c:scaling>
        <c:axPos val="l"/>
        <c:majorGridlines/>
        <c:numFmt formatCode="_-* #,##0.0_р_._-;\-* #,##0.0_р_._-;_-* &quot;-&quot;??_р_._-;_-@_-" sourceLinked="1"/>
        <c:majorTickMark val="none"/>
        <c:tickLblPos val="nextTo"/>
        <c:txPr>
          <a:bodyPr/>
          <a:lstStyle/>
          <a:p>
            <a:pPr>
              <a:defRPr sz="1400" b="1">
                <a:latin typeface="Times New Roman" pitchFamily="18" charset="0"/>
                <a:cs typeface="Times New Roman" pitchFamily="18" charset="0"/>
              </a:defRPr>
            </a:pPr>
            <a:endParaRPr lang="ru-RU"/>
          </a:p>
        </c:txPr>
        <c:crossAx val="84630144"/>
        <c:crosses val="autoZero"/>
        <c:crossBetween val="between"/>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chart>
  <c:externalData r:id="rId1"/>
</c:chartSpace>
</file>

<file path=word/diagrams/_rels/data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CDD546-A20B-48B4-BC31-D15143577F9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C6F7B2C-D0EB-4A45-886C-E5570E72D119}">
      <dgm:prSet phldrT="[Текст]" custT="1"/>
      <dgm:spPr/>
      <dgm:t>
        <a:bodyPr/>
        <a:lstStyle/>
        <a:p>
          <a:r>
            <a:rPr lang="ru-RU" sz="2400">
              <a:latin typeface="Times New Roman" pitchFamily="18" charset="0"/>
              <a:cs typeface="Times New Roman" pitchFamily="18" charset="0"/>
            </a:rPr>
            <a:t>1</a:t>
          </a:r>
        </a:p>
      </dgm:t>
    </dgm:pt>
    <dgm:pt modelId="{BB5F5460-BD83-44A4-B64C-850BEC77AD81}" type="parTrans" cxnId="{09222B29-B964-4E87-A3EC-6CD301D8417C}">
      <dgm:prSet/>
      <dgm:spPr/>
      <dgm:t>
        <a:bodyPr/>
        <a:lstStyle/>
        <a:p>
          <a:endParaRPr lang="ru-RU"/>
        </a:p>
      </dgm:t>
    </dgm:pt>
    <dgm:pt modelId="{BF0A89E0-AB54-4F9C-AE58-D8A9BBA40E90}" type="sibTrans" cxnId="{09222B29-B964-4E87-A3EC-6CD301D8417C}">
      <dgm:prSet/>
      <dgm:spPr/>
      <dgm:t>
        <a:bodyPr/>
        <a:lstStyle/>
        <a:p>
          <a:endParaRPr lang="ru-RU"/>
        </a:p>
      </dgm:t>
    </dgm:pt>
    <dgm:pt modelId="{2D5944F1-79A5-420C-8BF1-AA0433C694EF}">
      <dgm:prSet phldrT="[Текст]" custT="1"/>
      <dgm:spPr/>
      <dgm:t>
        <a:bodyPr/>
        <a:lstStyle/>
        <a:p>
          <a:r>
            <a:rPr lang="ru-RU" sz="1600">
              <a:latin typeface="Times New Roman" pitchFamily="18" charset="0"/>
              <a:cs typeface="Times New Roman" pitchFamily="18" charset="0"/>
            </a:rPr>
            <a:t>Повышение финансовой грамотности населения</a:t>
          </a:r>
        </a:p>
      </dgm:t>
    </dgm:pt>
    <dgm:pt modelId="{0991DAAE-7AB5-4A00-898F-DE2FAFE29025}" type="parTrans" cxnId="{1D36830F-9B4D-4D54-AEB2-EB0F375956B9}">
      <dgm:prSet/>
      <dgm:spPr/>
      <dgm:t>
        <a:bodyPr/>
        <a:lstStyle/>
        <a:p>
          <a:endParaRPr lang="ru-RU"/>
        </a:p>
      </dgm:t>
    </dgm:pt>
    <dgm:pt modelId="{B78A3D09-0E4E-43DC-8166-2245B8594E74}" type="sibTrans" cxnId="{1D36830F-9B4D-4D54-AEB2-EB0F375956B9}">
      <dgm:prSet/>
      <dgm:spPr/>
      <dgm:t>
        <a:bodyPr/>
        <a:lstStyle/>
        <a:p>
          <a:endParaRPr lang="ru-RU"/>
        </a:p>
      </dgm:t>
    </dgm:pt>
    <dgm:pt modelId="{A9221712-5529-49C7-8248-345C3D5BBC89}">
      <dgm:prSet phldrT="[Текст]" custT="1"/>
      <dgm:spPr/>
      <dgm:t>
        <a:bodyPr/>
        <a:lstStyle/>
        <a:p>
          <a:r>
            <a:rPr lang="ru-RU" sz="2400">
              <a:latin typeface="Times New Roman" pitchFamily="18" charset="0"/>
              <a:cs typeface="Times New Roman" pitchFamily="18" charset="0"/>
            </a:rPr>
            <a:t>2</a:t>
          </a:r>
        </a:p>
      </dgm:t>
    </dgm:pt>
    <dgm:pt modelId="{DDA12F62-75A4-4770-8A33-488D9E6B5CFA}" type="parTrans" cxnId="{4F0C156D-F2EB-4D53-A4E1-1314073B5B7B}">
      <dgm:prSet/>
      <dgm:spPr/>
      <dgm:t>
        <a:bodyPr/>
        <a:lstStyle/>
        <a:p>
          <a:endParaRPr lang="ru-RU"/>
        </a:p>
      </dgm:t>
    </dgm:pt>
    <dgm:pt modelId="{3FD30E4D-67CA-4095-A093-46E5529CAAA0}" type="sibTrans" cxnId="{4F0C156D-F2EB-4D53-A4E1-1314073B5B7B}">
      <dgm:prSet/>
      <dgm:spPr/>
      <dgm:t>
        <a:bodyPr/>
        <a:lstStyle/>
        <a:p>
          <a:endParaRPr lang="ru-RU"/>
        </a:p>
      </dgm:t>
    </dgm:pt>
    <dgm:pt modelId="{31421D9F-A3FC-4691-BE29-427E11890F19}">
      <dgm:prSet phldrT="[Текст]" custT="1"/>
      <dgm:spPr/>
      <dgm:t>
        <a:bodyPr/>
        <a:lstStyle/>
        <a:p>
          <a:r>
            <a:rPr lang="ru-RU" sz="1600">
              <a:latin typeface="Times New Roman" pitchFamily="18" charset="0"/>
              <a:cs typeface="Times New Roman" pitchFamily="18" charset="0"/>
            </a:rPr>
            <a:t>Раскрытие информации о бюджете МО г. Энгельс и деятельности органов власти</a:t>
          </a:r>
        </a:p>
      </dgm:t>
    </dgm:pt>
    <dgm:pt modelId="{D32B17DE-501B-4A87-A1E4-EB0A492BBD07}" type="parTrans" cxnId="{0D0BE205-B42E-4B6C-A42B-DDB1EC035C6C}">
      <dgm:prSet/>
      <dgm:spPr/>
      <dgm:t>
        <a:bodyPr/>
        <a:lstStyle/>
        <a:p>
          <a:endParaRPr lang="ru-RU"/>
        </a:p>
      </dgm:t>
    </dgm:pt>
    <dgm:pt modelId="{8E6FD392-9187-4125-B83E-36825633B0F6}" type="sibTrans" cxnId="{0D0BE205-B42E-4B6C-A42B-DDB1EC035C6C}">
      <dgm:prSet/>
      <dgm:spPr/>
      <dgm:t>
        <a:bodyPr/>
        <a:lstStyle/>
        <a:p>
          <a:endParaRPr lang="ru-RU"/>
        </a:p>
      </dgm:t>
    </dgm:pt>
    <dgm:pt modelId="{A74F4D5A-D0B2-4BDA-9D99-9CC4AECD2DFE}">
      <dgm:prSet phldrT="[Текст]" custT="1"/>
      <dgm:spPr/>
      <dgm:t>
        <a:bodyPr/>
        <a:lstStyle/>
        <a:p>
          <a:r>
            <a:rPr lang="ru-RU" sz="2400">
              <a:latin typeface="Times New Roman" pitchFamily="18" charset="0"/>
              <a:cs typeface="Times New Roman" pitchFamily="18" charset="0"/>
            </a:rPr>
            <a:t>3</a:t>
          </a:r>
        </a:p>
      </dgm:t>
    </dgm:pt>
    <dgm:pt modelId="{409E919A-C8BA-4C93-B3AA-FF66474E92D6}" type="parTrans" cxnId="{B622A73C-E950-4821-B4D1-299FF1571E7D}">
      <dgm:prSet/>
      <dgm:spPr/>
      <dgm:t>
        <a:bodyPr/>
        <a:lstStyle/>
        <a:p>
          <a:endParaRPr lang="ru-RU"/>
        </a:p>
      </dgm:t>
    </dgm:pt>
    <dgm:pt modelId="{13E9948D-8F0E-4567-BDF0-55508A73645C}" type="sibTrans" cxnId="{B622A73C-E950-4821-B4D1-299FF1571E7D}">
      <dgm:prSet/>
      <dgm:spPr/>
      <dgm:t>
        <a:bodyPr/>
        <a:lstStyle/>
        <a:p>
          <a:endParaRPr lang="ru-RU"/>
        </a:p>
      </dgm:t>
    </dgm:pt>
    <dgm:pt modelId="{38139204-E792-48AC-9F8E-B849E37A9582}">
      <dgm:prSet phldrT="[Текст]" custT="1"/>
      <dgm:spPr/>
      <dgm:t>
        <a:bodyPr/>
        <a:lstStyle/>
        <a:p>
          <a:r>
            <a:rPr lang="ru-RU" sz="1600">
              <a:latin typeface="Times New Roman" pitchFamily="18" charset="0"/>
              <a:cs typeface="Times New Roman" pitchFamily="18" charset="0"/>
            </a:rPr>
            <a:t>Площадка для взаимодействия власти и гражданина, общественный контроль</a:t>
          </a:r>
        </a:p>
      </dgm:t>
    </dgm:pt>
    <dgm:pt modelId="{049281CC-7E44-47F5-953E-73625CE9FFA2}" type="parTrans" cxnId="{D9C49E61-F976-4252-B232-CCD9AA79E0B4}">
      <dgm:prSet/>
      <dgm:spPr/>
      <dgm:t>
        <a:bodyPr/>
        <a:lstStyle/>
        <a:p>
          <a:endParaRPr lang="ru-RU"/>
        </a:p>
      </dgm:t>
    </dgm:pt>
    <dgm:pt modelId="{402DA259-1DC0-4022-A80C-6E8F6F11157F}" type="sibTrans" cxnId="{D9C49E61-F976-4252-B232-CCD9AA79E0B4}">
      <dgm:prSet/>
      <dgm:spPr/>
      <dgm:t>
        <a:bodyPr/>
        <a:lstStyle/>
        <a:p>
          <a:endParaRPr lang="ru-RU"/>
        </a:p>
      </dgm:t>
    </dgm:pt>
    <dgm:pt modelId="{B8006AFE-ADF8-4F70-9ACA-980132CD0EF9}" type="pres">
      <dgm:prSet presAssocID="{7FCDD546-A20B-48B4-BC31-D15143577F98}" presName="linearFlow" presStyleCnt="0">
        <dgm:presLayoutVars>
          <dgm:dir/>
          <dgm:animLvl val="lvl"/>
          <dgm:resizeHandles val="exact"/>
        </dgm:presLayoutVars>
      </dgm:prSet>
      <dgm:spPr/>
      <dgm:t>
        <a:bodyPr/>
        <a:lstStyle/>
        <a:p>
          <a:endParaRPr lang="ru-RU"/>
        </a:p>
      </dgm:t>
    </dgm:pt>
    <dgm:pt modelId="{44F84FC4-A278-484D-85B6-A0C848A17E52}" type="pres">
      <dgm:prSet presAssocID="{CC6F7B2C-D0EB-4A45-886C-E5570E72D119}" presName="composite" presStyleCnt="0"/>
      <dgm:spPr/>
    </dgm:pt>
    <dgm:pt modelId="{E694F4C5-A8F0-4BD3-8F56-A7A20DABC331}" type="pres">
      <dgm:prSet presAssocID="{CC6F7B2C-D0EB-4A45-886C-E5570E72D119}" presName="parentText" presStyleLbl="alignNode1" presStyleIdx="0" presStyleCnt="3">
        <dgm:presLayoutVars>
          <dgm:chMax val="1"/>
          <dgm:bulletEnabled val="1"/>
        </dgm:presLayoutVars>
      </dgm:prSet>
      <dgm:spPr/>
      <dgm:t>
        <a:bodyPr/>
        <a:lstStyle/>
        <a:p>
          <a:endParaRPr lang="ru-RU"/>
        </a:p>
      </dgm:t>
    </dgm:pt>
    <dgm:pt modelId="{FEA93553-6F65-49FF-9074-60922FC1D606}" type="pres">
      <dgm:prSet presAssocID="{CC6F7B2C-D0EB-4A45-886C-E5570E72D119}" presName="descendantText" presStyleLbl="alignAcc1" presStyleIdx="0" presStyleCnt="3">
        <dgm:presLayoutVars>
          <dgm:bulletEnabled val="1"/>
        </dgm:presLayoutVars>
      </dgm:prSet>
      <dgm:spPr/>
      <dgm:t>
        <a:bodyPr/>
        <a:lstStyle/>
        <a:p>
          <a:endParaRPr lang="ru-RU"/>
        </a:p>
      </dgm:t>
    </dgm:pt>
    <dgm:pt modelId="{94B8A885-40EB-450E-B0BA-EFCBA3C6E540}" type="pres">
      <dgm:prSet presAssocID="{BF0A89E0-AB54-4F9C-AE58-D8A9BBA40E90}" presName="sp" presStyleCnt="0"/>
      <dgm:spPr/>
    </dgm:pt>
    <dgm:pt modelId="{8C2DFCB3-1EC6-496A-8FDC-8775E30E244A}" type="pres">
      <dgm:prSet presAssocID="{A9221712-5529-49C7-8248-345C3D5BBC89}" presName="composite" presStyleCnt="0"/>
      <dgm:spPr/>
    </dgm:pt>
    <dgm:pt modelId="{58661683-AD1B-4FFA-9EA6-5744D3A1D03C}" type="pres">
      <dgm:prSet presAssocID="{A9221712-5529-49C7-8248-345C3D5BBC89}" presName="parentText" presStyleLbl="alignNode1" presStyleIdx="1" presStyleCnt="3">
        <dgm:presLayoutVars>
          <dgm:chMax val="1"/>
          <dgm:bulletEnabled val="1"/>
        </dgm:presLayoutVars>
      </dgm:prSet>
      <dgm:spPr/>
      <dgm:t>
        <a:bodyPr/>
        <a:lstStyle/>
        <a:p>
          <a:endParaRPr lang="ru-RU"/>
        </a:p>
      </dgm:t>
    </dgm:pt>
    <dgm:pt modelId="{02D8A76E-47F0-44B3-92AD-C3AD74341086}" type="pres">
      <dgm:prSet presAssocID="{A9221712-5529-49C7-8248-345C3D5BBC89}" presName="descendantText" presStyleLbl="alignAcc1" presStyleIdx="1" presStyleCnt="3">
        <dgm:presLayoutVars>
          <dgm:bulletEnabled val="1"/>
        </dgm:presLayoutVars>
      </dgm:prSet>
      <dgm:spPr/>
      <dgm:t>
        <a:bodyPr/>
        <a:lstStyle/>
        <a:p>
          <a:endParaRPr lang="ru-RU"/>
        </a:p>
      </dgm:t>
    </dgm:pt>
    <dgm:pt modelId="{F9182F2E-3357-4D0E-96F2-5BEC851476A8}" type="pres">
      <dgm:prSet presAssocID="{3FD30E4D-67CA-4095-A093-46E5529CAAA0}" presName="sp" presStyleCnt="0"/>
      <dgm:spPr/>
    </dgm:pt>
    <dgm:pt modelId="{7B89E7DB-60FF-42B7-9C2D-32792D62061F}" type="pres">
      <dgm:prSet presAssocID="{A74F4D5A-D0B2-4BDA-9D99-9CC4AECD2DFE}" presName="composite" presStyleCnt="0"/>
      <dgm:spPr/>
    </dgm:pt>
    <dgm:pt modelId="{0F290EE0-0010-4D1C-BC20-438929B7498E}" type="pres">
      <dgm:prSet presAssocID="{A74F4D5A-D0B2-4BDA-9D99-9CC4AECD2DFE}" presName="parentText" presStyleLbl="alignNode1" presStyleIdx="2" presStyleCnt="3">
        <dgm:presLayoutVars>
          <dgm:chMax val="1"/>
          <dgm:bulletEnabled val="1"/>
        </dgm:presLayoutVars>
      </dgm:prSet>
      <dgm:spPr/>
      <dgm:t>
        <a:bodyPr/>
        <a:lstStyle/>
        <a:p>
          <a:endParaRPr lang="ru-RU"/>
        </a:p>
      </dgm:t>
    </dgm:pt>
    <dgm:pt modelId="{9EBF29B9-05DF-4638-9EC1-59A32155E8A3}" type="pres">
      <dgm:prSet presAssocID="{A74F4D5A-D0B2-4BDA-9D99-9CC4AECD2DFE}" presName="descendantText" presStyleLbl="alignAcc1" presStyleIdx="2" presStyleCnt="3">
        <dgm:presLayoutVars>
          <dgm:bulletEnabled val="1"/>
        </dgm:presLayoutVars>
      </dgm:prSet>
      <dgm:spPr/>
      <dgm:t>
        <a:bodyPr/>
        <a:lstStyle/>
        <a:p>
          <a:endParaRPr lang="ru-RU"/>
        </a:p>
      </dgm:t>
    </dgm:pt>
  </dgm:ptLst>
  <dgm:cxnLst>
    <dgm:cxn modelId="{0D1DBEC8-E471-4C1A-98C6-4060624471B8}" type="presOf" srcId="{CC6F7B2C-D0EB-4A45-886C-E5570E72D119}" destId="{E694F4C5-A8F0-4BD3-8F56-A7A20DABC331}" srcOrd="0" destOrd="0" presId="urn:microsoft.com/office/officeart/2005/8/layout/chevron2"/>
    <dgm:cxn modelId="{335B2656-C33C-4376-8EA1-26EA3362C185}" type="presOf" srcId="{31421D9F-A3FC-4691-BE29-427E11890F19}" destId="{02D8A76E-47F0-44B3-92AD-C3AD74341086}" srcOrd="0" destOrd="0" presId="urn:microsoft.com/office/officeart/2005/8/layout/chevron2"/>
    <dgm:cxn modelId="{D9C49E61-F976-4252-B232-CCD9AA79E0B4}" srcId="{A74F4D5A-D0B2-4BDA-9D99-9CC4AECD2DFE}" destId="{38139204-E792-48AC-9F8E-B849E37A9582}" srcOrd="0" destOrd="0" parTransId="{049281CC-7E44-47F5-953E-73625CE9FFA2}" sibTransId="{402DA259-1DC0-4022-A80C-6E8F6F11157F}"/>
    <dgm:cxn modelId="{0D0BE205-B42E-4B6C-A42B-DDB1EC035C6C}" srcId="{A9221712-5529-49C7-8248-345C3D5BBC89}" destId="{31421D9F-A3FC-4691-BE29-427E11890F19}" srcOrd="0" destOrd="0" parTransId="{D32B17DE-501B-4A87-A1E4-EB0A492BBD07}" sibTransId="{8E6FD392-9187-4125-B83E-36825633B0F6}"/>
    <dgm:cxn modelId="{09222B29-B964-4E87-A3EC-6CD301D8417C}" srcId="{7FCDD546-A20B-48B4-BC31-D15143577F98}" destId="{CC6F7B2C-D0EB-4A45-886C-E5570E72D119}" srcOrd="0" destOrd="0" parTransId="{BB5F5460-BD83-44A4-B64C-850BEC77AD81}" sibTransId="{BF0A89E0-AB54-4F9C-AE58-D8A9BBA40E90}"/>
    <dgm:cxn modelId="{16C8780D-9C73-4C1E-BCBF-8B9D3FC8E394}" type="presOf" srcId="{2D5944F1-79A5-420C-8BF1-AA0433C694EF}" destId="{FEA93553-6F65-49FF-9074-60922FC1D606}" srcOrd="0" destOrd="0" presId="urn:microsoft.com/office/officeart/2005/8/layout/chevron2"/>
    <dgm:cxn modelId="{B622A73C-E950-4821-B4D1-299FF1571E7D}" srcId="{7FCDD546-A20B-48B4-BC31-D15143577F98}" destId="{A74F4D5A-D0B2-4BDA-9D99-9CC4AECD2DFE}" srcOrd="2" destOrd="0" parTransId="{409E919A-C8BA-4C93-B3AA-FF66474E92D6}" sibTransId="{13E9948D-8F0E-4567-BDF0-55508A73645C}"/>
    <dgm:cxn modelId="{D84EBCB4-E043-4C41-8AD8-5CB77420BD8C}" type="presOf" srcId="{7FCDD546-A20B-48B4-BC31-D15143577F98}" destId="{B8006AFE-ADF8-4F70-9ACA-980132CD0EF9}" srcOrd="0" destOrd="0" presId="urn:microsoft.com/office/officeart/2005/8/layout/chevron2"/>
    <dgm:cxn modelId="{B736A96A-C0E2-4226-8D4C-69889BCB4145}" type="presOf" srcId="{A9221712-5529-49C7-8248-345C3D5BBC89}" destId="{58661683-AD1B-4FFA-9EA6-5744D3A1D03C}" srcOrd="0" destOrd="0" presId="urn:microsoft.com/office/officeart/2005/8/layout/chevron2"/>
    <dgm:cxn modelId="{1A1F12B0-BDDA-4FF5-B5C5-289633600215}" type="presOf" srcId="{38139204-E792-48AC-9F8E-B849E37A9582}" destId="{9EBF29B9-05DF-4638-9EC1-59A32155E8A3}" srcOrd="0" destOrd="0" presId="urn:microsoft.com/office/officeart/2005/8/layout/chevron2"/>
    <dgm:cxn modelId="{D40B0B48-6D2B-47C2-9A40-137343363CFE}" type="presOf" srcId="{A74F4D5A-D0B2-4BDA-9D99-9CC4AECD2DFE}" destId="{0F290EE0-0010-4D1C-BC20-438929B7498E}" srcOrd="0" destOrd="0" presId="urn:microsoft.com/office/officeart/2005/8/layout/chevron2"/>
    <dgm:cxn modelId="{1D36830F-9B4D-4D54-AEB2-EB0F375956B9}" srcId="{CC6F7B2C-D0EB-4A45-886C-E5570E72D119}" destId="{2D5944F1-79A5-420C-8BF1-AA0433C694EF}" srcOrd="0" destOrd="0" parTransId="{0991DAAE-7AB5-4A00-898F-DE2FAFE29025}" sibTransId="{B78A3D09-0E4E-43DC-8166-2245B8594E74}"/>
    <dgm:cxn modelId="{4F0C156D-F2EB-4D53-A4E1-1314073B5B7B}" srcId="{7FCDD546-A20B-48B4-BC31-D15143577F98}" destId="{A9221712-5529-49C7-8248-345C3D5BBC89}" srcOrd="1" destOrd="0" parTransId="{DDA12F62-75A4-4770-8A33-488D9E6B5CFA}" sibTransId="{3FD30E4D-67CA-4095-A093-46E5529CAAA0}"/>
    <dgm:cxn modelId="{922BE830-6DD0-447F-BEA2-CBE9A8C1583A}" type="presParOf" srcId="{B8006AFE-ADF8-4F70-9ACA-980132CD0EF9}" destId="{44F84FC4-A278-484D-85B6-A0C848A17E52}" srcOrd="0" destOrd="0" presId="urn:microsoft.com/office/officeart/2005/8/layout/chevron2"/>
    <dgm:cxn modelId="{9F5C41D1-0B1D-4418-8C21-0434C77DBC5A}" type="presParOf" srcId="{44F84FC4-A278-484D-85B6-A0C848A17E52}" destId="{E694F4C5-A8F0-4BD3-8F56-A7A20DABC331}" srcOrd="0" destOrd="0" presId="urn:microsoft.com/office/officeart/2005/8/layout/chevron2"/>
    <dgm:cxn modelId="{0F3371F2-7F31-4025-8AC4-A95E66AA5EB7}" type="presParOf" srcId="{44F84FC4-A278-484D-85B6-A0C848A17E52}" destId="{FEA93553-6F65-49FF-9074-60922FC1D606}" srcOrd="1" destOrd="0" presId="urn:microsoft.com/office/officeart/2005/8/layout/chevron2"/>
    <dgm:cxn modelId="{F0FCB1F5-D0CE-48B2-81E6-97E115DD819B}" type="presParOf" srcId="{B8006AFE-ADF8-4F70-9ACA-980132CD0EF9}" destId="{94B8A885-40EB-450E-B0BA-EFCBA3C6E540}" srcOrd="1" destOrd="0" presId="urn:microsoft.com/office/officeart/2005/8/layout/chevron2"/>
    <dgm:cxn modelId="{F2709EBA-C9A2-4796-B602-CE7378AC723B}" type="presParOf" srcId="{B8006AFE-ADF8-4F70-9ACA-980132CD0EF9}" destId="{8C2DFCB3-1EC6-496A-8FDC-8775E30E244A}" srcOrd="2" destOrd="0" presId="urn:microsoft.com/office/officeart/2005/8/layout/chevron2"/>
    <dgm:cxn modelId="{FD85CE97-2EC6-4B3E-AED4-D58E6031D221}" type="presParOf" srcId="{8C2DFCB3-1EC6-496A-8FDC-8775E30E244A}" destId="{58661683-AD1B-4FFA-9EA6-5744D3A1D03C}" srcOrd="0" destOrd="0" presId="urn:microsoft.com/office/officeart/2005/8/layout/chevron2"/>
    <dgm:cxn modelId="{2BE7BBFA-C9A1-4B76-BCB7-912351567EC7}" type="presParOf" srcId="{8C2DFCB3-1EC6-496A-8FDC-8775E30E244A}" destId="{02D8A76E-47F0-44B3-92AD-C3AD74341086}" srcOrd="1" destOrd="0" presId="urn:microsoft.com/office/officeart/2005/8/layout/chevron2"/>
    <dgm:cxn modelId="{A2A45BD1-049E-477E-B613-656EC41032CA}" type="presParOf" srcId="{B8006AFE-ADF8-4F70-9ACA-980132CD0EF9}" destId="{F9182F2E-3357-4D0E-96F2-5BEC851476A8}" srcOrd="3" destOrd="0" presId="urn:microsoft.com/office/officeart/2005/8/layout/chevron2"/>
    <dgm:cxn modelId="{51094704-EDCF-49A9-A2B5-B7C5887107B6}" type="presParOf" srcId="{B8006AFE-ADF8-4F70-9ACA-980132CD0EF9}" destId="{7B89E7DB-60FF-42B7-9C2D-32792D62061F}" srcOrd="4" destOrd="0" presId="urn:microsoft.com/office/officeart/2005/8/layout/chevron2"/>
    <dgm:cxn modelId="{E0C6EC4E-CCB1-466A-B80B-DFFA8E062874}" type="presParOf" srcId="{7B89E7DB-60FF-42B7-9C2D-32792D62061F}" destId="{0F290EE0-0010-4D1C-BC20-438929B7498E}" srcOrd="0" destOrd="0" presId="urn:microsoft.com/office/officeart/2005/8/layout/chevron2"/>
    <dgm:cxn modelId="{12E25902-C96A-43EE-9EF5-3050C37AE455}" type="presParOf" srcId="{7B89E7DB-60FF-42B7-9C2D-32792D62061F}" destId="{9EBF29B9-05DF-4638-9EC1-59A32155E8A3}" srcOrd="1" destOrd="0" presId="urn:microsoft.com/office/officeart/2005/8/layout/chevron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F2B382-0063-4B26-B796-332E215260E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9CFDBEA2-555C-4C7B-9F83-1E6B4EF68F32}">
      <dgm:prSet phldrT="[Текст]" custT="1"/>
      <dgm:spPr/>
      <dgm:t>
        <a:bodyPr/>
        <a:lstStyle/>
        <a:p>
          <a:r>
            <a:rPr lang="ru-RU" sz="2400">
              <a:latin typeface="Times New Roman" pitchFamily="18" charset="0"/>
              <a:cs typeface="Times New Roman" pitchFamily="18" charset="0"/>
            </a:rPr>
            <a:t>1</a:t>
          </a:r>
        </a:p>
      </dgm:t>
    </dgm:pt>
    <dgm:pt modelId="{C56E578A-11AB-424E-9ACB-A78F7EF194DB}" type="parTrans" cxnId="{7C9A6B26-A5C7-4EDF-906A-1E8C627CC16C}">
      <dgm:prSet/>
      <dgm:spPr/>
      <dgm:t>
        <a:bodyPr/>
        <a:lstStyle/>
        <a:p>
          <a:endParaRPr lang="ru-RU"/>
        </a:p>
      </dgm:t>
    </dgm:pt>
    <dgm:pt modelId="{C2788E5C-EDD9-400B-9DA0-F59FC9DC8B9A}" type="sibTrans" cxnId="{7C9A6B26-A5C7-4EDF-906A-1E8C627CC16C}">
      <dgm:prSet/>
      <dgm:spPr/>
      <dgm:t>
        <a:bodyPr/>
        <a:lstStyle/>
        <a:p>
          <a:endParaRPr lang="ru-RU"/>
        </a:p>
      </dgm:t>
    </dgm:pt>
    <dgm:pt modelId="{D8855C50-64E0-40DE-B8DA-676E5EA725FD}">
      <dgm:prSet phldrT="[Текст]"/>
      <dgm:spPr/>
      <dgm:t>
        <a:bodyPr/>
        <a:lstStyle/>
        <a:p>
          <a:r>
            <a:rPr lang="ru-RU">
              <a:latin typeface="Times New Roman" pitchFamily="18" charset="0"/>
              <a:cs typeface="Times New Roman" pitchFamily="18" charset="0"/>
            </a:rPr>
            <a:t>Доступность и понятность информации для широкого круга пользователей</a:t>
          </a:r>
        </a:p>
      </dgm:t>
    </dgm:pt>
    <dgm:pt modelId="{1F6F7CDA-B81F-4FAA-8A03-E3F7BF9AE6B2}" type="parTrans" cxnId="{20823BF6-22C9-49FD-B4FE-CB19C1B89B81}">
      <dgm:prSet/>
      <dgm:spPr/>
      <dgm:t>
        <a:bodyPr/>
        <a:lstStyle/>
        <a:p>
          <a:endParaRPr lang="ru-RU"/>
        </a:p>
      </dgm:t>
    </dgm:pt>
    <dgm:pt modelId="{F3C16507-A8D0-4245-98BD-3BE3F3D1C8F7}" type="sibTrans" cxnId="{20823BF6-22C9-49FD-B4FE-CB19C1B89B81}">
      <dgm:prSet/>
      <dgm:spPr/>
      <dgm:t>
        <a:bodyPr/>
        <a:lstStyle/>
        <a:p>
          <a:endParaRPr lang="ru-RU"/>
        </a:p>
      </dgm:t>
    </dgm:pt>
    <dgm:pt modelId="{AC7A0349-B01D-4F2A-8B7B-E896FEC6E15A}">
      <dgm:prSet phldrT="[Текст]" custT="1"/>
      <dgm:spPr/>
      <dgm:t>
        <a:bodyPr/>
        <a:lstStyle/>
        <a:p>
          <a:r>
            <a:rPr lang="ru-RU" sz="2400">
              <a:latin typeface="Times New Roman" pitchFamily="18" charset="0"/>
              <a:cs typeface="Times New Roman" pitchFamily="18" charset="0"/>
            </a:rPr>
            <a:t>2</a:t>
          </a:r>
        </a:p>
      </dgm:t>
    </dgm:pt>
    <dgm:pt modelId="{C394E51E-DAD2-4FE4-A542-43679DFC4C6C}" type="parTrans" cxnId="{A650433C-3ED6-450D-B8CF-1A02564BE898}">
      <dgm:prSet/>
      <dgm:spPr/>
      <dgm:t>
        <a:bodyPr/>
        <a:lstStyle/>
        <a:p>
          <a:endParaRPr lang="ru-RU"/>
        </a:p>
      </dgm:t>
    </dgm:pt>
    <dgm:pt modelId="{18188093-0E7F-4700-9802-A5EFD48654F2}" type="sibTrans" cxnId="{A650433C-3ED6-450D-B8CF-1A02564BE898}">
      <dgm:prSet/>
      <dgm:spPr/>
      <dgm:t>
        <a:bodyPr/>
        <a:lstStyle/>
        <a:p>
          <a:endParaRPr lang="ru-RU"/>
        </a:p>
      </dgm:t>
    </dgm:pt>
    <dgm:pt modelId="{EBDC6E80-7C49-4EAC-9F18-C6001A19E4C3}">
      <dgm:prSet phldrT="[Текст]"/>
      <dgm:spPr/>
      <dgm:t>
        <a:bodyPr/>
        <a:lstStyle/>
        <a:p>
          <a:r>
            <a:rPr lang="ru-RU">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gm:t>
    </dgm:pt>
    <dgm:pt modelId="{220BDC06-53BC-4B9C-99C0-96A2AB1620DC}" type="parTrans" cxnId="{C00B5085-6C06-4B59-9428-305677905F14}">
      <dgm:prSet/>
      <dgm:spPr/>
      <dgm:t>
        <a:bodyPr/>
        <a:lstStyle/>
        <a:p>
          <a:endParaRPr lang="ru-RU"/>
        </a:p>
      </dgm:t>
    </dgm:pt>
    <dgm:pt modelId="{F7D92992-7B5B-4E18-8F49-A5B53951264F}" type="sibTrans" cxnId="{C00B5085-6C06-4B59-9428-305677905F14}">
      <dgm:prSet/>
      <dgm:spPr/>
      <dgm:t>
        <a:bodyPr/>
        <a:lstStyle/>
        <a:p>
          <a:endParaRPr lang="ru-RU"/>
        </a:p>
      </dgm:t>
    </dgm:pt>
    <dgm:pt modelId="{E78D7D4D-70A4-45F9-868D-B4810B041536}">
      <dgm:prSet phldrT="[Текст]" custT="1"/>
      <dgm:spPr/>
      <dgm:t>
        <a:bodyPr/>
        <a:lstStyle/>
        <a:p>
          <a:r>
            <a:rPr lang="ru-RU" sz="2400">
              <a:latin typeface="Times New Roman" pitchFamily="18" charset="0"/>
              <a:cs typeface="Times New Roman" pitchFamily="18" charset="0"/>
            </a:rPr>
            <a:t>3</a:t>
          </a:r>
        </a:p>
      </dgm:t>
    </dgm:pt>
    <dgm:pt modelId="{EEE63535-C1A0-4556-9C73-F1BBDF0C7FF2}" type="parTrans" cxnId="{5A18769C-5099-4A04-8E4B-678446FAD70B}">
      <dgm:prSet/>
      <dgm:spPr/>
      <dgm:t>
        <a:bodyPr/>
        <a:lstStyle/>
        <a:p>
          <a:endParaRPr lang="ru-RU"/>
        </a:p>
      </dgm:t>
    </dgm:pt>
    <dgm:pt modelId="{D6829AC8-70EA-4BEE-BD23-FC83BE725F2A}" type="sibTrans" cxnId="{5A18769C-5099-4A04-8E4B-678446FAD70B}">
      <dgm:prSet/>
      <dgm:spPr/>
      <dgm:t>
        <a:bodyPr/>
        <a:lstStyle/>
        <a:p>
          <a:endParaRPr lang="ru-RU"/>
        </a:p>
      </dgm:t>
    </dgm:pt>
    <dgm:pt modelId="{7C310B15-F1AA-4E7E-8851-0BCE0CD15FB2}">
      <dgm:prSet phldrT="[Текст]"/>
      <dgm:spPr/>
      <dgm:t>
        <a:bodyPr/>
        <a:lstStyle/>
        <a:p>
          <a:r>
            <a:rPr lang="ru-RU">
              <a:latin typeface="Times New Roman" pitchFamily="18" charset="0"/>
              <a:cs typeface="Times New Roman" pitchFamily="18" charset="0"/>
            </a:rPr>
            <a:t>Консолидация в единой точке всех основных сведений о бюджете</a:t>
          </a:r>
        </a:p>
      </dgm:t>
    </dgm:pt>
    <dgm:pt modelId="{5B05A8B8-6454-4D80-BB9D-3FE56F537248}" type="parTrans" cxnId="{F9E4BAD3-B867-46C0-9D61-AE4C94A1FCB0}">
      <dgm:prSet/>
      <dgm:spPr/>
      <dgm:t>
        <a:bodyPr/>
        <a:lstStyle/>
        <a:p>
          <a:endParaRPr lang="ru-RU"/>
        </a:p>
      </dgm:t>
    </dgm:pt>
    <dgm:pt modelId="{DECE6092-7DC1-49A7-B8C9-9A035E72B4B5}" type="sibTrans" cxnId="{F9E4BAD3-B867-46C0-9D61-AE4C94A1FCB0}">
      <dgm:prSet/>
      <dgm:spPr/>
      <dgm:t>
        <a:bodyPr/>
        <a:lstStyle/>
        <a:p>
          <a:endParaRPr lang="ru-RU"/>
        </a:p>
      </dgm:t>
    </dgm:pt>
    <dgm:pt modelId="{203DF881-1737-4969-A180-6CF8C11E9223}" type="pres">
      <dgm:prSet presAssocID="{B6F2B382-0063-4B26-B796-332E215260E0}" presName="linearFlow" presStyleCnt="0">
        <dgm:presLayoutVars>
          <dgm:dir/>
          <dgm:animLvl val="lvl"/>
          <dgm:resizeHandles val="exact"/>
        </dgm:presLayoutVars>
      </dgm:prSet>
      <dgm:spPr/>
      <dgm:t>
        <a:bodyPr/>
        <a:lstStyle/>
        <a:p>
          <a:endParaRPr lang="ru-RU"/>
        </a:p>
      </dgm:t>
    </dgm:pt>
    <dgm:pt modelId="{0CA2041C-E30A-42D0-A906-F127F678CCF0}" type="pres">
      <dgm:prSet presAssocID="{9CFDBEA2-555C-4C7B-9F83-1E6B4EF68F32}" presName="composite" presStyleCnt="0"/>
      <dgm:spPr/>
    </dgm:pt>
    <dgm:pt modelId="{D417B3D5-1C76-450E-ABEC-28BE1D1A362F}" type="pres">
      <dgm:prSet presAssocID="{9CFDBEA2-555C-4C7B-9F83-1E6B4EF68F32}" presName="parentText" presStyleLbl="alignNode1" presStyleIdx="0" presStyleCnt="3">
        <dgm:presLayoutVars>
          <dgm:chMax val="1"/>
          <dgm:bulletEnabled val="1"/>
        </dgm:presLayoutVars>
      </dgm:prSet>
      <dgm:spPr/>
      <dgm:t>
        <a:bodyPr/>
        <a:lstStyle/>
        <a:p>
          <a:endParaRPr lang="ru-RU"/>
        </a:p>
      </dgm:t>
    </dgm:pt>
    <dgm:pt modelId="{D5BDEE66-DC28-4488-BE4C-5A714685D142}" type="pres">
      <dgm:prSet presAssocID="{9CFDBEA2-555C-4C7B-9F83-1E6B4EF68F32}" presName="descendantText" presStyleLbl="alignAcc1" presStyleIdx="0" presStyleCnt="3">
        <dgm:presLayoutVars>
          <dgm:bulletEnabled val="1"/>
        </dgm:presLayoutVars>
      </dgm:prSet>
      <dgm:spPr/>
      <dgm:t>
        <a:bodyPr/>
        <a:lstStyle/>
        <a:p>
          <a:endParaRPr lang="ru-RU"/>
        </a:p>
      </dgm:t>
    </dgm:pt>
    <dgm:pt modelId="{8C00A61A-A0A0-44CB-B59F-02ED1ADB0AF5}" type="pres">
      <dgm:prSet presAssocID="{C2788E5C-EDD9-400B-9DA0-F59FC9DC8B9A}" presName="sp" presStyleCnt="0"/>
      <dgm:spPr/>
    </dgm:pt>
    <dgm:pt modelId="{6BED402F-6392-4279-BB4A-7590E26CF75B}" type="pres">
      <dgm:prSet presAssocID="{AC7A0349-B01D-4F2A-8B7B-E896FEC6E15A}" presName="composite" presStyleCnt="0"/>
      <dgm:spPr/>
    </dgm:pt>
    <dgm:pt modelId="{BD771F67-36B4-4EA1-9896-EC1FDA1F0D7E}" type="pres">
      <dgm:prSet presAssocID="{AC7A0349-B01D-4F2A-8B7B-E896FEC6E15A}" presName="parentText" presStyleLbl="alignNode1" presStyleIdx="1" presStyleCnt="3">
        <dgm:presLayoutVars>
          <dgm:chMax val="1"/>
          <dgm:bulletEnabled val="1"/>
        </dgm:presLayoutVars>
      </dgm:prSet>
      <dgm:spPr/>
      <dgm:t>
        <a:bodyPr/>
        <a:lstStyle/>
        <a:p>
          <a:endParaRPr lang="ru-RU"/>
        </a:p>
      </dgm:t>
    </dgm:pt>
    <dgm:pt modelId="{FABE417C-8CD9-4F0B-A689-AF29EEF56BE3}" type="pres">
      <dgm:prSet presAssocID="{AC7A0349-B01D-4F2A-8B7B-E896FEC6E15A}" presName="descendantText" presStyleLbl="alignAcc1" presStyleIdx="1" presStyleCnt="3">
        <dgm:presLayoutVars>
          <dgm:bulletEnabled val="1"/>
        </dgm:presLayoutVars>
      </dgm:prSet>
      <dgm:spPr/>
      <dgm:t>
        <a:bodyPr/>
        <a:lstStyle/>
        <a:p>
          <a:endParaRPr lang="ru-RU"/>
        </a:p>
      </dgm:t>
    </dgm:pt>
    <dgm:pt modelId="{FFFA8C5C-7DFB-49CD-A6B0-16A0013FA11E}" type="pres">
      <dgm:prSet presAssocID="{18188093-0E7F-4700-9802-A5EFD48654F2}" presName="sp" presStyleCnt="0"/>
      <dgm:spPr/>
    </dgm:pt>
    <dgm:pt modelId="{61C394DA-8B94-42F4-AA4C-EEF798B6FC53}" type="pres">
      <dgm:prSet presAssocID="{E78D7D4D-70A4-45F9-868D-B4810B041536}" presName="composite" presStyleCnt="0"/>
      <dgm:spPr/>
    </dgm:pt>
    <dgm:pt modelId="{C79808C0-0E18-4B03-A501-EACED3BE60AF}" type="pres">
      <dgm:prSet presAssocID="{E78D7D4D-70A4-45F9-868D-B4810B041536}" presName="parentText" presStyleLbl="alignNode1" presStyleIdx="2" presStyleCnt="3">
        <dgm:presLayoutVars>
          <dgm:chMax val="1"/>
          <dgm:bulletEnabled val="1"/>
        </dgm:presLayoutVars>
      </dgm:prSet>
      <dgm:spPr/>
      <dgm:t>
        <a:bodyPr/>
        <a:lstStyle/>
        <a:p>
          <a:endParaRPr lang="ru-RU"/>
        </a:p>
      </dgm:t>
    </dgm:pt>
    <dgm:pt modelId="{BA49D05B-5323-4A28-BF71-E2F851DE0FD8}" type="pres">
      <dgm:prSet presAssocID="{E78D7D4D-70A4-45F9-868D-B4810B041536}" presName="descendantText" presStyleLbl="alignAcc1" presStyleIdx="2" presStyleCnt="3">
        <dgm:presLayoutVars>
          <dgm:bulletEnabled val="1"/>
        </dgm:presLayoutVars>
      </dgm:prSet>
      <dgm:spPr/>
      <dgm:t>
        <a:bodyPr/>
        <a:lstStyle/>
        <a:p>
          <a:endParaRPr lang="ru-RU"/>
        </a:p>
      </dgm:t>
    </dgm:pt>
  </dgm:ptLst>
  <dgm:cxnLst>
    <dgm:cxn modelId="{7C9A6B26-A5C7-4EDF-906A-1E8C627CC16C}" srcId="{B6F2B382-0063-4B26-B796-332E215260E0}" destId="{9CFDBEA2-555C-4C7B-9F83-1E6B4EF68F32}" srcOrd="0" destOrd="0" parTransId="{C56E578A-11AB-424E-9ACB-A78F7EF194DB}" sibTransId="{C2788E5C-EDD9-400B-9DA0-F59FC9DC8B9A}"/>
    <dgm:cxn modelId="{5A18769C-5099-4A04-8E4B-678446FAD70B}" srcId="{B6F2B382-0063-4B26-B796-332E215260E0}" destId="{E78D7D4D-70A4-45F9-868D-B4810B041536}" srcOrd="2" destOrd="0" parTransId="{EEE63535-C1A0-4556-9C73-F1BBDF0C7FF2}" sibTransId="{D6829AC8-70EA-4BEE-BD23-FC83BE725F2A}"/>
    <dgm:cxn modelId="{3794287E-9F04-407F-A19F-48C5F87B9097}" type="presOf" srcId="{AC7A0349-B01D-4F2A-8B7B-E896FEC6E15A}" destId="{BD771F67-36B4-4EA1-9896-EC1FDA1F0D7E}" srcOrd="0" destOrd="0" presId="urn:microsoft.com/office/officeart/2005/8/layout/chevron2"/>
    <dgm:cxn modelId="{4BEB643B-B844-42CE-8147-66301F92E973}" type="presOf" srcId="{B6F2B382-0063-4B26-B796-332E215260E0}" destId="{203DF881-1737-4969-A180-6CF8C11E9223}" srcOrd="0" destOrd="0" presId="urn:microsoft.com/office/officeart/2005/8/layout/chevron2"/>
    <dgm:cxn modelId="{F8745579-7D08-4005-A1C9-E9D6B102CEA9}" type="presOf" srcId="{9CFDBEA2-555C-4C7B-9F83-1E6B4EF68F32}" destId="{D417B3D5-1C76-450E-ABEC-28BE1D1A362F}" srcOrd="0" destOrd="0" presId="urn:microsoft.com/office/officeart/2005/8/layout/chevron2"/>
    <dgm:cxn modelId="{59730B3E-1E28-4F39-8E6A-29EEEB382B72}" type="presOf" srcId="{EBDC6E80-7C49-4EAC-9F18-C6001A19E4C3}" destId="{FABE417C-8CD9-4F0B-A689-AF29EEF56BE3}" srcOrd="0" destOrd="0" presId="urn:microsoft.com/office/officeart/2005/8/layout/chevron2"/>
    <dgm:cxn modelId="{B71A3D99-90C6-4819-A543-AED220791744}" type="presOf" srcId="{E78D7D4D-70A4-45F9-868D-B4810B041536}" destId="{C79808C0-0E18-4B03-A501-EACED3BE60AF}" srcOrd="0" destOrd="0" presId="urn:microsoft.com/office/officeart/2005/8/layout/chevron2"/>
    <dgm:cxn modelId="{C00B5085-6C06-4B59-9428-305677905F14}" srcId="{AC7A0349-B01D-4F2A-8B7B-E896FEC6E15A}" destId="{EBDC6E80-7C49-4EAC-9F18-C6001A19E4C3}" srcOrd="0" destOrd="0" parTransId="{220BDC06-53BC-4B9C-99C0-96A2AB1620DC}" sibTransId="{F7D92992-7B5B-4E18-8F49-A5B53951264F}"/>
    <dgm:cxn modelId="{249166A6-C2ED-431C-90F2-E2EFBDA73941}" type="presOf" srcId="{D8855C50-64E0-40DE-B8DA-676E5EA725FD}" destId="{D5BDEE66-DC28-4488-BE4C-5A714685D142}" srcOrd="0" destOrd="0" presId="urn:microsoft.com/office/officeart/2005/8/layout/chevron2"/>
    <dgm:cxn modelId="{A650433C-3ED6-450D-B8CF-1A02564BE898}" srcId="{B6F2B382-0063-4B26-B796-332E215260E0}" destId="{AC7A0349-B01D-4F2A-8B7B-E896FEC6E15A}" srcOrd="1" destOrd="0" parTransId="{C394E51E-DAD2-4FE4-A542-43679DFC4C6C}" sibTransId="{18188093-0E7F-4700-9802-A5EFD48654F2}"/>
    <dgm:cxn modelId="{F9E4BAD3-B867-46C0-9D61-AE4C94A1FCB0}" srcId="{E78D7D4D-70A4-45F9-868D-B4810B041536}" destId="{7C310B15-F1AA-4E7E-8851-0BCE0CD15FB2}" srcOrd="0" destOrd="0" parTransId="{5B05A8B8-6454-4D80-BB9D-3FE56F537248}" sibTransId="{DECE6092-7DC1-49A7-B8C9-9A035E72B4B5}"/>
    <dgm:cxn modelId="{20823BF6-22C9-49FD-B4FE-CB19C1B89B81}" srcId="{9CFDBEA2-555C-4C7B-9F83-1E6B4EF68F32}" destId="{D8855C50-64E0-40DE-B8DA-676E5EA725FD}" srcOrd="0" destOrd="0" parTransId="{1F6F7CDA-B81F-4FAA-8A03-E3F7BF9AE6B2}" sibTransId="{F3C16507-A8D0-4245-98BD-3BE3F3D1C8F7}"/>
    <dgm:cxn modelId="{DEED9765-BA04-4174-80D8-186CD6210817}" type="presOf" srcId="{7C310B15-F1AA-4E7E-8851-0BCE0CD15FB2}" destId="{BA49D05B-5323-4A28-BF71-E2F851DE0FD8}" srcOrd="0" destOrd="0" presId="urn:microsoft.com/office/officeart/2005/8/layout/chevron2"/>
    <dgm:cxn modelId="{88EB753C-E693-4332-8AAD-F5275D89A219}" type="presParOf" srcId="{203DF881-1737-4969-A180-6CF8C11E9223}" destId="{0CA2041C-E30A-42D0-A906-F127F678CCF0}" srcOrd="0" destOrd="0" presId="urn:microsoft.com/office/officeart/2005/8/layout/chevron2"/>
    <dgm:cxn modelId="{BAADFFD4-667C-4927-873A-EB28660AB003}" type="presParOf" srcId="{0CA2041C-E30A-42D0-A906-F127F678CCF0}" destId="{D417B3D5-1C76-450E-ABEC-28BE1D1A362F}" srcOrd="0" destOrd="0" presId="urn:microsoft.com/office/officeart/2005/8/layout/chevron2"/>
    <dgm:cxn modelId="{8290463E-1B8E-42A5-A84D-B2575CC8A6E8}" type="presParOf" srcId="{0CA2041C-E30A-42D0-A906-F127F678CCF0}" destId="{D5BDEE66-DC28-4488-BE4C-5A714685D142}" srcOrd="1" destOrd="0" presId="urn:microsoft.com/office/officeart/2005/8/layout/chevron2"/>
    <dgm:cxn modelId="{61C9DDF4-FBD8-47E0-9D8E-D65C2EBAE9D4}" type="presParOf" srcId="{203DF881-1737-4969-A180-6CF8C11E9223}" destId="{8C00A61A-A0A0-44CB-B59F-02ED1ADB0AF5}" srcOrd="1" destOrd="0" presId="urn:microsoft.com/office/officeart/2005/8/layout/chevron2"/>
    <dgm:cxn modelId="{3FACE77F-1F1E-4B1F-AB1D-BBEA98AA307E}" type="presParOf" srcId="{203DF881-1737-4969-A180-6CF8C11E9223}" destId="{6BED402F-6392-4279-BB4A-7590E26CF75B}" srcOrd="2" destOrd="0" presId="urn:microsoft.com/office/officeart/2005/8/layout/chevron2"/>
    <dgm:cxn modelId="{B22CC9AE-840B-4751-97B1-9B97FBD781F8}" type="presParOf" srcId="{6BED402F-6392-4279-BB4A-7590E26CF75B}" destId="{BD771F67-36B4-4EA1-9896-EC1FDA1F0D7E}" srcOrd="0" destOrd="0" presId="urn:microsoft.com/office/officeart/2005/8/layout/chevron2"/>
    <dgm:cxn modelId="{589697A4-7BFB-4856-9EBC-AF9EDAA86EEA}" type="presParOf" srcId="{6BED402F-6392-4279-BB4A-7590E26CF75B}" destId="{FABE417C-8CD9-4F0B-A689-AF29EEF56BE3}" srcOrd="1" destOrd="0" presId="urn:microsoft.com/office/officeart/2005/8/layout/chevron2"/>
    <dgm:cxn modelId="{6B7A0F15-2A83-4B27-B32D-A87D8A280C35}" type="presParOf" srcId="{203DF881-1737-4969-A180-6CF8C11E9223}" destId="{FFFA8C5C-7DFB-49CD-A6B0-16A0013FA11E}" srcOrd="3" destOrd="0" presId="urn:microsoft.com/office/officeart/2005/8/layout/chevron2"/>
    <dgm:cxn modelId="{F063408F-1504-4023-BCD3-5140DF56892E}" type="presParOf" srcId="{203DF881-1737-4969-A180-6CF8C11E9223}" destId="{61C394DA-8B94-42F4-AA4C-EEF798B6FC53}" srcOrd="4" destOrd="0" presId="urn:microsoft.com/office/officeart/2005/8/layout/chevron2"/>
    <dgm:cxn modelId="{1FF7CF13-4174-469F-AD98-BB66D6C4C4FA}" type="presParOf" srcId="{61C394DA-8B94-42F4-AA4C-EEF798B6FC53}" destId="{C79808C0-0E18-4B03-A501-EACED3BE60AF}" srcOrd="0" destOrd="0" presId="urn:microsoft.com/office/officeart/2005/8/layout/chevron2"/>
    <dgm:cxn modelId="{566FDA07-5B9C-4233-98FF-E346376A8FB0}" type="presParOf" srcId="{61C394DA-8B94-42F4-AA4C-EEF798B6FC53}" destId="{BA49D05B-5323-4A28-BF71-E2F851DE0FD8}" srcOrd="1" destOrd="0" presId="urn:microsoft.com/office/officeart/2005/8/layout/chevron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4CACA-791E-4E53-8833-ED86887B886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8F211ED-BEDC-4359-A17B-01187A7DC2C2}">
      <dgm:prSet phldrT="[Текст]" custT="1"/>
      <dgm:spPr/>
      <dgm:t>
        <a:bodyPr/>
        <a:lstStyle/>
        <a:p>
          <a:r>
            <a:rPr lang="ru-RU" sz="2400">
              <a:latin typeface="Times New Roman" pitchFamily="18" charset="0"/>
              <a:cs typeface="Times New Roman" pitchFamily="18" charset="0"/>
            </a:rPr>
            <a:t>1</a:t>
          </a:r>
        </a:p>
      </dgm:t>
    </dgm:pt>
    <dgm:pt modelId="{8BF5254D-62D0-4044-8308-889D2D07C2C1}" type="parTrans" cxnId="{1E2CC07D-D10B-4C9B-B111-DC27F59BE68D}">
      <dgm:prSet/>
      <dgm:spPr/>
      <dgm:t>
        <a:bodyPr/>
        <a:lstStyle/>
        <a:p>
          <a:endParaRPr lang="ru-RU"/>
        </a:p>
      </dgm:t>
    </dgm:pt>
    <dgm:pt modelId="{7F499140-8532-4C3A-96B1-F598BFC82989}" type="sibTrans" cxnId="{1E2CC07D-D10B-4C9B-B111-DC27F59BE68D}">
      <dgm:prSet/>
      <dgm:spPr/>
      <dgm:t>
        <a:bodyPr/>
        <a:lstStyle/>
        <a:p>
          <a:endParaRPr lang="ru-RU"/>
        </a:p>
      </dgm:t>
    </dgm:pt>
    <dgm:pt modelId="{E674D245-FACB-473E-9064-6D7E9360B8FB}">
      <dgm:prSet phldrT="[Текст]" custT="1"/>
      <dgm:spPr/>
      <dgm:t>
        <a:bodyPr/>
        <a:lstStyle/>
        <a:p>
          <a:r>
            <a:rPr lang="ru-RU" sz="1700">
              <a:latin typeface="Times New Roman" pitchFamily="18" charset="0"/>
              <a:cs typeface="Times New Roman" pitchFamily="18" charset="0"/>
            </a:rPr>
            <a:t>Свободный доступ к информации о бюджете и деятельности органов власти</a:t>
          </a:r>
        </a:p>
      </dgm:t>
    </dgm:pt>
    <dgm:pt modelId="{425EE458-7451-480C-82C7-F0CF931794D6}" type="parTrans" cxnId="{97399657-3C9F-422D-AE7D-CFC242CAE676}">
      <dgm:prSet/>
      <dgm:spPr/>
      <dgm:t>
        <a:bodyPr/>
        <a:lstStyle/>
        <a:p>
          <a:endParaRPr lang="ru-RU"/>
        </a:p>
      </dgm:t>
    </dgm:pt>
    <dgm:pt modelId="{7A24522B-D398-4BB1-A037-E40FE81E987A}" type="sibTrans" cxnId="{97399657-3C9F-422D-AE7D-CFC242CAE676}">
      <dgm:prSet/>
      <dgm:spPr/>
      <dgm:t>
        <a:bodyPr/>
        <a:lstStyle/>
        <a:p>
          <a:endParaRPr lang="ru-RU"/>
        </a:p>
      </dgm:t>
    </dgm:pt>
    <dgm:pt modelId="{D45FBAB3-A000-489C-95A1-34E1CA638EDE}">
      <dgm:prSet phldrT="[Текст]" custT="1"/>
      <dgm:spPr/>
      <dgm:t>
        <a:bodyPr/>
        <a:lstStyle/>
        <a:p>
          <a:r>
            <a:rPr lang="ru-RU" sz="2400">
              <a:latin typeface="Times New Roman" pitchFamily="18" charset="0"/>
              <a:cs typeface="Times New Roman" pitchFamily="18" charset="0"/>
            </a:rPr>
            <a:t>2</a:t>
          </a:r>
        </a:p>
      </dgm:t>
    </dgm:pt>
    <dgm:pt modelId="{0D000DBE-0EA5-438E-8FD9-62699F0C42CB}" type="parTrans" cxnId="{981EE6F0-223D-4D58-92C5-A3F123B6AA94}">
      <dgm:prSet/>
      <dgm:spPr/>
      <dgm:t>
        <a:bodyPr/>
        <a:lstStyle/>
        <a:p>
          <a:endParaRPr lang="ru-RU"/>
        </a:p>
      </dgm:t>
    </dgm:pt>
    <dgm:pt modelId="{B296ADCF-72A0-4BCA-B5B6-9C70C957EAD5}" type="sibTrans" cxnId="{981EE6F0-223D-4D58-92C5-A3F123B6AA94}">
      <dgm:prSet/>
      <dgm:spPr/>
      <dgm:t>
        <a:bodyPr/>
        <a:lstStyle/>
        <a:p>
          <a:endParaRPr lang="ru-RU"/>
        </a:p>
      </dgm:t>
    </dgm:pt>
    <dgm:pt modelId="{2647BCAD-C3D2-4F6B-A9F9-A9535BF6BEC5}">
      <dgm:prSet phldrT="[Текст]" custT="1"/>
      <dgm:spPr/>
      <dgm:t>
        <a:bodyPr/>
        <a:lstStyle/>
        <a:p>
          <a:r>
            <a:rPr lang="ru-RU" sz="1700">
              <a:latin typeface="Times New Roman" pitchFamily="18" charset="0"/>
              <a:cs typeface="Times New Roman" pitchFamily="18" charset="0"/>
            </a:rPr>
            <a:t>Прозрачность формирования и расходования бюджетных средств МО г. Энгельс</a:t>
          </a:r>
        </a:p>
      </dgm:t>
    </dgm:pt>
    <dgm:pt modelId="{34FEB5D8-B7BE-47F5-A1A2-2A6E239A60E7}" type="parTrans" cxnId="{5BD0AC44-06D7-4AB0-A34F-E868C6C0F1B1}">
      <dgm:prSet/>
      <dgm:spPr/>
      <dgm:t>
        <a:bodyPr/>
        <a:lstStyle/>
        <a:p>
          <a:endParaRPr lang="ru-RU"/>
        </a:p>
      </dgm:t>
    </dgm:pt>
    <dgm:pt modelId="{45ECB70D-C93D-4312-AF52-D7B4DAA843CE}" type="sibTrans" cxnId="{5BD0AC44-06D7-4AB0-A34F-E868C6C0F1B1}">
      <dgm:prSet/>
      <dgm:spPr/>
      <dgm:t>
        <a:bodyPr/>
        <a:lstStyle/>
        <a:p>
          <a:endParaRPr lang="ru-RU"/>
        </a:p>
      </dgm:t>
    </dgm:pt>
    <dgm:pt modelId="{D075233A-C021-4ADF-8838-E1A3B80A77A0}">
      <dgm:prSet phldrT="[Текст]" custT="1"/>
      <dgm:spPr/>
      <dgm:t>
        <a:bodyPr/>
        <a:lstStyle/>
        <a:p>
          <a:r>
            <a:rPr lang="ru-RU" sz="2400">
              <a:latin typeface="Times New Roman" pitchFamily="18" charset="0"/>
              <a:cs typeface="Times New Roman" pitchFamily="18" charset="0"/>
            </a:rPr>
            <a:t>3</a:t>
          </a:r>
        </a:p>
      </dgm:t>
    </dgm:pt>
    <dgm:pt modelId="{6FA680CE-8A50-4AC2-81A8-C2E315365E54}" type="parTrans" cxnId="{1639EB73-C701-42D0-860F-2725D4947C46}">
      <dgm:prSet/>
      <dgm:spPr/>
      <dgm:t>
        <a:bodyPr/>
        <a:lstStyle/>
        <a:p>
          <a:endParaRPr lang="ru-RU"/>
        </a:p>
      </dgm:t>
    </dgm:pt>
    <dgm:pt modelId="{A33F2DEF-1D44-4073-AD86-ED4B3CAD4CCF}" type="sibTrans" cxnId="{1639EB73-C701-42D0-860F-2725D4947C46}">
      <dgm:prSet/>
      <dgm:spPr/>
      <dgm:t>
        <a:bodyPr/>
        <a:lstStyle/>
        <a:p>
          <a:endParaRPr lang="ru-RU"/>
        </a:p>
      </dgm:t>
    </dgm:pt>
    <dgm:pt modelId="{D1561F31-C504-4128-8AE6-70DA637C0536}">
      <dgm:prSet phldrT="[Текст]"/>
      <dgm:spPr/>
      <dgm:t>
        <a:bodyPr/>
        <a:lstStyle/>
        <a:p>
          <a:r>
            <a:rPr lang="ru-RU">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gm:t>
    </dgm:pt>
    <dgm:pt modelId="{4EF15539-6679-4966-BF47-685FFEF8534F}" type="parTrans" cxnId="{8EE83360-C509-4459-93A0-91C74714F8A2}">
      <dgm:prSet/>
      <dgm:spPr/>
      <dgm:t>
        <a:bodyPr/>
        <a:lstStyle/>
        <a:p>
          <a:endParaRPr lang="ru-RU"/>
        </a:p>
      </dgm:t>
    </dgm:pt>
    <dgm:pt modelId="{36593DE3-577F-44ED-8BEC-898002F41D24}" type="sibTrans" cxnId="{8EE83360-C509-4459-93A0-91C74714F8A2}">
      <dgm:prSet/>
      <dgm:spPr/>
      <dgm:t>
        <a:bodyPr/>
        <a:lstStyle/>
        <a:p>
          <a:endParaRPr lang="ru-RU"/>
        </a:p>
      </dgm:t>
    </dgm:pt>
    <dgm:pt modelId="{E2CFB57A-B469-42FA-A804-F382C6849FB3}">
      <dgm:prSet phldrT="[Текст]" custT="1"/>
      <dgm:spPr/>
      <dgm:t>
        <a:bodyPr/>
        <a:lstStyle/>
        <a:p>
          <a:r>
            <a:rPr lang="ru-RU" sz="2400">
              <a:latin typeface="Times New Roman" pitchFamily="18" charset="0"/>
              <a:cs typeface="Times New Roman" pitchFamily="18" charset="0"/>
            </a:rPr>
            <a:t>4</a:t>
          </a:r>
        </a:p>
      </dgm:t>
    </dgm:pt>
    <dgm:pt modelId="{81F2DD7C-083B-4AB8-A654-092383600A80}" type="parTrans" cxnId="{4FFC082E-7288-4247-8F55-10F550ADE6B4}">
      <dgm:prSet/>
      <dgm:spPr/>
    </dgm:pt>
    <dgm:pt modelId="{E11A683A-59E9-422F-9145-AE3A0E31F867}" type="sibTrans" cxnId="{4FFC082E-7288-4247-8F55-10F550ADE6B4}">
      <dgm:prSet/>
      <dgm:spPr/>
    </dgm:pt>
    <dgm:pt modelId="{1C00F868-3877-4A07-B326-C9FD4DEC0A61}">
      <dgm:prSet/>
      <dgm:spPr/>
      <dgm:t>
        <a:bodyPr/>
        <a:lstStyle/>
        <a:p>
          <a:r>
            <a:rPr lang="ru-RU">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gm:t>
    </dgm:pt>
    <dgm:pt modelId="{BE27F09A-42F4-470A-AD2D-6E023874FCA7}" type="parTrans" cxnId="{21C47CB2-E5A0-4B50-9F62-1BC2179022FE}">
      <dgm:prSet/>
      <dgm:spPr/>
    </dgm:pt>
    <dgm:pt modelId="{8576026E-E2F3-442C-A79B-D421834F1F3C}" type="sibTrans" cxnId="{21C47CB2-E5A0-4B50-9F62-1BC2179022FE}">
      <dgm:prSet/>
      <dgm:spPr/>
    </dgm:pt>
    <dgm:pt modelId="{188DF9E4-AD55-4665-9924-670EE83724DB}" type="pres">
      <dgm:prSet presAssocID="{CCD4CACA-791E-4E53-8833-ED86887B8865}" presName="linearFlow" presStyleCnt="0">
        <dgm:presLayoutVars>
          <dgm:dir/>
          <dgm:animLvl val="lvl"/>
          <dgm:resizeHandles val="exact"/>
        </dgm:presLayoutVars>
      </dgm:prSet>
      <dgm:spPr/>
      <dgm:t>
        <a:bodyPr/>
        <a:lstStyle/>
        <a:p>
          <a:endParaRPr lang="ru-RU"/>
        </a:p>
      </dgm:t>
    </dgm:pt>
    <dgm:pt modelId="{A58E9D3A-7263-4ACD-8466-917F61B1E9CD}" type="pres">
      <dgm:prSet presAssocID="{38F211ED-BEDC-4359-A17B-01187A7DC2C2}" presName="composite" presStyleCnt="0"/>
      <dgm:spPr/>
    </dgm:pt>
    <dgm:pt modelId="{F2618E66-9AE5-4695-B556-7D63EA1519B1}" type="pres">
      <dgm:prSet presAssocID="{38F211ED-BEDC-4359-A17B-01187A7DC2C2}" presName="parentText" presStyleLbl="alignNode1" presStyleIdx="0" presStyleCnt="4">
        <dgm:presLayoutVars>
          <dgm:chMax val="1"/>
          <dgm:bulletEnabled val="1"/>
        </dgm:presLayoutVars>
      </dgm:prSet>
      <dgm:spPr/>
      <dgm:t>
        <a:bodyPr/>
        <a:lstStyle/>
        <a:p>
          <a:endParaRPr lang="ru-RU"/>
        </a:p>
      </dgm:t>
    </dgm:pt>
    <dgm:pt modelId="{4CE4050C-5E8A-4481-B58F-443D7D8211CE}" type="pres">
      <dgm:prSet presAssocID="{38F211ED-BEDC-4359-A17B-01187A7DC2C2}" presName="descendantText" presStyleLbl="alignAcc1" presStyleIdx="0" presStyleCnt="4">
        <dgm:presLayoutVars>
          <dgm:bulletEnabled val="1"/>
        </dgm:presLayoutVars>
      </dgm:prSet>
      <dgm:spPr/>
      <dgm:t>
        <a:bodyPr/>
        <a:lstStyle/>
        <a:p>
          <a:endParaRPr lang="ru-RU"/>
        </a:p>
      </dgm:t>
    </dgm:pt>
    <dgm:pt modelId="{588A4D35-58A4-4A96-9397-B2FB949C639A}" type="pres">
      <dgm:prSet presAssocID="{7F499140-8532-4C3A-96B1-F598BFC82989}" presName="sp" presStyleCnt="0"/>
      <dgm:spPr/>
    </dgm:pt>
    <dgm:pt modelId="{9E144792-9941-41A7-A476-8B7820AFB2F6}" type="pres">
      <dgm:prSet presAssocID="{D45FBAB3-A000-489C-95A1-34E1CA638EDE}" presName="composite" presStyleCnt="0"/>
      <dgm:spPr/>
    </dgm:pt>
    <dgm:pt modelId="{9A4B7208-4C41-4244-AD03-6DF7BCB6B702}" type="pres">
      <dgm:prSet presAssocID="{D45FBAB3-A000-489C-95A1-34E1CA638EDE}" presName="parentText" presStyleLbl="alignNode1" presStyleIdx="1" presStyleCnt="4">
        <dgm:presLayoutVars>
          <dgm:chMax val="1"/>
          <dgm:bulletEnabled val="1"/>
        </dgm:presLayoutVars>
      </dgm:prSet>
      <dgm:spPr/>
      <dgm:t>
        <a:bodyPr/>
        <a:lstStyle/>
        <a:p>
          <a:endParaRPr lang="ru-RU"/>
        </a:p>
      </dgm:t>
    </dgm:pt>
    <dgm:pt modelId="{263927E3-D541-4703-B26D-E3EF7BB4B5DE}" type="pres">
      <dgm:prSet presAssocID="{D45FBAB3-A000-489C-95A1-34E1CA638EDE}" presName="descendantText" presStyleLbl="alignAcc1" presStyleIdx="1" presStyleCnt="4">
        <dgm:presLayoutVars>
          <dgm:bulletEnabled val="1"/>
        </dgm:presLayoutVars>
      </dgm:prSet>
      <dgm:spPr/>
      <dgm:t>
        <a:bodyPr/>
        <a:lstStyle/>
        <a:p>
          <a:endParaRPr lang="ru-RU"/>
        </a:p>
      </dgm:t>
    </dgm:pt>
    <dgm:pt modelId="{C4C7A981-8D36-441A-91D7-A053235D2635}" type="pres">
      <dgm:prSet presAssocID="{B296ADCF-72A0-4BCA-B5B6-9C70C957EAD5}" presName="sp" presStyleCnt="0"/>
      <dgm:spPr/>
    </dgm:pt>
    <dgm:pt modelId="{758A584D-C62B-460F-A076-9F0D3C7369B9}" type="pres">
      <dgm:prSet presAssocID="{D075233A-C021-4ADF-8838-E1A3B80A77A0}" presName="composite" presStyleCnt="0"/>
      <dgm:spPr/>
    </dgm:pt>
    <dgm:pt modelId="{8D391D8F-230A-42E3-BEA5-CB47BB70962F}" type="pres">
      <dgm:prSet presAssocID="{D075233A-C021-4ADF-8838-E1A3B80A77A0}" presName="parentText" presStyleLbl="alignNode1" presStyleIdx="2" presStyleCnt="4">
        <dgm:presLayoutVars>
          <dgm:chMax val="1"/>
          <dgm:bulletEnabled val="1"/>
        </dgm:presLayoutVars>
      </dgm:prSet>
      <dgm:spPr/>
      <dgm:t>
        <a:bodyPr/>
        <a:lstStyle/>
        <a:p>
          <a:endParaRPr lang="ru-RU"/>
        </a:p>
      </dgm:t>
    </dgm:pt>
    <dgm:pt modelId="{EAA4B6C4-5EB3-43C7-B013-FA1625F93D07}" type="pres">
      <dgm:prSet presAssocID="{D075233A-C021-4ADF-8838-E1A3B80A77A0}" presName="descendantText" presStyleLbl="alignAcc1" presStyleIdx="2" presStyleCnt="4">
        <dgm:presLayoutVars>
          <dgm:bulletEnabled val="1"/>
        </dgm:presLayoutVars>
      </dgm:prSet>
      <dgm:spPr/>
      <dgm:t>
        <a:bodyPr/>
        <a:lstStyle/>
        <a:p>
          <a:endParaRPr lang="ru-RU"/>
        </a:p>
      </dgm:t>
    </dgm:pt>
    <dgm:pt modelId="{5EDBE36B-F172-4AC4-B375-6A615956B0A1}" type="pres">
      <dgm:prSet presAssocID="{A33F2DEF-1D44-4073-AD86-ED4B3CAD4CCF}" presName="sp" presStyleCnt="0"/>
      <dgm:spPr/>
    </dgm:pt>
    <dgm:pt modelId="{E57B9719-7CB4-487C-9F5A-A07A2F0DF558}" type="pres">
      <dgm:prSet presAssocID="{E2CFB57A-B469-42FA-A804-F382C6849FB3}" presName="composite" presStyleCnt="0"/>
      <dgm:spPr/>
    </dgm:pt>
    <dgm:pt modelId="{2F6EA67B-4D1D-4973-8FB0-11721A75B316}" type="pres">
      <dgm:prSet presAssocID="{E2CFB57A-B469-42FA-A804-F382C6849FB3}" presName="parentText" presStyleLbl="alignNode1" presStyleIdx="3" presStyleCnt="4">
        <dgm:presLayoutVars>
          <dgm:chMax val="1"/>
          <dgm:bulletEnabled val="1"/>
        </dgm:presLayoutVars>
      </dgm:prSet>
      <dgm:spPr/>
      <dgm:t>
        <a:bodyPr/>
        <a:lstStyle/>
        <a:p>
          <a:endParaRPr lang="ru-RU"/>
        </a:p>
      </dgm:t>
    </dgm:pt>
    <dgm:pt modelId="{8A0860FB-B868-4958-A4F5-7A44058C9951}" type="pres">
      <dgm:prSet presAssocID="{E2CFB57A-B469-42FA-A804-F382C6849FB3}" presName="descendantText" presStyleLbl="alignAcc1" presStyleIdx="3" presStyleCnt="4">
        <dgm:presLayoutVars>
          <dgm:bulletEnabled val="1"/>
        </dgm:presLayoutVars>
      </dgm:prSet>
      <dgm:spPr/>
      <dgm:t>
        <a:bodyPr/>
        <a:lstStyle/>
        <a:p>
          <a:endParaRPr lang="ru-RU"/>
        </a:p>
      </dgm:t>
    </dgm:pt>
  </dgm:ptLst>
  <dgm:cxnLst>
    <dgm:cxn modelId="{8EE83360-C509-4459-93A0-91C74714F8A2}" srcId="{D075233A-C021-4ADF-8838-E1A3B80A77A0}" destId="{D1561F31-C504-4128-8AE6-70DA637C0536}" srcOrd="0" destOrd="0" parTransId="{4EF15539-6679-4966-BF47-685FFEF8534F}" sibTransId="{36593DE3-577F-44ED-8BEC-898002F41D24}"/>
    <dgm:cxn modelId="{FF4A66B1-488D-4554-A886-6E68C1A5A48E}" type="presOf" srcId="{38F211ED-BEDC-4359-A17B-01187A7DC2C2}" destId="{F2618E66-9AE5-4695-B556-7D63EA1519B1}" srcOrd="0" destOrd="0" presId="urn:microsoft.com/office/officeart/2005/8/layout/chevron2"/>
    <dgm:cxn modelId="{264E88F7-311C-4CCF-9739-711E2B4D4541}" type="presOf" srcId="{1C00F868-3877-4A07-B326-C9FD4DEC0A61}" destId="{8A0860FB-B868-4958-A4F5-7A44058C9951}" srcOrd="0" destOrd="0" presId="urn:microsoft.com/office/officeart/2005/8/layout/chevron2"/>
    <dgm:cxn modelId="{3E0E03B2-1091-4BAD-845A-3AD9CD520CD6}" type="presOf" srcId="{D1561F31-C504-4128-8AE6-70DA637C0536}" destId="{EAA4B6C4-5EB3-43C7-B013-FA1625F93D07}" srcOrd="0" destOrd="0" presId="urn:microsoft.com/office/officeart/2005/8/layout/chevron2"/>
    <dgm:cxn modelId="{981EE6F0-223D-4D58-92C5-A3F123B6AA94}" srcId="{CCD4CACA-791E-4E53-8833-ED86887B8865}" destId="{D45FBAB3-A000-489C-95A1-34E1CA638EDE}" srcOrd="1" destOrd="0" parTransId="{0D000DBE-0EA5-438E-8FD9-62699F0C42CB}" sibTransId="{B296ADCF-72A0-4BCA-B5B6-9C70C957EAD5}"/>
    <dgm:cxn modelId="{5BD0AC44-06D7-4AB0-A34F-E868C6C0F1B1}" srcId="{D45FBAB3-A000-489C-95A1-34E1CA638EDE}" destId="{2647BCAD-C3D2-4F6B-A9F9-A9535BF6BEC5}" srcOrd="0" destOrd="0" parTransId="{34FEB5D8-B7BE-47F5-A1A2-2A6E239A60E7}" sibTransId="{45ECB70D-C93D-4312-AF52-D7B4DAA843CE}"/>
    <dgm:cxn modelId="{46F3360C-56FE-4DFC-A6F0-97F3F2212B9A}" type="presOf" srcId="{CCD4CACA-791E-4E53-8833-ED86887B8865}" destId="{188DF9E4-AD55-4665-9924-670EE83724DB}" srcOrd="0" destOrd="0" presId="urn:microsoft.com/office/officeart/2005/8/layout/chevron2"/>
    <dgm:cxn modelId="{E0E42EC3-130E-45EE-95A5-076EBD93622F}" type="presOf" srcId="{D075233A-C021-4ADF-8838-E1A3B80A77A0}" destId="{8D391D8F-230A-42E3-BEA5-CB47BB70962F}" srcOrd="0" destOrd="0" presId="urn:microsoft.com/office/officeart/2005/8/layout/chevron2"/>
    <dgm:cxn modelId="{21C47CB2-E5A0-4B50-9F62-1BC2179022FE}" srcId="{E2CFB57A-B469-42FA-A804-F382C6849FB3}" destId="{1C00F868-3877-4A07-B326-C9FD4DEC0A61}" srcOrd="0" destOrd="0" parTransId="{BE27F09A-42F4-470A-AD2D-6E023874FCA7}" sibTransId="{8576026E-E2F3-442C-A79B-D421834F1F3C}"/>
    <dgm:cxn modelId="{4FFC082E-7288-4247-8F55-10F550ADE6B4}" srcId="{CCD4CACA-791E-4E53-8833-ED86887B8865}" destId="{E2CFB57A-B469-42FA-A804-F382C6849FB3}" srcOrd="3" destOrd="0" parTransId="{81F2DD7C-083B-4AB8-A654-092383600A80}" sibTransId="{E11A683A-59E9-422F-9145-AE3A0E31F867}"/>
    <dgm:cxn modelId="{97399657-3C9F-422D-AE7D-CFC242CAE676}" srcId="{38F211ED-BEDC-4359-A17B-01187A7DC2C2}" destId="{E674D245-FACB-473E-9064-6D7E9360B8FB}" srcOrd="0" destOrd="0" parTransId="{425EE458-7451-480C-82C7-F0CF931794D6}" sibTransId="{7A24522B-D398-4BB1-A037-E40FE81E987A}"/>
    <dgm:cxn modelId="{6CC33E9D-B622-46BF-A9E7-C66538BB778F}" type="presOf" srcId="{2647BCAD-C3D2-4F6B-A9F9-A9535BF6BEC5}" destId="{263927E3-D541-4703-B26D-E3EF7BB4B5DE}" srcOrd="0" destOrd="0" presId="urn:microsoft.com/office/officeart/2005/8/layout/chevron2"/>
    <dgm:cxn modelId="{1639EB73-C701-42D0-860F-2725D4947C46}" srcId="{CCD4CACA-791E-4E53-8833-ED86887B8865}" destId="{D075233A-C021-4ADF-8838-E1A3B80A77A0}" srcOrd="2" destOrd="0" parTransId="{6FA680CE-8A50-4AC2-81A8-C2E315365E54}" sibTransId="{A33F2DEF-1D44-4073-AD86-ED4B3CAD4CCF}"/>
    <dgm:cxn modelId="{51195964-8A07-44CF-9F7C-3D5CFCD2ED99}" type="presOf" srcId="{E2CFB57A-B469-42FA-A804-F382C6849FB3}" destId="{2F6EA67B-4D1D-4973-8FB0-11721A75B316}" srcOrd="0" destOrd="0" presId="urn:microsoft.com/office/officeart/2005/8/layout/chevron2"/>
    <dgm:cxn modelId="{1E2CC07D-D10B-4C9B-B111-DC27F59BE68D}" srcId="{CCD4CACA-791E-4E53-8833-ED86887B8865}" destId="{38F211ED-BEDC-4359-A17B-01187A7DC2C2}" srcOrd="0" destOrd="0" parTransId="{8BF5254D-62D0-4044-8308-889D2D07C2C1}" sibTransId="{7F499140-8532-4C3A-96B1-F598BFC82989}"/>
    <dgm:cxn modelId="{9FEB228D-9293-43C9-8DC3-FA4F290EA91F}" type="presOf" srcId="{E674D245-FACB-473E-9064-6D7E9360B8FB}" destId="{4CE4050C-5E8A-4481-B58F-443D7D8211CE}" srcOrd="0" destOrd="0" presId="urn:microsoft.com/office/officeart/2005/8/layout/chevron2"/>
    <dgm:cxn modelId="{F4F454D3-B837-4715-916F-61A3D736098A}" type="presOf" srcId="{D45FBAB3-A000-489C-95A1-34E1CA638EDE}" destId="{9A4B7208-4C41-4244-AD03-6DF7BCB6B702}" srcOrd="0" destOrd="0" presId="urn:microsoft.com/office/officeart/2005/8/layout/chevron2"/>
    <dgm:cxn modelId="{80BB216D-9396-4DE0-94C9-709477332AFD}" type="presParOf" srcId="{188DF9E4-AD55-4665-9924-670EE83724DB}" destId="{A58E9D3A-7263-4ACD-8466-917F61B1E9CD}" srcOrd="0" destOrd="0" presId="urn:microsoft.com/office/officeart/2005/8/layout/chevron2"/>
    <dgm:cxn modelId="{7F5BD063-BA91-4311-938A-AF1E7BA367CE}" type="presParOf" srcId="{A58E9D3A-7263-4ACD-8466-917F61B1E9CD}" destId="{F2618E66-9AE5-4695-B556-7D63EA1519B1}" srcOrd="0" destOrd="0" presId="urn:microsoft.com/office/officeart/2005/8/layout/chevron2"/>
    <dgm:cxn modelId="{44AF03CA-07AF-4439-812F-BE8C1983243C}" type="presParOf" srcId="{A58E9D3A-7263-4ACD-8466-917F61B1E9CD}" destId="{4CE4050C-5E8A-4481-B58F-443D7D8211CE}" srcOrd="1" destOrd="0" presId="urn:microsoft.com/office/officeart/2005/8/layout/chevron2"/>
    <dgm:cxn modelId="{BECE9838-F652-4563-AFE7-C58E47E67847}" type="presParOf" srcId="{188DF9E4-AD55-4665-9924-670EE83724DB}" destId="{588A4D35-58A4-4A96-9397-B2FB949C639A}" srcOrd="1" destOrd="0" presId="urn:microsoft.com/office/officeart/2005/8/layout/chevron2"/>
    <dgm:cxn modelId="{B05F802B-0099-4059-835C-72261BB98912}" type="presParOf" srcId="{188DF9E4-AD55-4665-9924-670EE83724DB}" destId="{9E144792-9941-41A7-A476-8B7820AFB2F6}" srcOrd="2" destOrd="0" presId="urn:microsoft.com/office/officeart/2005/8/layout/chevron2"/>
    <dgm:cxn modelId="{659E24B2-E67F-4AD1-A18E-59192CE4A642}" type="presParOf" srcId="{9E144792-9941-41A7-A476-8B7820AFB2F6}" destId="{9A4B7208-4C41-4244-AD03-6DF7BCB6B702}" srcOrd="0" destOrd="0" presId="urn:microsoft.com/office/officeart/2005/8/layout/chevron2"/>
    <dgm:cxn modelId="{AC9DFE05-4C47-4C77-97AD-064E2CD1A4E5}" type="presParOf" srcId="{9E144792-9941-41A7-A476-8B7820AFB2F6}" destId="{263927E3-D541-4703-B26D-E3EF7BB4B5DE}" srcOrd="1" destOrd="0" presId="urn:microsoft.com/office/officeart/2005/8/layout/chevron2"/>
    <dgm:cxn modelId="{0EFE6DA9-109E-4669-B607-93E00A2C8734}" type="presParOf" srcId="{188DF9E4-AD55-4665-9924-670EE83724DB}" destId="{C4C7A981-8D36-441A-91D7-A053235D2635}" srcOrd="3" destOrd="0" presId="urn:microsoft.com/office/officeart/2005/8/layout/chevron2"/>
    <dgm:cxn modelId="{C8D9CFD9-C076-4560-819F-536B4889066C}" type="presParOf" srcId="{188DF9E4-AD55-4665-9924-670EE83724DB}" destId="{758A584D-C62B-460F-A076-9F0D3C7369B9}" srcOrd="4" destOrd="0" presId="urn:microsoft.com/office/officeart/2005/8/layout/chevron2"/>
    <dgm:cxn modelId="{DF7C2D05-1BF0-4D88-83D4-4DE963BE8A27}" type="presParOf" srcId="{758A584D-C62B-460F-A076-9F0D3C7369B9}" destId="{8D391D8F-230A-42E3-BEA5-CB47BB70962F}" srcOrd="0" destOrd="0" presId="urn:microsoft.com/office/officeart/2005/8/layout/chevron2"/>
    <dgm:cxn modelId="{535C132B-EF87-4A7A-A0E9-F081C4DD96C2}" type="presParOf" srcId="{758A584D-C62B-460F-A076-9F0D3C7369B9}" destId="{EAA4B6C4-5EB3-43C7-B013-FA1625F93D07}" srcOrd="1" destOrd="0" presId="urn:microsoft.com/office/officeart/2005/8/layout/chevron2"/>
    <dgm:cxn modelId="{4860C05C-BAEE-44A2-AD4A-B926D6E82CA8}" type="presParOf" srcId="{188DF9E4-AD55-4665-9924-670EE83724DB}" destId="{5EDBE36B-F172-4AC4-B375-6A615956B0A1}" srcOrd="5" destOrd="0" presId="urn:microsoft.com/office/officeart/2005/8/layout/chevron2"/>
    <dgm:cxn modelId="{EE3A1CF3-5914-4721-BECA-44FC62774840}" type="presParOf" srcId="{188DF9E4-AD55-4665-9924-670EE83724DB}" destId="{E57B9719-7CB4-487C-9F5A-A07A2F0DF558}" srcOrd="6" destOrd="0" presId="urn:microsoft.com/office/officeart/2005/8/layout/chevron2"/>
    <dgm:cxn modelId="{C65FA5CE-9164-48FB-98A7-2C85BC54AEDF}" type="presParOf" srcId="{E57B9719-7CB4-487C-9F5A-A07A2F0DF558}" destId="{2F6EA67B-4D1D-4973-8FB0-11721A75B316}" srcOrd="0" destOrd="0" presId="urn:microsoft.com/office/officeart/2005/8/layout/chevron2"/>
    <dgm:cxn modelId="{65953A02-F762-4D24-921A-E69179E5DDA5}" type="presParOf" srcId="{E57B9719-7CB4-487C-9F5A-A07A2F0DF558}" destId="{8A0860FB-B868-4958-A4F5-7A44058C9951}" srcOrd="1" destOrd="0" presId="urn:microsoft.com/office/officeart/2005/8/layout/chevron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2A7237-8C0E-4F17-8C14-F6263703501D}"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ru-RU"/>
        </a:p>
      </dgm:t>
    </dgm:pt>
    <dgm:pt modelId="{16270C2B-57EB-4491-9CC6-B7871928922E}">
      <dgm:prSet phldrT="[Текст]" custT="1"/>
      <dgm:spPr/>
      <dgm:t>
        <a:bodyPr/>
        <a:lstStyle/>
        <a:p>
          <a:pPr algn="l"/>
          <a:r>
            <a:rPr lang="ru-RU" sz="1050" b="1">
              <a:latin typeface="Times New Roman" pitchFamily="18" charset="0"/>
              <a:cs typeface="Times New Roman" pitchFamily="18" charset="0"/>
            </a:rPr>
            <a:t>Составление проекта бюджета: </a:t>
          </a:r>
          <a:r>
            <a:rPr lang="ru-RU" sz="9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algn="l"/>
          <a:r>
            <a:rPr lang="ru-RU" sz="9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gm:t>
    </dgm:pt>
    <dgm:pt modelId="{F9E14BD2-3A51-48A0-A8D7-ED7E67912BF7}" type="parTrans" cxnId="{86859E9E-45A5-4822-A004-A4C660633D1C}">
      <dgm:prSet/>
      <dgm:spPr/>
      <dgm:t>
        <a:bodyPr/>
        <a:lstStyle/>
        <a:p>
          <a:endParaRPr lang="ru-RU"/>
        </a:p>
      </dgm:t>
    </dgm:pt>
    <dgm:pt modelId="{F2B92660-E6A9-499C-B2B9-9BA15E33D354}" type="sibTrans" cxnId="{86859E9E-45A5-4822-A004-A4C660633D1C}">
      <dgm:prSet/>
      <dgm:spPr/>
      <dgm:t>
        <a:bodyPr/>
        <a:lstStyle/>
        <a:p>
          <a:endParaRPr lang="ru-RU"/>
        </a:p>
      </dgm:t>
    </dgm:pt>
    <dgm:pt modelId="{E33A2EE7-F58A-4B29-B317-CF2E4D9D081B}">
      <dgm:prSet phldrT="[Текст]" custT="1"/>
      <dgm:spPr/>
      <dgm:t>
        <a:bodyPr/>
        <a:lstStyle/>
        <a:p>
          <a:pPr algn="l"/>
          <a:r>
            <a:rPr lang="ru-RU" sz="1000" b="1">
              <a:latin typeface="Times New Roman" pitchFamily="18" charset="0"/>
              <a:cs typeface="Times New Roman" pitchFamily="18" charset="0"/>
            </a:rPr>
            <a:t>Рассмотрение проекта бюджета: </a:t>
          </a:r>
          <a:r>
            <a:rPr lang="ru-RU" sz="900">
              <a:latin typeface="Times New Roman" pitchFamily="18" charset="0"/>
              <a:cs typeface="Times New Roman" pitchFamily="18" charset="0"/>
            </a:rPr>
            <a:t>Проект бюджета МО город Энгельс на 2014 год был рассмотрен на публичных слушаниях 7 ноября 2013 года. Глава администрации ЭМР не позднее 15 ноября т.г. вносит на рассмотрение ЭГСД проект бюджета на 2014 год. В ноябре - декабре т.г. проект бюджета рассматривается депутатами на депутатских комиссиях.</a:t>
          </a:r>
        </a:p>
      </dgm:t>
    </dgm:pt>
    <dgm:pt modelId="{DE340065-ABED-4C7C-B65B-379DEB9125EC}" type="parTrans" cxnId="{A60E688A-AFE7-4F0B-8C88-1CDD6E4553EF}">
      <dgm:prSet/>
      <dgm:spPr/>
      <dgm:t>
        <a:bodyPr/>
        <a:lstStyle/>
        <a:p>
          <a:endParaRPr lang="ru-RU"/>
        </a:p>
      </dgm:t>
    </dgm:pt>
    <dgm:pt modelId="{54BC52EC-B641-4631-AAD8-AFFE458A8158}" type="sibTrans" cxnId="{A60E688A-AFE7-4F0B-8C88-1CDD6E4553EF}">
      <dgm:prSet/>
      <dgm:spPr/>
      <dgm:t>
        <a:bodyPr/>
        <a:lstStyle/>
        <a:p>
          <a:endParaRPr lang="ru-RU"/>
        </a:p>
      </dgm:t>
    </dgm:pt>
    <dgm:pt modelId="{793DE9C4-C149-44B4-83E0-F3C19FAF917A}">
      <dgm:prSet phldrT="[Текст]" custT="1"/>
      <dgm:spPr/>
      <dgm:t>
        <a:bodyPr/>
        <a:lstStyle/>
        <a:p>
          <a:pPr algn="l"/>
          <a:r>
            <a:rPr lang="ru-RU" sz="1000" b="1">
              <a:latin typeface="Times New Roman" pitchFamily="18" charset="0"/>
              <a:cs typeface="Times New Roman" pitchFamily="18" charset="0"/>
            </a:rPr>
            <a:t>Утверждение бюджета: </a:t>
          </a:r>
          <a:r>
            <a:rPr lang="ru-RU" sz="9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gm:t>
    </dgm:pt>
    <dgm:pt modelId="{CE60CCF0-0887-4FC7-BC9E-D7386612B891}" type="parTrans" cxnId="{4159C7D2-ED2C-4C45-B6FA-DA73C386BBC9}">
      <dgm:prSet/>
      <dgm:spPr/>
      <dgm:t>
        <a:bodyPr/>
        <a:lstStyle/>
        <a:p>
          <a:endParaRPr lang="ru-RU"/>
        </a:p>
      </dgm:t>
    </dgm:pt>
    <dgm:pt modelId="{3DA1F352-9AEA-4B0E-AB19-ECFCD6D8BFA6}" type="sibTrans" cxnId="{4159C7D2-ED2C-4C45-B6FA-DA73C386BBC9}">
      <dgm:prSet/>
      <dgm:spPr/>
      <dgm:t>
        <a:bodyPr/>
        <a:lstStyle/>
        <a:p>
          <a:endParaRPr lang="ru-RU"/>
        </a:p>
      </dgm:t>
    </dgm:pt>
    <dgm:pt modelId="{D5627967-DE5C-4066-AE1D-75F0A89623B8}" type="pres">
      <dgm:prSet presAssocID="{732A7237-8C0E-4F17-8C14-F6263703501D}" presName="linearFlow" presStyleCnt="0">
        <dgm:presLayoutVars>
          <dgm:dir/>
          <dgm:resizeHandles val="exact"/>
        </dgm:presLayoutVars>
      </dgm:prSet>
      <dgm:spPr/>
      <dgm:t>
        <a:bodyPr/>
        <a:lstStyle/>
        <a:p>
          <a:endParaRPr lang="ru-RU"/>
        </a:p>
      </dgm:t>
    </dgm:pt>
    <dgm:pt modelId="{1DDBE802-48C3-4541-BD39-355CD841E2BD}" type="pres">
      <dgm:prSet presAssocID="{16270C2B-57EB-4491-9CC6-B7871928922E}" presName="composite" presStyleCnt="0"/>
      <dgm:spPr/>
    </dgm:pt>
    <dgm:pt modelId="{4FBF4F7C-3D7C-49A6-8B80-58C2B1603190}" type="pres">
      <dgm:prSet presAssocID="{16270C2B-57EB-4491-9CC6-B7871928922E}" presName="imgShp" presStyleLbl="fgImgPlace1" presStyleIdx="0" presStyleCnt="3"/>
      <dgm:spPr>
        <a:blipFill rotWithShape="0">
          <a:blip xmlns:r="http://schemas.openxmlformats.org/officeDocument/2006/relationships" r:embed="rId1"/>
          <a:stretch>
            <a:fillRect/>
          </a:stretch>
        </a:blipFill>
      </dgm:spPr>
    </dgm:pt>
    <dgm:pt modelId="{61630970-AF54-4A31-9E7A-963EDAC71027}" type="pres">
      <dgm:prSet presAssocID="{16270C2B-57EB-4491-9CC6-B7871928922E}" presName="txShp" presStyleLbl="node1" presStyleIdx="0" presStyleCnt="3" custScaleY="148255">
        <dgm:presLayoutVars>
          <dgm:bulletEnabled val="1"/>
        </dgm:presLayoutVars>
      </dgm:prSet>
      <dgm:spPr/>
      <dgm:t>
        <a:bodyPr/>
        <a:lstStyle/>
        <a:p>
          <a:endParaRPr lang="ru-RU"/>
        </a:p>
      </dgm:t>
    </dgm:pt>
    <dgm:pt modelId="{7E6FBAF4-4E87-491C-8002-A0B271E8E0F6}" type="pres">
      <dgm:prSet presAssocID="{F2B92660-E6A9-499C-B2B9-9BA15E33D354}" presName="spacing" presStyleCnt="0"/>
      <dgm:spPr/>
    </dgm:pt>
    <dgm:pt modelId="{A6532E0A-DAF7-46C5-B94A-477C4A3F65B5}" type="pres">
      <dgm:prSet presAssocID="{E33A2EE7-F58A-4B29-B317-CF2E4D9D081B}" presName="composite" presStyleCnt="0"/>
      <dgm:spPr/>
    </dgm:pt>
    <dgm:pt modelId="{D2DC20ED-6BA8-43A4-896A-06EB65110154}" type="pres">
      <dgm:prSet presAssocID="{E33A2EE7-F58A-4B29-B317-CF2E4D9D081B}" presName="imgShp" presStyleLbl="fgImgPlace1" presStyleIdx="1" presStyleCnt="3"/>
      <dgm:spPr>
        <a:blipFill rotWithShape="0">
          <a:blip xmlns:r="http://schemas.openxmlformats.org/officeDocument/2006/relationships" r:embed="rId2"/>
          <a:stretch>
            <a:fillRect/>
          </a:stretch>
        </a:blipFill>
      </dgm:spPr>
    </dgm:pt>
    <dgm:pt modelId="{BC572622-6D8D-45D7-AEC6-A0811D3BC519}" type="pres">
      <dgm:prSet presAssocID="{E33A2EE7-F58A-4B29-B317-CF2E4D9D081B}" presName="txShp" presStyleLbl="node1" presStyleIdx="1" presStyleCnt="3">
        <dgm:presLayoutVars>
          <dgm:bulletEnabled val="1"/>
        </dgm:presLayoutVars>
      </dgm:prSet>
      <dgm:spPr/>
      <dgm:t>
        <a:bodyPr/>
        <a:lstStyle/>
        <a:p>
          <a:endParaRPr lang="ru-RU"/>
        </a:p>
      </dgm:t>
    </dgm:pt>
    <dgm:pt modelId="{52C36E33-9044-4A1F-A75B-AB8FB4216026}" type="pres">
      <dgm:prSet presAssocID="{54BC52EC-B641-4631-AAD8-AFFE458A8158}" presName="spacing" presStyleCnt="0"/>
      <dgm:spPr/>
    </dgm:pt>
    <dgm:pt modelId="{317D28F8-FEE5-461D-98EE-5D57A3A00DB2}" type="pres">
      <dgm:prSet presAssocID="{793DE9C4-C149-44B4-83E0-F3C19FAF917A}" presName="composite" presStyleCnt="0"/>
      <dgm:spPr/>
    </dgm:pt>
    <dgm:pt modelId="{DE77FE52-9789-4D73-A1EF-3429FB42960A}" type="pres">
      <dgm:prSet presAssocID="{793DE9C4-C149-44B4-83E0-F3C19FAF917A}" presName="imgShp" presStyleLbl="fgImgPlace1" presStyleIdx="2" presStyleCnt="3"/>
      <dgm:spPr>
        <a:blipFill rotWithShape="0">
          <a:blip xmlns:r="http://schemas.openxmlformats.org/officeDocument/2006/relationships" r:embed="rId3"/>
          <a:stretch>
            <a:fillRect/>
          </a:stretch>
        </a:blipFill>
      </dgm:spPr>
    </dgm:pt>
    <dgm:pt modelId="{A467E3F3-0E91-429D-8FFF-98636AAD86F9}" type="pres">
      <dgm:prSet presAssocID="{793DE9C4-C149-44B4-83E0-F3C19FAF917A}" presName="txShp" presStyleLbl="node1" presStyleIdx="2" presStyleCnt="3">
        <dgm:presLayoutVars>
          <dgm:bulletEnabled val="1"/>
        </dgm:presLayoutVars>
      </dgm:prSet>
      <dgm:spPr/>
      <dgm:t>
        <a:bodyPr/>
        <a:lstStyle/>
        <a:p>
          <a:endParaRPr lang="ru-RU"/>
        </a:p>
      </dgm:t>
    </dgm:pt>
  </dgm:ptLst>
  <dgm:cxnLst>
    <dgm:cxn modelId="{77315366-4FAC-4E6C-8220-C7EB87042C3A}" type="presOf" srcId="{732A7237-8C0E-4F17-8C14-F6263703501D}" destId="{D5627967-DE5C-4066-AE1D-75F0A89623B8}" srcOrd="0" destOrd="0" presId="urn:microsoft.com/office/officeart/2005/8/layout/vList3"/>
    <dgm:cxn modelId="{4159C7D2-ED2C-4C45-B6FA-DA73C386BBC9}" srcId="{732A7237-8C0E-4F17-8C14-F6263703501D}" destId="{793DE9C4-C149-44B4-83E0-F3C19FAF917A}" srcOrd="2" destOrd="0" parTransId="{CE60CCF0-0887-4FC7-BC9E-D7386612B891}" sibTransId="{3DA1F352-9AEA-4B0E-AB19-ECFCD6D8BFA6}"/>
    <dgm:cxn modelId="{FA5062B3-2C74-4EFF-9196-9647B89DC8C5}" type="presOf" srcId="{16270C2B-57EB-4491-9CC6-B7871928922E}" destId="{61630970-AF54-4A31-9E7A-963EDAC71027}" srcOrd="0" destOrd="0" presId="urn:microsoft.com/office/officeart/2005/8/layout/vList3"/>
    <dgm:cxn modelId="{86859E9E-45A5-4822-A004-A4C660633D1C}" srcId="{732A7237-8C0E-4F17-8C14-F6263703501D}" destId="{16270C2B-57EB-4491-9CC6-B7871928922E}" srcOrd="0" destOrd="0" parTransId="{F9E14BD2-3A51-48A0-A8D7-ED7E67912BF7}" sibTransId="{F2B92660-E6A9-499C-B2B9-9BA15E33D354}"/>
    <dgm:cxn modelId="{72B978CE-5059-4354-84A8-06B3B76F1B30}" type="presOf" srcId="{793DE9C4-C149-44B4-83E0-F3C19FAF917A}" destId="{A467E3F3-0E91-429D-8FFF-98636AAD86F9}" srcOrd="0" destOrd="0" presId="urn:microsoft.com/office/officeart/2005/8/layout/vList3"/>
    <dgm:cxn modelId="{A60E688A-AFE7-4F0B-8C88-1CDD6E4553EF}" srcId="{732A7237-8C0E-4F17-8C14-F6263703501D}" destId="{E33A2EE7-F58A-4B29-B317-CF2E4D9D081B}" srcOrd="1" destOrd="0" parTransId="{DE340065-ABED-4C7C-B65B-379DEB9125EC}" sibTransId="{54BC52EC-B641-4631-AAD8-AFFE458A8158}"/>
    <dgm:cxn modelId="{C3DCE6E5-84A8-4372-893F-9FE1F975DF42}" type="presOf" srcId="{E33A2EE7-F58A-4B29-B317-CF2E4D9D081B}" destId="{BC572622-6D8D-45D7-AEC6-A0811D3BC519}" srcOrd="0" destOrd="0" presId="urn:microsoft.com/office/officeart/2005/8/layout/vList3"/>
    <dgm:cxn modelId="{BF561552-8556-484C-834B-5CF35D4550DE}" type="presParOf" srcId="{D5627967-DE5C-4066-AE1D-75F0A89623B8}" destId="{1DDBE802-48C3-4541-BD39-355CD841E2BD}" srcOrd="0" destOrd="0" presId="urn:microsoft.com/office/officeart/2005/8/layout/vList3"/>
    <dgm:cxn modelId="{CCC43F16-B098-413A-8C7B-19EEC95503BD}" type="presParOf" srcId="{1DDBE802-48C3-4541-BD39-355CD841E2BD}" destId="{4FBF4F7C-3D7C-49A6-8B80-58C2B1603190}" srcOrd="0" destOrd="0" presId="urn:microsoft.com/office/officeart/2005/8/layout/vList3"/>
    <dgm:cxn modelId="{092BDC7A-C62C-4AA0-B01C-D7F6E0225EF1}" type="presParOf" srcId="{1DDBE802-48C3-4541-BD39-355CD841E2BD}" destId="{61630970-AF54-4A31-9E7A-963EDAC71027}" srcOrd="1" destOrd="0" presId="urn:microsoft.com/office/officeart/2005/8/layout/vList3"/>
    <dgm:cxn modelId="{870FA470-6959-42EE-A930-4CDA24430E9A}" type="presParOf" srcId="{D5627967-DE5C-4066-AE1D-75F0A89623B8}" destId="{7E6FBAF4-4E87-491C-8002-A0B271E8E0F6}" srcOrd="1" destOrd="0" presId="urn:microsoft.com/office/officeart/2005/8/layout/vList3"/>
    <dgm:cxn modelId="{990C1618-4DD5-4137-A4BB-B65CCE7DFAE0}" type="presParOf" srcId="{D5627967-DE5C-4066-AE1D-75F0A89623B8}" destId="{A6532E0A-DAF7-46C5-B94A-477C4A3F65B5}" srcOrd="2" destOrd="0" presId="urn:microsoft.com/office/officeart/2005/8/layout/vList3"/>
    <dgm:cxn modelId="{78BBB83E-94B9-4D73-9E50-C6665193016F}" type="presParOf" srcId="{A6532E0A-DAF7-46C5-B94A-477C4A3F65B5}" destId="{D2DC20ED-6BA8-43A4-896A-06EB65110154}" srcOrd="0" destOrd="0" presId="urn:microsoft.com/office/officeart/2005/8/layout/vList3"/>
    <dgm:cxn modelId="{1C583720-36C6-45AB-BA6D-BA35668EAFE2}" type="presParOf" srcId="{A6532E0A-DAF7-46C5-B94A-477C4A3F65B5}" destId="{BC572622-6D8D-45D7-AEC6-A0811D3BC519}" srcOrd="1" destOrd="0" presId="urn:microsoft.com/office/officeart/2005/8/layout/vList3"/>
    <dgm:cxn modelId="{0B85366D-90E7-4456-9698-1BCFFA62AF2C}" type="presParOf" srcId="{D5627967-DE5C-4066-AE1D-75F0A89623B8}" destId="{52C36E33-9044-4A1F-A75B-AB8FB4216026}" srcOrd="3" destOrd="0" presId="urn:microsoft.com/office/officeart/2005/8/layout/vList3"/>
    <dgm:cxn modelId="{97B49EB2-D373-4903-A3D6-9AB28608B546}" type="presParOf" srcId="{D5627967-DE5C-4066-AE1D-75F0A89623B8}" destId="{317D28F8-FEE5-461D-98EE-5D57A3A00DB2}" srcOrd="4" destOrd="0" presId="urn:microsoft.com/office/officeart/2005/8/layout/vList3"/>
    <dgm:cxn modelId="{B5816BFD-8FAE-4BFE-8A57-5EE270841CAF}" type="presParOf" srcId="{317D28F8-FEE5-461D-98EE-5D57A3A00DB2}" destId="{DE77FE52-9789-4D73-A1EF-3429FB42960A}" srcOrd="0" destOrd="0" presId="urn:microsoft.com/office/officeart/2005/8/layout/vList3"/>
    <dgm:cxn modelId="{6CBF9431-AF78-4329-A8D6-DC5E68B92789}" type="presParOf" srcId="{317D28F8-FEE5-461D-98EE-5D57A3A00DB2}" destId="{A467E3F3-0E91-429D-8FFF-98636AAD86F9}" srcOrd="1" destOrd="0" presId="urn:microsoft.com/office/officeart/2005/8/layout/vList3"/>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825A1D-0670-4836-AFD9-E2FA23B6A8EB}" type="doc">
      <dgm:prSet loTypeId="urn:microsoft.com/office/officeart/2005/8/layout/hierarchy3" loCatId="relationship" qsTypeId="urn:microsoft.com/office/officeart/2005/8/quickstyle/simple1" qsCatId="simple" csTypeId="urn:microsoft.com/office/officeart/2005/8/colors/colorful2" csCatId="colorful" phldr="1"/>
      <dgm:spPr/>
      <dgm:t>
        <a:bodyPr/>
        <a:lstStyle/>
        <a:p>
          <a:endParaRPr lang="ru-RU"/>
        </a:p>
      </dgm:t>
    </dgm:pt>
    <dgm:pt modelId="{A139BE09-90FF-435D-9D56-977DF0EED258}">
      <dgm:prSet phldrT="[Текст]" custT="1"/>
      <dgm:spPr/>
      <dgm:t>
        <a:bodyPr/>
        <a:lstStyle/>
        <a:p>
          <a:r>
            <a:rPr lang="ru-RU" sz="1200" b="1">
              <a:solidFill>
                <a:schemeClr val="bg1"/>
              </a:solidFill>
              <a:latin typeface="Times New Roman" pitchFamily="18" charset="0"/>
              <a:cs typeface="Times New Roman" pitchFamily="18" charset="0"/>
            </a:rPr>
            <a:t>Налоговые доходы</a:t>
          </a:r>
        </a:p>
      </dgm:t>
    </dgm:pt>
    <dgm:pt modelId="{7AF1FFC7-052E-4DDD-8B04-51B7665D9559}" type="parTrans" cxnId="{AC585BB2-0386-4B6C-8B58-7E62FD4E773A}">
      <dgm:prSet/>
      <dgm:spPr/>
      <dgm:t>
        <a:bodyPr/>
        <a:lstStyle/>
        <a:p>
          <a:endParaRPr lang="ru-RU"/>
        </a:p>
      </dgm:t>
    </dgm:pt>
    <dgm:pt modelId="{A9829B69-183B-4CBD-8BE4-86D9BDAA546A}" type="sibTrans" cxnId="{AC585BB2-0386-4B6C-8B58-7E62FD4E773A}">
      <dgm:prSet/>
      <dgm:spPr/>
      <dgm:t>
        <a:bodyPr/>
        <a:lstStyle/>
        <a:p>
          <a:endParaRPr lang="ru-RU"/>
        </a:p>
      </dgm:t>
    </dgm:pt>
    <dgm:pt modelId="{AB4CF74A-1F1D-4D2A-8B9C-85779ACD9836}">
      <dgm:prSet phldrT="[Текст]" custT="1"/>
      <dgm:spPr/>
      <dgm:t>
        <a:bodyPr/>
        <a:lstStyle/>
        <a:p>
          <a:r>
            <a:rPr lang="ru-RU" sz="1200" b="1">
              <a:latin typeface="Times New Roman" pitchFamily="18" charset="0"/>
              <a:cs typeface="Times New Roman" pitchFamily="18" charset="0"/>
            </a:rPr>
            <a:t>Земельный налог</a:t>
          </a:r>
        </a:p>
      </dgm:t>
    </dgm:pt>
    <dgm:pt modelId="{92A3EA81-5E26-4BE8-8B3D-6AB8702CC8C4}" type="parTrans" cxnId="{D6F00262-1B70-4112-8C28-FF04524D1299}">
      <dgm:prSet/>
      <dgm:spPr/>
      <dgm:t>
        <a:bodyPr/>
        <a:lstStyle/>
        <a:p>
          <a:endParaRPr lang="ru-RU"/>
        </a:p>
      </dgm:t>
    </dgm:pt>
    <dgm:pt modelId="{3EF59DA0-9E07-4376-B2A3-5CA8E9FF0F30}" type="sibTrans" cxnId="{D6F00262-1B70-4112-8C28-FF04524D1299}">
      <dgm:prSet/>
      <dgm:spPr/>
      <dgm:t>
        <a:bodyPr/>
        <a:lstStyle/>
        <a:p>
          <a:endParaRPr lang="ru-RU"/>
        </a:p>
      </dgm:t>
    </dgm:pt>
    <dgm:pt modelId="{FD22F016-D579-4EF0-9C9D-BB9D1CB14B47}">
      <dgm:prSet phldrT="[Текст]" custT="1"/>
      <dgm:spPr/>
      <dgm:t>
        <a:bodyPr/>
        <a:lstStyle/>
        <a:p>
          <a:r>
            <a:rPr lang="ru-RU" sz="1100" b="1">
              <a:latin typeface="Times New Roman" pitchFamily="18" charset="0"/>
              <a:cs typeface="Times New Roman" pitchFamily="18" charset="0"/>
            </a:rPr>
            <a:t>Неналоговые доходы</a:t>
          </a:r>
        </a:p>
      </dgm:t>
    </dgm:pt>
    <dgm:pt modelId="{5022C64C-AFF4-48C6-88B3-E20B0EAE4190}" type="parTrans" cxnId="{15CA0415-F1BA-44E8-BCC0-A6D776D2D74B}">
      <dgm:prSet/>
      <dgm:spPr/>
      <dgm:t>
        <a:bodyPr/>
        <a:lstStyle/>
        <a:p>
          <a:endParaRPr lang="ru-RU"/>
        </a:p>
      </dgm:t>
    </dgm:pt>
    <dgm:pt modelId="{B47FCBC0-C90F-46FE-A1FB-1F1D4F7B24DD}" type="sibTrans" cxnId="{15CA0415-F1BA-44E8-BCC0-A6D776D2D74B}">
      <dgm:prSet/>
      <dgm:spPr/>
      <dgm:t>
        <a:bodyPr/>
        <a:lstStyle/>
        <a:p>
          <a:endParaRPr lang="ru-RU"/>
        </a:p>
      </dgm:t>
    </dgm:pt>
    <dgm:pt modelId="{108A997F-8678-41A3-929C-BC2014B65A98}">
      <dgm:prSet phldrT="[Текст]" custT="1"/>
      <dgm:spPr/>
      <dgm:t>
        <a:bodyPr/>
        <a:lstStyle/>
        <a:p>
          <a:r>
            <a:rPr lang="ru-RU" sz="1000" b="1">
              <a:latin typeface="Times New Roman" pitchFamily="18" charset="0"/>
              <a:cs typeface="Times New Roman" pitchFamily="18" charset="0"/>
            </a:rPr>
            <a:t>Доходы от использования имущества, находяшегося в муниципальной собственности</a:t>
          </a:r>
        </a:p>
      </dgm:t>
    </dgm:pt>
    <dgm:pt modelId="{31263E9C-6EC4-4467-9A20-2E022FEEDB61}" type="parTrans" cxnId="{04258055-5DAC-489F-BC8A-893977FA63F0}">
      <dgm:prSet/>
      <dgm:spPr/>
      <dgm:t>
        <a:bodyPr/>
        <a:lstStyle/>
        <a:p>
          <a:endParaRPr lang="ru-RU"/>
        </a:p>
      </dgm:t>
    </dgm:pt>
    <dgm:pt modelId="{F60EBC81-3A3B-4D55-846B-3255CB4286B2}" type="sibTrans" cxnId="{04258055-5DAC-489F-BC8A-893977FA63F0}">
      <dgm:prSet/>
      <dgm:spPr/>
      <dgm:t>
        <a:bodyPr/>
        <a:lstStyle/>
        <a:p>
          <a:endParaRPr lang="ru-RU"/>
        </a:p>
      </dgm:t>
    </dgm:pt>
    <dgm:pt modelId="{51731490-1EF8-4C0B-A5A6-8CE177CD0E85}">
      <dgm:prSet phldrT="[Текст]" custT="1"/>
      <dgm:spPr/>
      <dgm:t>
        <a:bodyPr/>
        <a:lstStyle/>
        <a:p>
          <a:r>
            <a:rPr lang="ru-RU" sz="1050" b="1">
              <a:latin typeface="Times New Roman" pitchFamily="18" charset="0"/>
              <a:cs typeface="Times New Roman" pitchFamily="18" charset="0"/>
            </a:rPr>
            <a:t>Доходы от продажи метериальных и нематериальных активов</a:t>
          </a:r>
        </a:p>
      </dgm:t>
    </dgm:pt>
    <dgm:pt modelId="{5EDBB8F5-C060-4317-BC05-22B93168E083}" type="parTrans" cxnId="{148466AB-7116-4840-883E-FAFDE0CB1592}">
      <dgm:prSet/>
      <dgm:spPr/>
      <dgm:t>
        <a:bodyPr/>
        <a:lstStyle/>
        <a:p>
          <a:endParaRPr lang="ru-RU"/>
        </a:p>
      </dgm:t>
    </dgm:pt>
    <dgm:pt modelId="{F82B318A-C88C-452F-AFF4-E094748CF52F}" type="sibTrans" cxnId="{148466AB-7116-4840-883E-FAFDE0CB1592}">
      <dgm:prSet/>
      <dgm:spPr/>
      <dgm:t>
        <a:bodyPr/>
        <a:lstStyle/>
        <a:p>
          <a:endParaRPr lang="ru-RU"/>
        </a:p>
      </dgm:t>
    </dgm:pt>
    <dgm:pt modelId="{F8FD7A42-F94F-4D50-A3C2-2850853BC522}">
      <dgm:prSet custT="1"/>
      <dgm:spPr/>
      <dgm:t>
        <a:bodyPr/>
        <a:lstStyle/>
        <a:p>
          <a:r>
            <a:rPr lang="ru-RU" sz="1100" b="1">
              <a:latin typeface="Times New Roman" pitchFamily="18" charset="0"/>
              <a:cs typeface="Times New Roman" pitchFamily="18" charset="0"/>
            </a:rPr>
            <a:t>Единый сельскохозяйственный налог</a:t>
          </a:r>
        </a:p>
      </dgm:t>
    </dgm:pt>
    <dgm:pt modelId="{D632ECFE-3CDB-459F-9353-A145BB1432D7}" type="parTrans" cxnId="{09F0F99F-43C8-433C-BA23-AC34E76F7312}">
      <dgm:prSet/>
      <dgm:spPr/>
      <dgm:t>
        <a:bodyPr/>
        <a:lstStyle/>
        <a:p>
          <a:endParaRPr lang="ru-RU"/>
        </a:p>
      </dgm:t>
    </dgm:pt>
    <dgm:pt modelId="{47055654-10E1-46ED-8237-12ADFEBEAEB2}" type="sibTrans" cxnId="{09F0F99F-43C8-433C-BA23-AC34E76F7312}">
      <dgm:prSet/>
      <dgm:spPr/>
      <dgm:t>
        <a:bodyPr/>
        <a:lstStyle/>
        <a:p>
          <a:endParaRPr lang="ru-RU"/>
        </a:p>
      </dgm:t>
    </dgm:pt>
    <dgm:pt modelId="{795C6CBB-FE00-400C-88A7-F8C59D063390}">
      <dgm:prSet custT="1"/>
      <dgm:spPr/>
      <dgm:t>
        <a:bodyPr/>
        <a:lstStyle/>
        <a:p>
          <a:r>
            <a:rPr lang="ru-RU" sz="1100" b="1">
              <a:latin typeface="Times New Roman" pitchFamily="18" charset="0"/>
              <a:cs typeface="Times New Roman" pitchFamily="18" charset="0"/>
            </a:rPr>
            <a:t>Налог на имущество физических лиц</a:t>
          </a:r>
        </a:p>
      </dgm:t>
    </dgm:pt>
    <dgm:pt modelId="{CD76944E-656A-443B-ACF3-CD6879E341EB}" type="parTrans" cxnId="{3E52C3A4-8226-41A0-99CF-814C65AE0D52}">
      <dgm:prSet/>
      <dgm:spPr/>
      <dgm:t>
        <a:bodyPr/>
        <a:lstStyle/>
        <a:p>
          <a:endParaRPr lang="ru-RU"/>
        </a:p>
      </dgm:t>
    </dgm:pt>
    <dgm:pt modelId="{DA47D9A2-378B-4FEE-BB81-672EC24E9C8D}" type="sibTrans" cxnId="{3E52C3A4-8226-41A0-99CF-814C65AE0D52}">
      <dgm:prSet/>
      <dgm:spPr/>
      <dgm:t>
        <a:bodyPr/>
        <a:lstStyle/>
        <a:p>
          <a:endParaRPr lang="ru-RU"/>
        </a:p>
      </dgm:t>
    </dgm:pt>
    <dgm:pt modelId="{4963CE10-969B-45DF-8296-14D4BD459FA2}">
      <dgm:prSet custT="1"/>
      <dgm:spPr/>
      <dgm:t>
        <a:bodyPr/>
        <a:lstStyle/>
        <a:p>
          <a:r>
            <a:rPr lang="ru-RU" sz="1050" b="1">
              <a:latin typeface="Times New Roman" pitchFamily="18" charset="0"/>
              <a:cs typeface="Times New Roman" pitchFamily="18" charset="0"/>
            </a:rPr>
            <a:t>Налоги на товары (работы, услуги), реализуемые на территории РФ</a:t>
          </a:r>
        </a:p>
      </dgm:t>
    </dgm:pt>
    <dgm:pt modelId="{3F39DADA-3AE9-42B9-B99D-567E52BFC6B6}" type="parTrans" cxnId="{3E6D2B87-BB22-4F99-A1F5-605B3481DC03}">
      <dgm:prSet/>
      <dgm:spPr/>
      <dgm:t>
        <a:bodyPr/>
        <a:lstStyle/>
        <a:p>
          <a:endParaRPr lang="ru-RU"/>
        </a:p>
      </dgm:t>
    </dgm:pt>
    <dgm:pt modelId="{ECC7B1BC-900E-45BE-A5F9-124EEE139E89}" type="sibTrans" cxnId="{3E6D2B87-BB22-4F99-A1F5-605B3481DC03}">
      <dgm:prSet/>
      <dgm:spPr/>
      <dgm:t>
        <a:bodyPr/>
        <a:lstStyle/>
        <a:p>
          <a:endParaRPr lang="ru-RU"/>
        </a:p>
      </dgm:t>
    </dgm:pt>
    <dgm:pt modelId="{6F4A5A4E-A2E4-419C-AE6E-B1E11D5B66EE}">
      <dgm:prSet custT="1"/>
      <dgm:spPr/>
      <dgm:t>
        <a:bodyPr/>
        <a:lstStyle/>
        <a:p>
          <a:r>
            <a:rPr lang="ru-RU" sz="1200" b="1">
              <a:latin typeface="Times New Roman" pitchFamily="18" charset="0"/>
              <a:cs typeface="Times New Roman" pitchFamily="18" charset="0"/>
            </a:rPr>
            <a:t>НДФЛ</a:t>
          </a:r>
        </a:p>
      </dgm:t>
    </dgm:pt>
    <dgm:pt modelId="{73153EFC-0775-497B-A47E-60D47190CD5B}" type="sibTrans" cxnId="{5AC9907F-35FE-4D7F-BFAC-576323ED97D9}">
      <dgm:prSet/>
      <dgm:spPr/>
      <dgm:t>
        <a:bodyPr/>
        <a:lstStyle/>
        <a:p>
          <a:endParaRPr lang="ru-RU"/>
        </a:p>
      </dgm:t>
    </dgm:pt>
    <dgm:pt modelId="{F50EEA8F-FD45-475F-8086-54270A35EB48}" type="parTrans" cxnId="{5AC9907F-35FE-4D7F-BFAC-576323ED97D9}">
      <dgm:prSet/>
      <dgm:spPr/>
      <dgm:t>
        <a:bodyPr/>
        <a:lstStyle/>
        <a:p>
          <a:endParaRPr lang="ru-RU"/>
        </a:p>
      </dgm:t>
    </dgm:pt>
    <dgm:pt modelId="{985008A7-672B-4959-8FF3-179BD791B344}">
      <dgm:prSet phldrT="[Текст]" custT="1"/>
      <dgm:spPr/>
      <dgm:t>
        <a:bodyPr/>
        <a:lstStyle/>
        <a:p>
          <a:r>
            <a:rPr lang="ru-RU" sz="1050" b="1">
              <a:latin typeface="Times New Roman" pitchFamily="18" charset="0"/>
              <a:cs typeface="Times New Roman" pitchFamily="18" charset="0"/>
            </a:rPr>
            <a:t>Штрафы, санкции, возмещение ущерба</a:t>
          </a:r>
        </a:p>
      </dgm:t>
    </dgm:pt>
    <dgm:pt modelId="{3B527A6F-9E64-4A0A-A5F8-56097A7DFF10}" type="parTrans" cxnId="{73C127A4-0BB4-4ED5-A1F5-AD5AC91A175B}">
      <dgm:prSet/>
      <dgm:spPr/>
      <dgm:t>
        <a:bodyPr/>
        <a:lstStyle/>
        <a:p>
          <a:endParaRPr lang="ru-RU"/>
        </a:p>
      </dgm:t>
    </dgm:pt>
    <dgm:pt modelId="{FC7F84C9-7249-4CEB-AA1F-C0B6E1694958}" type="sibTrans" cxnId="{73C127A4-0BB4-4ED5-A1F5-AD5AC91A175B}">
      <dgm:prSet/>
      <dgm:spPr/>
      <dgm:t>
        <a:bodyPr/>
        <a:lstStyle/>
        <a:p>
          <a:endParaRPr lang="ru-RU"/>
        </a:p>
      </dgm:t>
    </dgm:pt>
    <dgm:pt modelId="{6026BB00-23F5-4469-A60C-F5253F8ECA31}">
      <dgm:prSet custT="1"/>
      <dgm:spPr/>
      <dgm:t>
        <a:bodyPr/>
        <a:lstStyle/>
        <a:p>
          <a:r>
            <a:rPr lang="ru-RU" sz="1100" b="1">
              <a:latin typeface="Times New Roman" pitchFamily="18" charset="0"/>
              <a:cs typeface="Times New Roman" pitchFamily="18" charset="0"/>
            </a:rPr>
            <a:t>Безвозмездные поступления</a:t>
          </a:r>
        </a:p>
      </dgm:t>
    </dgm:pt>
    <dgm:pt modelId="{BA660E63-6E53-45B8-BB1F-D619E38BAF3A}" type="parTrans" cxnId="{7D380C0A-4EA0-42E1-8DF7-9C021C13F288}">
      <dgm:prSet/>
      <dgm:spPr/>
      <dgm:t>
        <a:bodyPr/>
        <a:lstStyle/>
        <a:p>
          <a:endParaRPr lang="ru-RU"/>
        </a:p>
      </dgm:t>
    </dgm:pt>
    <dgm:pt modelId="{C97BEC12-E0CD-4341-986C-C645D6D32157}" type="sibTrans" cxnId="{7D380C0A-4EA0-42E1-8DF7-9C021C13F288}">
      <dgm:prSet/>
      <dgm:spPr/>
      <dgm:t>
        <a:bodyPr/>
        <a:lstStyle/>
        <a:p>
          <a:endParaRPr lang="ru-RU"/>
        </a:p>
      </dgm:t>
    </dgm:pt>
    <dgm:pt modelId="{70C2DE5D-1596-4A3B-A14A-5D0AD266CC91}" type="pres">
      <dgm:prSet presAssocID="{C1825A1D-0670-4836-AFD9-E2FA23B6A8EB}" presName="diagram" presStyleCnt="0">
        <dgm:presLayoutVars>
          <dgm:chPref val="1"/>
          <dgm:dir/>
          <dgm:animOne val="branch"/>
          <dgm:animLvl val="lvl"/>
          <dgm:resizeHandles/>
        </dgm:presLayoutVars>
      </dgm:prSet>
      <dgm:spPr/>
      <dgm:t>
        <a:bodyPr/>
        <a:lstStyle/>
        <a:p>
          <a:endParaRPr lang="ru-RU"/>
        </a:p>
      </dgm:t>
    </dgm:pt>
    <dgm:pt modelId="{92C045FB-8503-45DF-B9CA-5173BCE0FA13}" type="pres">
      <dgm:prSet presAssocID="{A139BE09-90FF-435D-9D56-977DF0EED258}" presName="root" presStyleCnt="0"/>
      <dgm:spPr/>
    </dgm:pt>
    <dgm:pt modelId="{5C1875DE-A3AB-4C66-94D1-BE5D9AE7038A}" type="pres">
      <dgm:prSet presAssocID="{A139BE09-90FF-435D-9D56-977DF0EED258}" presName="rootComposite" presStyleCnt="0"/>
      <dgm:spPr/>
    </dgm:pt>
    <dgm:pt modelId="{F2FF87F2-EE70-4BDA-8FC3-DC97CD4F5018}" type="pres">
      <dgm:prSet presAssocID="{A139BE09-90FF-435D-9D56-977DF0EED258}" presName="rootText" presStyleLbl="node1" presStyleIdx="0" presStyleCnt="3" custScaleX="119028"/>
      <dgm:spPr/>
      <dgm:t>
        <a:bodyPr/>
        <a:lstStyle/>
        <a:p>
          <a:endParaRPr lang="ru-RU"/>
        </a:p>
      </dgm:t>
    </dgm:pt>
    <dgm:pt modelId="{D3F22CBB-D587-4884-A814-2235DEAD67DE}" type="pres">
      <dgm:prSet presAssocID="{A139BE09-90FF-435D-9D56-977DF0EED258}" presName="rootConnector" presStyleLbl="node1" presStyleIdx="0" presStyleCnt="3"/>
      <dgm:spPr/>
      <dgm:t>
        <a:bodyPr/>
        <a:lstStyle/>
        <a:p>
          <a:endParaRPr lang="ru-RU"/>
        </a:p>
      </dgm:t>
    </dgm:pt>
    <dgm:pt modelId="{6894A3A7-D366-4461-A189-10218DD729EE}" type="pres">
      <dgm:prSet presAssocID="{A139BE09-90FF-435D-9D56-977DF0EED258}" presName="childShape" presStyleCnt="0"/>
      <dgm:spPr/>
    </dgm:pt>
    <dgm:pt modelId="{5D781515-C445-48C0-B50D-DFE07F78B42B}" type="pres">
      <dgm:prSet presAssocID="{F50EEA8F-FD45-475F-8086-54270A35EB48}" presName="Name13" presStyleLbl="parChTrans1D2" presStyleIdx="0" presStyleCnt="8"/>
      <dgm:spPr/>
      <dgm:t>
        <a:bodyPr/>
        <a:lstStyle/>
        <a:p>
          <a:endParaRPr lang="ru-RU"/>
        </a:p>
      </dgm:t>
    </dgm:pt>
    <dgm:pt modelId="{D6101DE4-C69D-4D8B-813F-BBC3C61B81D8}" type="pres">
      <dgm:prSet presAssocID="{6F4A5A4E-A2E4-419C-AE6E-B1E11D5B66EE}" presName="childText" presStyleLbl="bgAcc1" presStyleIdx="0" presStyleCnt="8">
        <dgm:presLayoutVars>
          <dgm:bulletEnabled val="1"/>
        </dgm:presLayoutVars>
      </dgm:prSet>
      <dgm:spPr/>
      <dgm:t>
        <a:bodyPr/>
        <a:lstStyle/>
        <a:p>
          <a:endParaRPr lang="ru-RU"/>
        </a:p>
      </dgm:t>
    </dgm:pt>
    <dgm:pt modelId="{2E10645C-D49E-469A-B6CA-85F0BDE43859}" type="pres">
      <dgm:prSet presAssocID="{D632ECFE-3CDB-459F-9353-A145BB1432D7}" presName="Name13" presStyleLbl="parChTrans1D2" presStyleIdx="1" presStyleCnt="8"/>
      <dgm:spPr/>
      <dgm:t>
        <a:bodyPr/>
        <a:lstStyle/>
        <a:p>
          <a:endParaRPr lang="ru-RU"/>
        </a:p>
      </dgm:t>
    </dgm:pt>
    <dgm:pt modelId="{5EC9EF51-D4B9-4414-AFB2-51A34DABC3FB}" type="pres">
      <dgm:prSet presAssocID="{F8FD7A42-F94F-4D50-A3C2-2850853BC522}" presName="childText" presStyleLbl="bgAcc1" presStyleIdx="1" presStyleCnt="8" custScaleX="224153">
        <dgm:presLayoutVars>
          <dgm:bulletEnabled val="1"/>
        </dgm:presLayoutVars>
      </dgm:prSet>
      <dgm:spPr/>
      <dgm:t>
        <a:bodyPr/>
        <a:lstStyle/>
        <a:p>
          <a:endParaRPr lang="ru-RU"/>
        </a:p>
      </dgm:t>
    </dgm:pt>
    <dgm:pt modelId="{B5B30EF3-0339-411C-AD7E-CC32361A7B50}" type="pres">
      <dgm:prSet presAssocID="{92A3EA81-5E26-4BE8-8B3D-6AB8702CC8C4}" presName="Name13" presStyleLbl="parChTrans1D2" presStyleIdx="2" presStyleCnt="8"/>
      <dgm:spPr/>
      <dgm:t>
        <a:bodyPr/>
        <a:lstStyle/>
        <a:p>
          <a:endParaRPr lang="ru-RU"/>
        </a:p>
      </dgm:t>
    </dgm:pt>
    <dgm:pt modelId="{AA997932-B2B5-43E7-8485-C734777B770E}" type="pres">
      <dgm:prSet presAssocID="{AB4CF74A-1F1D-4D2A-8B9C-85779ACD9836}" presName="childText" presStyleLbl="bgAcc1" presStyleIdx="2" presStyleCnt="8" custScaleX="186445">
        <dgm:presLayoutVars>
          <dgm:bulletEnabled val="1"/>
        </dgm:presLayoutVars>
      </dgm:prSet>
      <dgm:spPr/>
      <dgm:t>
        <a:bodyPr/>
        <a:lstStyle/>
        <a:p>
          <a:endParaRPr lang="ru-RU"/>
        </a:p>
      </dgm:t>
    </dgm:pt>
    <dgm:pt modelId="{EC2B80AE-B2C4-4B4A-9686-C6A5AB6A0742}" type="pres">
      <dgm:prSet presAssocID="{CD76944E-656A-443B-ACF3-CD6879E341EB}" presName="Name13" presStyleLbl="parChTrans1D2" presStyleIdx="3" presStyleCnt="8"/>
      <dgm:spPr/>
      <dgm:t>
        <a:bodyPr/>
        <a:lstStyle/>
        <a:p>
          <a:endParaRPr lang="ru-RU"/>
        </a:p>
      </dgm:t>
    </dgm:pt>
    <dgm:pt modelId="{B111ABEA-E4EA-4FF3-B8FF-0FC6886FC513}" type="pres">
      <dgm:prSet presAssocID="{795C6CBB-FE00-400C-88A7-F8C59D063390}" presName="childText" presStyleLbl="bgAcc1" presStyleIdx="3" presStyleCnt="8" custScaleX="207908">
        <dgm:presLayoutVars>
          <dgm:bulletEnabled val="1"/>
        </dgm:presLayoutVars>
      </dgm:prSet>
      <dgm:spPr/>
      <dgm:t>
        <a:bodyPr/>
        <a:lstStyle/>
        <a:p>
          <a:endParaRPr lang="ru-RU"/>
        </a:p>
      </dgm:t>
    </dgm:pt>
    <dgm:pt modelId="{F4B87130-6EAC-401B-9A8C-11AC840DA329}" type="pres">
      <dgm:prSet presAssocID="{3F39DADA-3AE9-42B9-B99D-567E52BFC6B6}" presName="Name13" presStyleLbl="parChTrans1D2" presStyleIdx="4" presStyleCnt="8"/>
      <dgm:spPr/>
      <dgm:t>
        <a:bodyPr/>
        <a:lstStyle/>
        <a:p>
          <a:endParaRPr lang="ru-RU"/>
        </a:p>
      </dgm:t>
    </dgm:pt>
    <dgm:pt modelId="{172DBA68-9983-46DD-9B9F-F391EA3B1309}" type="pres">
      <dgm:prSet presAssocID="{4963CE10-969B-45DF-8296-14D4BD459FA2}" presName="childText" presStyleLbl="bgAcc1" presStyleIdx="4" presStyleCnt="8" custScaleX="308622" custLinFactNeighborX="-3475" custLinFactNeighborY="-11120">
        <dgm:presLayoutVars>
          <dgm:bulletEnabled val="1"/>
        </dgm:presLayoutVars>
      </dgm:prSet>
      <dgm:spPr/>
      <dgm:t>
        <a:bodyPr/>
        <a:lstStyle/>
        <a:p>
          <a:endParaRPr lang="ru-RU"/>
        </a:p>
      </dgm:t>
    </dgm:pt>
    <dgm:pt modelId="{2964ADEF-2603-449A-8204-7D13551F7847}" type="pres">
      <dgm:prSet presAssocID="{FD22F016-D579-4EF0-9C9D-BB9D1CB14B47}" presName="root" presStyleCnt="0"/>
      <dgm:spPr/>
    </dgm:pt>
    <dgm:pt modelId="{7DC7A31E-F128-4FD7-90A0-534CE74E40D1}" type="pres">
      <dgm:prSet presAssocID="{FD22F016-D579-4EF0-9C9D-BB9D1CB14B47}" presName="rootComposite" presStyleCnt="0"/>
      <dgm:spPr/>
    </dgm:pt>
    <dgm:pt modelId="{599C8E53-33D6-45FC-A5B8-1890F04CC88F}" type="pres">
      <dgm:prSet presAssocID="{FD22F016-D579-4EF0-9C9D-BB9D1CB14B47}" presName="rootText" presStyleLbl="node1" presStyleIdx="1" presStyleCnt="3" custScaleX="126233"/>
      <dgm:spPr/>
      <dgm:t>
        <a:bodyPr/>
        <a:lstStyle/>
        <a:p>
          <a:endParaRPr lang="ru-RU"/>
        </a:p>
      </dgm:t>
    </dgm:pt>
    <dgm:pt modelId="{AB4721CD-F44F-4ECD-9A6B-572C0CF7A866}" type="pres">
      <dgm:prSet presAssocID="{FD22F016-D579-4EF0-9C9D-BB9D1CB14B47}" presName="rootConnector" presStyleLbl="node1" presStyleIdx="1" presStyleCnt="3"/>
      <dgm:spPr/>
      <dgm:t>
        <a:bodyPr/>
        <a:lstStyle/>
        <a:p>
          <a:endParaRPr lang="ru-RU"/>
        </a:p>
      </dgm:t>
    </dgm:pt>
    <dgm:pt modelId="{0283092C-2F9D-4746-8CF4-36E9E999D4AC}" type="pres">
      <dgm:prSet presAssocID="{FD22F016-D579-4EF0-9C9D-BB9D1CB14B47}" presName="childShape" presStyleCnt="0"/>
      <dgm:spPr/>
    </dgm:pt>
    <dgm:pt modelId="{84EC59CA-D1F9-4293-B635-D86CFDE44C31}" type="pres">
      <dgm:prSet presAssocID="{31263E9C-6EC4-4467-9A20-2E022FEEDB61}" presName="Name13" presStyleLbl="parChTrans1D2" presStyleIdx="5" presStyleCnt="8"/>
      <dgm:spPr/>
      <dgm:t>
        <a:bodyPr/>
        <a:lstStyle/>
        <a:p>
          <a:endParaRPr lang="ru-RU"/>
        </a:p>
      </dgm:t>
    </dgm:pt>
    <dgm:pt modelId="{FB4A793B-0B46-4AE0-AF6E-1B614F10B585}" type="pres">
      <dgm:prSet presAssocID="{108A997F-8678-41A3-929C-BC2014B65A98}" presName="childText" presStyleLbl="bgAcc1" presStyleIdx="5" presStyleCnt="8" custScaleX="246800">
        <dgm:presLayoutVars>
          <dgm:bulletEnabled val="1"/>
        </dgm:presLayoutVars>
      </dgm:prSet>
      <dgm:spPr/>
      <dgm:t>
        <a:bodyPr/>
        <a:lstStyle/>
        <a:p>
          <a:endParaRPr lang="ru-RU"/>
        </a:p>
      </dgm:t>
    </dgm:pt>
    <dgm:pt modelId="{0C3E1A61-88F3-40BF-92D1-6C870062656D}" type="pres">
      <dgm:prSet presAssocID="{5EDBB8F5-C060-4317-BC05-22B93168E083}" presName="Name13" presStyleLbl="parChTrans1D2" presStyleIdx="6" presStyleCnt="8"/>
      <dgm:spPr/>
      <dgm:t>
        <a:bodyPr/>
        <a:lstStyle/>
        <a:p>
          <a:endParaRPr lang="ru-RU"/>
        </a:p>
      </dgm:t>
    </dgm:pt>
    <dgm:pt modelId="{4E976BF8-6630-4F7C-A6D4-4EBAAEED9DD2}" type="pres">
      <dgm:prSet presAssocID="{51731490-1EF8-4C0B-A5A6-8CE177CD0E85}" presName="childText" presStyleLbl="bgAcc1" presStyleIdx="6" presStyleCnt="8" custScaleX="249031">
        <dgm:presLayoutVars>
          <dgm:bulletEnabled val="1"/>
        </dgm:presLayoutVars>
      </dgm:prSet>
      <dgm:spPr/>
      <dgm:t>
        <a:bodyPr/>
        <a:lstStyle/>
        <a:p>
          <a:endParaRPr lang="ru-RU"/>
        </a:p>
      </dgm:t>
    </dgm:pt>
    <dgm:pt modelId="{E7FEF947-6CD3-492F-AB61-1A7EF6052C37}" type="pres">
      <dgm:prSet presAssocID="{3B527A6F-9E64-4A0A-A5F8-56097A7DFF10}" presName="Name13" presStyleLbl="parChTrans1D2" presStyleIdx="7" presStyleCnt="8"/>
      <dgm:spPr/>
      <dgm:t>
        <a:bodyPr/>
        <a:lstStyle/>
        <a:p>
          <a:endParaRPr lang="ru-RU"/>
        </a:p>
      </dgm:t>
    </dgm:pt>
    <dgm:pt modelId="{ADDC584B-C0ED-40AC-9149-1099406A5735}" type="pres">
      <dgm:prSet presAssocID="{985008A7-672B-4959-8FF3-179BD791B344}" presName="childText" presStyleLbl="bgAcc1" presStyleIdx="7" presStyleCnt="8" custScaleX="165922">
        <dgm:presLayoutVars>
          <dgm:bulletEnabled val="1"/>
        </dgm:presLayoutVars>
      </dgm:prSet>
      <dgm:spPr/>
      <dgm:t>
        <a:bodyPr/>
        <a:lstStyle/>
        <a:p>
          <a:endParaRPr lang="ru-RU"/>
        </a:p>
      </dgm:t>
    </dgm:pt>
    <dgm:pt modelId="{66818F46-2D4D-4F8C-96E1-C18334BE62A5}" type="pres">
      <dgm:prSet presAssocID="{6026BB00-23F5-4469-A60C-F5253F8ECA31}" presName="root" presStyleCnt="0"/>
      <dgm:spPr/>
    </dgm:pt>
    <dgm:pt modelId="{AFF1C736-E6A4-443F-A1B0-2DC7AB6FB136}" type="pres">
      <dgm:prSet presAssocID="{6026BB00-23F5-4469-A60C-F5253F8ECA31}" presName="rootComposite" presStyleCnt="0"/>
      <dgm:spPr/>
    </dgm:pt>
    <dgm:pt modelId="{71F0A16B-5184-4682-93B4-C8295BB79D66}" type="pres">
      <dgm:prSet presAssocID="{6026BB00-23F5-4469-A60C-F5253F8ECA31}" presName="rootText" presStyleLbl="node1" presStyleIdx="2" presStyleCnt="3" custScaleX="134151" custLinFactNeighborX="55458" custLinFactNeighborY="-261"/>
      <dgm:spPr/>
      <dgm:t>
        <a:bodyPr/>
        <a:lstStyle/>
        <a:p>
          <a:endParaRPr lang="ru-RU"/>
        </a:p>
      </dgm:t>
    </dgm:pt>
    <dgm:pt modelId="{A42D0910-0FD1-45A8-8058-331419E2DE8C}" type="pres">
      <dgm:prSet presAssocID="{6026BB00-23F5-4469-A60C-F5253F8ECA31}" presName="rootConnector" presStyleLbl="node1" presStyleIdx="2" presStyleCnt="3"/>
      <dgm:spPr/>
      <dgm:t>
        <a:bodyPr/>
        <a:lstStyle/>
        <a:p>
          <a:endParaRPr lang="ru-RU"/>
        </a:p>
      </dgm:t>
    </dgm:pt>
    <dgm:pt modelId="{467FE4C4-000D-4427-8FDA-CA1E8CD2A050}" type="pres">
      <dgm:prSet presAssocID="{6026BB00-23F5-4469-A60C-F5253F8ECA31}" presName="childShape" presStyleCnt="0"/>
      <dgm:spPr/>
    </dgm:pt>
  </dgm:ptLst>
  <dgm:cxnLst>
    <dgm:cxn modelId="{81AEDBA5-4AFC-4620-8AFB-4843286E579A}" type="presOf" srcId="{F8FD7A42-F94F-4D50-A3C2-2850853BC522}" destId="{5EC9EF51-D4B9-4414-AFB2-51A34DABC3FB}" srcOrd="0" destOrd="0" presId="urn:microsoft.com/office/officeart/2005/8/layout/hierarchy3"/>
    <dgm:cxn modelId="{73C127A4-0BB4-4ED5-A1F5-AD5AC91A175B}" srcId="{FD22F016-D579-4EF0-9C9D-BB9D1CB14B47}" destId="{985008A7-672B-4959-8FF3-179BD791B344}" srcOrd="2" destOrd="0" parTransId="{3B527A6F-9E64-4A0A-A5F8-56097A7DFF10}" sibTransId="{FC7F84C9-7249-4CEB-AA1F-C0B6E1694958}"/>
    <dgm:cxn modelId="{09F0F99F-43C8-433C-BA23-AC34E76F7312}" srcId="{A139BE09-90FF-435D-9D56-977DF0EED258}" destId="{F8FD7A42-F94F-4D50-A3C2-2850853BC522}" srcOrd="1" destOrd="0" parTransId="{D632ECFE-3CDB-459F-9353-A145BB1432D7}" sibTransId="{47055654-10E1-46ED-8237-12ADFEBEAEB2}"/>
    <dgm:cxn modelId="{AE277666-253C-414A-9E88-8C9B5DA68EEA}" type="presOf" srcId="{6F4A5A4E-A2E4-419C-AE6E-B1E11D5B66EE}" destId="{D6101DE4-C69D-4D8B-813F-BBC3C61B81D8}" srcOrd="0" destOrd="0" presId="urn:microsoft.com/office/officeart/2005/8/layout/hierarchy3"/>
    <dgm:cxn modelId="{F5D687F6-E6AF-4049-B465-299D97850ACF}" type="presOf" srcId="{3B527A6F-9E64-4A0A-A5F8-56097A7DFF10}" destId="{E7FEF947-6CD3-492F-AB61-1A7EF6052C37}" srcOrd="0" destOrd="0" presId="urn:microsoft.com/office/officeart/2005/8/layout/hierarchy3"/>
    <dgm:cxn modelId="{2B8E9E8E-99F0-463A-B20F-D58B72FA97F9}" type="presOf" srcId="{92A3EA81-5E26-4BE8-8B3D-6AB8702CC8C4}" destId="{B5B30EF3-0339-411C-AD7E-CC32361A7B50}" srcOrd="0" destOrd="0" presId="urn:microsoft.com/office/officeart/2005/8/layout/hierarchy3"/>
    <dgm:cxn modelId="{6832CF15-F357-476A-95B0-898B55218B3F}" type="presOf" srcId="{FD22F016-D579-4EF0-9C9D-BB9D1CB14B47}" destId="{599C8E53-33D6-45FC-A5B8-1890F04CC88F}" srcOrd="0" destOrd="0" presId="urn:microsoft.com/office/officeart/2005/8/layout/hierarchy3"/>
    <dgm:cxn modelId="{3E6D2B87-BB22-4F99-A1F5-605B3481DC03}" srcId="{A139BE09-90FF-435D-9D56-977DF0EED258}" destId="{4963CE10-969B-45DF-8296-14D4BD459FA2}" srcOrd="4" destOrd="0" parTransId="{3F39DADA-3AE9-42B9-B99D-567E52BFC6B6}" sibTransId="{ECC7B1BC-900E-45BE-A5F9-124EEE139E89}"/>
    <dgm:cxn modelId="{819E7CAE-91B2-41D1-AC20-1868796E0A9B}" type="presOf" srcId="{31263E9C-6EC4-4467-9A20-2E022FEEDB61}" destId="{84EC59CA-D1F9-4293-B635-D86CFDE44C31}" srcOrd="0" destOrd="0" presId="urn:microsoft.com/office/officeart/2005/8/layout/hierarchy3"/>
    <dgm:cxn modelId="{2D5517FF-FCFE-45F7-8095-F6BEBBEC02ED}" type="presOf" srcId="{AB4CF74A-1F1D-4D2A-8B9C-85779ACD9836}" destId="{AA997932-B2B5-43E7-8485-C734777B770E}" srcOrd="0" destOrd="0" presId="urn:microsoft.com/office/officeart/2005/8/layout/hierarchy3"/>
    <dgm:cxn modelId="{6376091E-7BC7-40DB-B311-DB149B994F00}" type="presOf" srcId="{51731490-1EF8-4C0B-A5A6-8CE177CD0E85}" destId="{4E976BF8-6630-4F7C-A6D4-4EBAAEED9DD2}" srcOrd="0" destOrd="0" presId="urn:microsoft.com/office/officeart/2005/8/layout/hierarchy3"/>
    <dgm:cxn modelId="{EB253DA7-65EA-485A-8D88-810AD50F5FA6}" type="presOf" srcId="{108A997F-8678-41A3-929C-BC2014B65A98}" destId="{FB4A793B-0B46-4AE0-AF6E-1B614F10B585}" srcOrd="0" destOrd="0" presId="urn:microsoft.com/office/officeart/2005/8/layout/hierarchy3"/>
    <dgm:cxn modelId="{04258055-5DAC-489F-BC8A-893977FA63F0}" srcId="{FD22F016-D579-4EF0-9C9D-BB9D1CB14B47}" destId="{108A997F-8678-41A3-929C-BC2014B65A98}" srcOrd="0" destOrd="0" parTransId="{31263E9C-6EC4-4467-9A20-2E022FEEDB61}" sibTransId="{F60EBC81-3A3B-4D55-846B-3255CB4286B2}"/>
    <dgm:cxn modelId="{AA7723AB-0E2E-43FA-8568-D16FFEB864FD}" type="presOf" srcId="{CD76944E-656A-443B-ACF3-CD6879E341EB}" destId="{EC2B80AE-B2C4-4B4A-9686-C6A5AB6A0742}" srcOrd="0" destOrd="0" presId="urn:microsoft.com/office/officeart/2005/8/layout/hierarchy3"/>
    <dgm:cxn modelId="{ECB542F4-B654-429E-AC74-D3B62DA3D625}" type="presOf" srcId="{D632ECFE-3CDB-459F-9353-A145BB1432D7}" destId="{2E10645C-D49E-469A-B6CA-85F0BDE43859}" srcOrd="0" destOrd="0" presId="urn:microsoft.com/office/officeart/2005/8/layout/hierarchy3"/>
    <dgm:cxn modelId="{148466AB-7116-4840-883E-FAFDE0CB1592}" srcId="{FD22F016-D579-4EF0-9C9D-BB9D1CB14B47}" destId="{51731490-1EF8-4C0B-A5A6-8CE177CD0E85}" srcOrd="1" destOrd="0" parTransId="{5EDBB8F5-C060-4317-BC05-22B93168E083}" sibTransId="{F82B318A-C88C-452F-AFF4-E094748CF52F}"/>
    <dgm:cxn modelId="{74AFA668-F194-4852-A808-AACE4489A276}" type="presOf" srcId="{FD22F016-D579-4EF0-9C9D-BB9D1CB14B47}" destId="{AB4721CD-F44F-4ECD-9A6B-572C0CF7A866}" srcOrd="1" destOrd="0" presId="urn:microsoft.com/office/officeart/2005/8/layout/hierarchy3"/>
    <dgm:cxn modelId="{1FDC2989-B1F4-4B33-95CC-76BDB273A326}" type="presOf" srcId="{A139BE09-90FF-435D-9D56-977DF0EED258}" destId="{F2FF87F2-EE70-4BDA-8FC3-DC97CD4F5018}" srcOrd="0" destOrd="0" presId="urn:microsoft.com/office/officeart/2005/8/layout/hierarchy3"/>
    <dgm:cxn modelId="{6D3893C7-5C67-460D-9592-DBE01D2AF437}" type="presOf" srcId="{4963CE10-969B-45DF-8296-14D4BD459FA2}" destId="{172DBA68-9983-46DD-9B9F-F391EA3B1309}" srcOrd="0" destOrd="0" presId="urn:microsoft.com/office/officeart/2005/8/layout/hierarchy3"/>
    <dgm:cxn modelId="{E62A3265-B532-4010-92C1-3F661CF23DEA}" type="presOf" srcId="{795C6CBB-FE00-400C-88A7-F8C59D063390}" destId="{B111ABEA-E4EA-4FF3-B8FF-0FC6886FC513}" srcOrd="0" destOrd="0" presId="urn:microsoft.com/office/officeart/2005/8/layout/hierarchy3"/>
    <dgm:cxn modelId="{D6F00262-1B70-4112-8C28-FF04524D1299}" srcId="{A139BE09-90FF-435D-9D56-977DF0EED258}" destId="{AB4CF74A-1F1D-4D2A-8B9C-85779ACD9836}" srcOrd="2" destOrd="0" parTransId="{92A3EA81-5E26-4BE8-8B3D-6AB8702CC8C4}" sibTransId="{3EF59DA0-9E07-4376-B2A3-5CA8E9FF0F30}"/>
    <dgm:cxn modelId="{CCE1930C-D2E6-4730-9198-073ECE086BE2}" type="presOf" srcId="{6026BB00-23F5-4469-A60C-F5253F8ECA31}" destId="{A42D0910-0FD1-45A8-8058-331419E2DE8C}" srcOrd="1" destOrd="0" presId="urn:microsoft.com/office/officeart/2005/8/layout/hierarchy3"/>
    <dgm:cxn modelId="{15CA0415-F1BA-44E8-BCC0-A6D776D2D74B}" srcId="{C1825A1D-0670-4836-AFD9-E2FA23B6A8EB}" destId="{FD22F016-D579-4EF0-9C9D-BB9D1CB14B47}" srcOrd="1" destOrd="0" parTransId="{5022C64C-AFF4-48C6-88B3-E20B0EAE4190}" sibTransId="{B47FCBC0-C90F-46FE-A1FB-1F1D4F7B24DD}"/>
    <dgm:cxn modelId="{C929E9DF-EDFE-4541-A7D0-9EE175DC8C3B}" type="presOf" srcId="{3F39DADA-3AE9-42B9-B99D-567E52BFC6B6}" destId="{F4B87130-6EAC-401B-9A8C-11AC840DA329}" srcOrd="0" destOrd="0" presId="urn:microsoft.com/office/officeart/2005/8/layout/hierarchy3"/>
    <dgm:cxn modelId="{6FD1741B-29DE-4703-955C-915B0235D760}" type="presOf" srcId="{C1825A1D-0670-4836-AFD9-E2FA23B6A8EB}" destId="{70C2DE5D-1596-4A3B-A14A-5D0AD266CC91}" srcOrd="0" destOrd="0" presId="urn:microsoft.com/office/officeart/2005/8/layout/hierarchy3"/>
    <dgm:cxn modelId="{1EB9D56A-5C98-41E5-8DF7-6A1F15F83644}" type="presOf" srcId="{985008A7-672B-4959-8FF3-179BD791B344}" destId="{ADDC584B-C0ED-40AC-9149-1099406A5735}" srcOrd="0" destOrd="0" presId="urn:microsoft.com/office/officeart/2005/8/layout/hierarchy3"/>
    <dgm:cxn modelId="{3E52C3A4-8226-41A0-99CF-814C65AE0D52}" srcId="{A139BE09-90FF-435D-9D56-977DF0EED258}" destId="{795C6CBB-FE00-400C-88A7-F8C59D063390}" srcOrd="3" destOrd="0" parTransId="{CD76944E-656A-443B-ACF3-CD6879E341EB}" sibTransId="{DA47D9A2-378B-4FEE-BB81-672EC24E9C8D}"/>
    <dgm:cxn modelId="{7D380C0A-4EA0-42E1-8DF7-9C021C13F288}" srcId="{C1825A1D-0670-4836-AFD9-E2FA23B6A8EB}" destId="{6026BB00-23F5-4469-A60C-F5253F8ECA31}" srcOrd="2" destOrd="0" parTransId="{BA660E63-6E53-45B8-BB1F-D619E38BAF3A}" sibTransId="{C97BEC12-E0CD-4341-986C-C645D6D32157}"/>
    <dgm:cxn modelId="{B1394468-A7FB-426B-8409-64AE53C0268B}" type="presOf" srcId="{F50EEA8F-FD45-475F-8086-54270A35EB48}" destId="{5D781515-C445-48C0-B50D-DFE07F78B42B}" srcOrd="0" destOrd="0" presId="urn:microsoft.com/office/officeart/2005/8/layout/hierarchy3"/>
    <dgm:cxn modelId="{16474849-939A-4025-89E8-A9C8B305DC0B}" type="presOf" srcId="{A139BE09-90FF-435D-9D56-977DF0EED258}" destId="{D3F22CBB-D587-4884-A814-2235DEAD67DE}" srcOrd="1" destOrd="0" presId="urn:microsoft.com/office/officeart/2005/8/layout/hierarchy3"/>
    <dgm:cxn modelId="{AC585BB2-0386-4B6C-8B58-7E62FD4E773A}" srcId="{C1825A1D-0670-4836-AFD9-E2FA23B6A8EB}" destId="{A139BE09-90FF-435D-9D56-977DF0EED258}" srcOrd="0" destOrd="0" parTransId="{7AF1FFC7-052E-4DDD-8B04-51B7665D9559}" sibTransId="{A9829B69-183B-4CBD-8BE4-86D9BDAA546A}"/>
    <dgm:cxn modelId="{5AC9907F-35FE-4D7F-BFAC-576323ED97D9}" srcId="{A139BE09-90FF-435D-9D56-977DF0EED258}" destId="{6F4A5A4E-A2E4-419C-AE6E-B1E11D5B66EE}" srcOrd="0" destOrd="0" parTransId="{F50EEA8F-FD45-475F-8086-54270A35EB48}" sibTransId="{73153EFC-0775-497B-A47E-60D47190CD5B}"/>
    <dgm:cxn modelId="{428579D1-DCD1-461E-A12C-1F0BA6FAD844}" type="presOf" srcId="{5EDBB8F5-C060-4317-BC05-22B93168E083}" destId="{0C3E1A61-88F3-40BF-92D1-6C870062656D}" srcOrd="0" destOrd="0" presId="urn:microsoft.com/office/officeart/2005/8/layout/hierarchy3"/>
    <dgm:cxn modelId="{F711D62E-44E0-4B7F-890C-82247DC95FB4}" type="presOf" srcId="{6026BB00-23F5-4469-A60C-F5253F8ECA31}" destId="{71F0A16B-5184-4682-93B4-C8295BB79D66}" srcOrd="0" destOrd="0" presId="urn:microsoft.com/office/officeart/2005/8/layout/hierarchy3"/>
    <dgm:cxn modelId="{749C31B9-AE8F-41ED-BC05-E78FDE69D9D4}" type="presParOf" srcId="{70C2DE5D-1596-4A3B-A14A-5D0AD266CC91}" destId="{92C045FB-8503-45DF-B9CA-5173BCE0FA13}" srcOrd="0" destOrd="0" presId="urn:microsoft.com/office/officeart/2005/8/layout/hierarchy3"/>
    <dgm:cxn modelId="{60B4FF78-C2F5-48AE-A38C-92926E3B0DE4}" type="presParOf" srcId="{92C045FB-8503-45DF-B9CA-5173BCE0FA13}" destId="{5C1875DE-A3AB-4C66-94D1-BE5D9AE7038A}" srcOrd="0" destOrd="0" presId="urn:microsoft.com/office/officeart/2005/8/layout/hierarchy3"/>
    <dgm:cxn modelId="{B7084B5E-79C5-4363-BCD8-F30F1389E90E}" type="presParOf" srcId="{5C1875DE-A3AB-4C66-94D1-BE5D9AE7038A}" destId="{F2FF87F2-EE70-4BDA-8FC3-DC97CD4F5018}" srcOrd="0" destOrd="0" presId="urn:microsoft.com/office/officeart/2005/8/layout/hierarchy3"/>
    <dgm:cxn modelId="{7A9405E9-B7A7-4E7B-B1BC-0A59A3F882F4}" type="presParOf" srcId="{5C1875DE-A3AB-4C66-94D1-BE5D9AE7038A}" destId="{D3F22CBB-D587-4884-A814-2235DEAD67DE}" srcOrd="1" destOrd="0" presId="urn:microsoft.com/office/officeart/2005/8/layout/hierarchy3"/>
    <dgm:cxn modelId="{C3523675-B144-4F3C-9C37-AA0A3D87F582}" type="presParOf" srcId="{92C045FB-8503-45DF-B9CA-5173BCE0FA13}" destId="{6894A3A7-D366-4461-A189-10218DD729EE}" srcOrd="1" destOrd="0" presId="urn:microsoft.com/office/officeart/2005/8/layout/hierarchy3"/>
    <dgm:cxn modelId="{C7BBB0A6-9EA4-4F03-8EB7-F6255A1DA459}" type="presParOf" srcId="{6894A3A7-D366-4461-A189-10218DD729EE}" destId="{5D781515-C445-48C0-B50D-DFE07F78B42B}" srcOrd="0" destOrd="0" presId="urn:microsoft.com/office/officeart/2005/8/layout/hierarchy3"/>
    <dgm:cxn modelId="{1F8AB2A2-0B0A-417F-9F88-016B1AD27C9E}" type="presParOf" srcId="{6894A3A7-D366-4461-A189-10218DD729EE}" destId="{D6101DE4-C69D-4D8B-813F-BBC3C61B81D8}" srcOrd="1" destOrd="0" presId="urn:microsoft.com/office/officeart/2005/8/layout/hierarchy3"/>
    <dgm:cxn modelId="{E6039826-C8CB-4680-B1AE-BD98F418E9A7}" type="presParOf" srcId="{6894A3A7-D366-4461-A189-10218DD729EE}" destId="{2E10645C-D49E-469A-B6CA-85F0BDE43859}" srcOrd="2" destOrd="0" presId="urn:microsoft.com/office/officeart/2005/8/layout/hierarchy3"/>
    <dgm:cxn modelId="{BB156C94-ED78-4650-87B7-CF61DFF67B89}" type="presParOf" srcId="{6894A3A7-D366-4461-A189-10218DD729EE}" destId="{5EC9EF51-D4B9-4414-AFB2-51A34DABC3FB}" srcOrd="3" destOrd="0" presId="urn:microsoft.com/office/officeart/2005/8/layout/hierarchy3"/>
    <dgm:cxn modelId="{3B1C66BC-C59C-483A-A9C2-7B160113E13E}" type="presParOf" srcId="{6894A3A7-D366-4461-A189-10218DD729EE}" destId="{B5B30EF3-0339-411C-AD7E-CC32361A7B50}" srcOrd="4" destOrd="0" presId="urn:microsoft.com/office/officeart/2005/8/layout/hierarchy3"/>
    <dgm:cxn modelId="{6D780B0E-D407-4927-9B35-E6B66E2A4F1A}" type="presParOf" srcId="{6894A3A7-D366-4461-A189-10218DD729EE}" destId="{AA997932-B2B5-43E7-8485-C734777B770E}" srcOrd="5" destOrd="0" presId="urn:microsoft.com/office/officeart/2005/8/layout/hierarchy3"/>
    <dgm:cxn modelId="{904F3D1C-5CE2-4605-8534-21B7508BE049}" type="presParOf" srcId="{6894A3A7-D366-4461-A189-10218DD729EE}" destId="{EC2B80AE-B2C4-4B4A-9686-C6A5AB6A0742}" srcOrd="6" destOrd="0" presId="urn:microsoft.com/office/officeart/2005/8/layout/hierarchy3"/>
    <dgm:cxn modelId="{3C10DF87-662B-441F-AC05-17D2CA93178C}" type="presParOf" srcId="{6894A3A7-D366-4461-A189-10218DD729EE}" destId="{B111ABEA-E4EA-4FF3-B8FF-0FC6886FC513}" srcOrd="7" destOrd="0" presId="urn:microsoft.com/office/officeart/2005/8/layout/hierarchy3"/>
    <dgm:cxn modelId="{409D3BB0-43AC-42C3-A4B1-71781DFE1A0C}" type="presParOf" srcId="{6894A3A7-D366-4461-A189-10218DD729EE}" destId="{F4B87130-6EAC-401B-9A8C-11AC840DA329}" srcOrd="8" destOrd="0" presId="urn:microsoft.com/office/officeart/2005/8/layout/hierarchy3"/>
    <dgm:cxn modelId="{4E94FD57-1F7A-4683-B6C6-4C881D92E5A9}" type="presParOf" srcId="{6894A3A7-D366-4461-A189-10218DD729EE}" destId="{172DBA68-9983-46DD-9B9F-F391EA3B1309}" srcOrd="9" destOrd="0" presId="urn:microsoft.com/office/officeart/2005/8/layout/hierarchy3"/>
    <dgm:cxn modelId="{A89C24C9-5C8C-4BD2-92D0-DC6C78402FE2}" type="presParOf" srcId="{70C2DE5D-1596-4A3B-A14A-5D0AD266CC91}" destId="{2964ADEF-2603-449A-8204-7D13551F7847}" srcOrd="1" destOrd="0" presId="urn:microsoft.com/office/officeart/2005/8/layout/hierarchy3"/>
    <dgm:cxn modelId="{633B2EDE-7E17-4A5C-9240-7BAF26B75DC4}" type="presParOf" srcId="{2964ADEF-2603-449A-8204-7D13551F7847}" destId="{7DC7A31E-F128-4FD7-90A0-534CE74E40D1}" srcOrd="0" destOrd="0" presId="urn:microsoft.com/office/officeart/2005/8/layout/hierarchy3"/>
    <dgm:cxn modelId="{030338AF-A1C0-4B79-88E8-2FF3A2D3CF27}" type="presParOf" srcId="{7DC7A31E-F128-4FD7-90A0-534CE74E40D1}" destId="{599C8E53-33D6-45FC-A5B8-1890F04CC88F}" srcOrd="0" destOrd="0" presId="urn:microsoft.com/office/officeart/2005/8/layout/hierarchy3"/>
    <dgm:cxn modelId="{D90EF34B-DAFF-46BD-85FA-6414FD5E6155}" type="presParOf" srcId="{7DC7A31E-F128-4FD7-90A0-534CE74E40D1}" destId="{AB4721CD-F44F-4ECD-9A6B-572C0CF7A866}" srcOrd="1" destOrd="0" presId="urn:microsoft.com/office/officeart/2005/8/layout/hierarchy3"/>
    <dgm:cxn modelId="{FE3B7AB1-A29E-484B-A725-1522FDFA8B4A}" type="presParOf" srcId="{2964ADEF-2603-449A-8204-7D13551F7847}" destId="{0283092C-2F9D-4746-8CF4-36E9E999D4AC}" srcOrd="1" destOrd="0" presId="urn:microsoft.com/office/officeart/2005/8/layout/hierarchy3"/>
    <dgm:cxn modelId="{48B8F32D-C152-45EF-BC33-5FBBCEF9F122}" type="presParOf" srcId="{0283092C-2F9D-4746-8CF4-36E9E999D4AC}" destId="{84EC59CA-D1F9-4293-B635-D86CFDE44C31}" srcOrd="0" destOrd="0" presId="urn:microsoft.com/office/officeart/2005/8/layout/hierarchy3"/>
    <dgm:cxn modelId="{ADE342B8-D7C7-4B59-B191-C6E9C0D34A81}" type="presParOf" srcId="{0283092C-2F9D-4746-8CF4-36E9E999D4AC}" destId="{FB4A793B-0B46-4AE0-AF6E-1B614F10B585}" srcOrd="1" destOrd="0" presId="urn:microsoft.com/office/officeart/2005/8/layout/hierarchy3"/>
    <dgm:cxn modelId="{57AFC460-D7B7-4131-B543-F0C6CAE4660A}" type="presParOf" srcId="{0283092C-2F9D-4746-8CF4-36E9E999D4AC}" destId="{0C3E1A61-88F3-40BF-92D1-6C870062656D}" srcOrd="2" destOrd="0" presId="urn:microsoft.com/office/officeart/2005/8/layout/hierarchy3"/>
    <dgm:cxn modelId="{78E8ADE0-20BF-411C-83E0-4FAB2EF0CB54}" type="presParOf" srcId="{0283092C-2F9D-4746-8CF4-36E9E999D4AC}" destId="{4E976BF8-6630-4F7C-A6D4-4EBAAEED9DD2}" srcOrd="3" destOrd="0" presId="urn:microsoft.com/office/officeart/2005/8/layout/hierarchy3"/>
    <dgm:cxn modelId="{2D4F35F5-4F42-44A1-A9B3-3F230820C6F8}" type="presParOf" srcId="{0283092C-2F9D-4746-8CF4-36E9E999D4AC}" destId="{E7FEF947-6CD3-492F-AB61-1A7EF6052C37}" srcOrd="4" destOrd="0" presId="urn:microsoft.com/office/officeart/2005/8/layout/hierarchy3"/>
    <dgm:cxn modelId="{B77E460B-D004-47C9-8790-E616458F6BE7}" type="presParOf" srcId="{0283092C-2F9D-4746-8CF4-36E9E999D4AC}" destId="{ADDC584B-C0ED-40AC-9149-1099406A5735}" srcOrd="5" destOrd="0" presId="urn:microsoft.com/office/officeart/2005/8/layout/hierarchy3"/>
    <dgm:cxn modelId="{DD3A29BA-2F27-4943-8B50-60272BEBF27A}" type="presParOf" srcId="{70C2DE5D-1596-4A3B-A14A-5D0AD266CC91}" destId="{66818F46-2D4D-4F8C-96E1-C18334BE62A5}" srcOrd="2" destOrd="0" presId="urn:microsoft.com/office/officeart/2005/8/layout/hierarchy3"/>
    <dgm:cxn modelId="{5F509D70-C1CB-47F4-BB57-788C45E7BE5B}" type="presParOf" srcId="{66818F46-2D4D-4F8C-96E1-C18334BE62A5}" destId="{AFF1C736-E6A4-443F-A1B0-2DC7AB6FB136}" srcOrd="0" destOrd="0" presId="urn:microsoft.com/office/officeart/2005/8/layout/hierarchy3"/>
    <dgm:cxn modelId="{12C69792-A7F2-4311-AC6C-84E8DA6AE50F}" type="presParOf" srcId="{AFF1C736-E6A4-443F-A1B0-2DC7AB6FB136}" destId="{71F0A16B-5184-4682-93B4-C8295BB79D66}" srcOrd="0" destOrd="0" presId="urn:microsoft.com/office/officeart/2005/8/layout/hierarchy3"/>
    <dgm:cxn modelId="{D37DC4A3-D455-484D-A3E8-DF173DB185DC}" type="presParOf" srcId="{AFF1C736-E6A4-443F-A1B0-2DC7AB6FB136}" destId="{A42D0910-0FD1-45A8-8058-331419E2DE8C}" srcOrd="1" destOrd="0" presId="urn:microsoft.com/office/officeart/2005/8/layout/hierarchy3"/>
    <dgm:cxn modelId="{EA286E07-FCF8-4878-9037-1274C397B01D}" type="presParOf" srcId="{66818F46-2D4D-4F8C-96E1-C18334BE62A5}" destId="{467FE4C4-000D-4427-8FDA-CA1E8CD2A050}" srcOrd="1" destOrd="0" presId="urn:microsoft.com/office/officeart/2005/8/layout/hierarchy3"/>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674AFF6-052E-4A6A-A1C4-D100A3993201}" type="doc">
      <dgm:prSet loTypeId="urn:microsoft.com/office/officeart/2005/8/layout/arrow2" loCatId="process" qsTypeId="urn:microsoft.com/office/officeart/2005/8/quickstyle/simple3" qsCatId="simple" csTypeId="urn:microsoft.com/office/officeart/2005/8/colors/colorful1" csCatId="colorful" phldr="1"/>
      <dgm:spPr/>
      <dgm:t>
        <a:bodyPr/>
        <a:lstStyle/>
        <a:p>
          <a:endParaRPr lang="ru-RU"/>
        </a:p>
      </dgm:t>
    </dgm:pt>
    <dgm:pt modelId="{8E8ACF78-4885-456B-BFBF-F61BE1F333CA}">
      <dgm:prSet phldrT="[Текст]" custT="1"/>
      <dgm:spPr/>
      <dgm:t>
        <a:bodyPr/>
        <a:lstStyle/>
        <a:p>
          <a:r>
            <a:rPr lang="ru-RU" sz="1400" b="1">
              <a:latin typeface="Times New Roman" pitchFamily="18" charset="0"/>
              <a:cs typeface="Times New Roman" pitchFamily="18" charset="0"/>
            </a:rPr>
            <a:t>571 157,0</a:t>
          </a:r>
        </a:p>
      </dgm:t>
    </dgm:pt>
    <dgm:pt modelId="{BF1F8F7F-AED8-4A1D-9878-BBD072A32626}" type="parTrans" cxnId="{1FDEA72A-913C-4FFD-8E79-3347CC63D9A7}">
      <dgm:prSet/>
      <dgm:spPr/>
      <dgm:t>
        <a:bodyPr/>
        <a:lstStyle/>
        <a:p>
          <a:endParaRPr lang="ru-RU"/>
        </a:p>
      </dgm:t>
    </dgm:pt>
    <dgm:pt modelId="{5445323E-1E2A-41C4-8EC3-014D08D2C43E}" type="sibTrans" cxnId="{1FDEA72A-913C-4FFD-8E79-3347CC63D9A7}">
      <dgm:prSet/>
      <dgm:spPr/>
      <dgm:t>
        <a:bodyPr/>
        <a:lstStyle/>
        <a:p>
          <a:endParaRPr lang="ru-RU"/>
        </a:p>
      </dgm:t>
    </dgm:pt>
    <dgm:pt modelId="{2C07FAAF-F8A8-4FDD-B6E0-1F0B69AEAC63}">
      <dgm:prSet phldrT="[Текст]" custT="1"/>
      <dgm:spPr/>
      <dgm:t>
        <a:bodyPr/>
        <a:lstStyle/>
        <a:p>
          <a:r>
            <a:rPr lang="ru-RU" sz="1400" b="1">
              <a:latin typeface="Times New Roman" pitchFamily="18" charset="0"/>
              <a:cs typeface="Times New Roman" pitchFamily="18" charset="0"/>
            </a:rPr>
            <a:t>586 020,0</a:t>
          </a:r>
        </a:p>
      </dgm:t>
    </dgm:pt>
    <dgm:pt modelId="{39F146BB-9165-4AA4-B69A-B4F1273A0152}" type="parTrans" cxnId="{A51A2E2F-0DE4-46EB-882D-ACE7E54949AE}">
      <dgm:prSet/>
      <dgm:spPr/>
      <dgm:t>
        <a:bodyPr/>
        <a:lstStyle/>
        <a:p>
          <a:endParaRPr lang="ru-RU"/>
        </a:p>
      </dgm:t>
    </dgm:pt>
    <dgm:pt modelId="{FB8E0D0B-2FB7-468A-A6BD-07A87A391633}" type="sibTrans" cxnId="{A51A2E2F-0DE4-46EB-882D-ACE7E54949AE}">
      <dgm:prSet/>
      <dgm:spPr/>
      <dgm:t>
        <a:bodyPr/>
        <a:lstStyle/>
        <a:p>
          <a:endParaRPr lang="ru-RU"/>
        </a:p>
      </dgm:t>
    </dgm:pt>
    <dgm:pt modelId="{9E37E80B-4438-436F-B820-A25513720086}">
      <dgm:prSet custT="1"/>
      <dgm:spPr/>
      <dgm:t>
        <a:bodyPr/>
        <a:lstStyle/>
        <a:p>
          <a:r>
            <a:rPr lang="ru-RU" sz="1400" b="1">
              <a:latin typeface="Times New Roman" pitchFamily="18" charset="0"/>
              <a:cs typeface="Times New Roman" pitchFamily="18" charset="0"/>
            </a:rPr>
            <a:t>382 225,3</a:t>
          </a:r>
        </a:p>
      </dgm:t>
    </dgm:pt>
    <dgm:pt modelId="{015079BE-1F05-4E52-930C-6949D0844EEA}" type="parTrans" cxnId="{F61C7159-6D8D-4B23-8497-94C945C0EC56}">
      <dgm:prSet/>
      <dgm:spPr/>
      <dgm:t>
        <a:bodyPr/>
        <a:lstStyle/>
        <a:p>
          <a:endParaRPr lang="ru-RU"/>
        </a:p>
      </dgm:t>
    </dgm:pt>
    <dgm:pt modelId="{CBCA889F-3AB5-420B-915A-4C8C2DDB56C6}" type="sibTrans" cxnId="{F61C7159-6D8D-4B23-8497-94C945C0EC56}">
      <dgm:prSet/>
      <dgm:spPr/>
      <dgm:t>
        <a:bodyPr/>
        <a:lstStyle/>
        <a:p>
          <a:endParaRPr lang="ru-RU"/>
        </a:p>
      </dgm:t>
    </dgm:pt>
    <dgm:pt modelId="{1D121A45-3769-4701-BF46-1B07115FC5B8}">
      <dgm:prSet custT="1"/>
      <dgm:spPr/>
      <dgm:t>
        <a:bodyPr/>
        <a:lstStyle/>
        <a:p>
          <a:r>
            <a:rPr lang="ru-RU" sz="1200" b="1">
              <a:latin typeface="Times New Roman" pitchFamily="18" charset="0"/>
              <a:cs typeface="Times New Roman" pitchFamily="18" charset="0"/>
            </a:rPr>
            <a:t>360 472,5</a:t>
          </a:r>
        </a:p>
      </dgm:t>
    </dgm:pt>
    <dgm:pt modelId="{FE3DAFB2-9636-43E1-B961-632627F9BD8D}" type="parTrans" cxnId="{D0450AA0-D07A-490D-9CBA-68C490A4E31D}">
      <dgm:prSet/>
      <dgm:spPr/>
      <dgm:t>
        <a:bodyPr/>
        <a:lstStyle/>
        <a:p>
          <a:endParaRPr lang="ru-RU"/>
        </a:p>
      </dgm:t>
    </dgm:pt>
    <dgm:pt modelId="{0264194D-950F-45F5-A74A-CBA812E3E1BB}" type="sibTrans" cxnId="{D0450AA0-D07A-490D-9CBA-68C490A4E31D}">
      <dgm:prSet/>
      <dgm:spPr/>
      <dgm:t>
        <a:bodyPr/>
        <a:lstStyle/>
        <a:p>
          <a:endParaRPr lang="ru-RU"/>
        </a:p>
      </dgm:t>
    </dgm:pt>
    <dgm:pt modelId="{6245C994-DC5E-4E3F-8C7D-210642CC0373}">
      <dgm:prSet phldrT="[Текст]" custT="1"/>
      <dgm:spPr/>
      <dgm:t>
        <a:bodyPr/>
        <a:lstStyle/>
        <a:p>
          <a:r>
            <a:rPr lang="ru-RU" sz="1400" b="1">
              <a:latin typeface="Times New Roman" pitchFamily="18" charset="0"/>
              <a:cs typeface="Times New Roman" pitchFamily="18" charset="0"/>
            </a:rPr>
            <a:t>464 206,3</a:t>
          </a:r>
        </a:p>
      </dgm:t>
    </dgm:pt>
    <dgm:pt modelId="{7C02C8B7-528C-4000-8E27-937129AB4FB2}" type="sibTrans" cxnId="{B027A69A-8030-4867-85A5-84FCB2C41AB1}">
      <dgm:prSet/>
      <dgm:spPr/>
      <dgm:t>
        <a:bodyPr/>
        <a:lstStyle/>
        <a:p>
          <a:endParaRPr lang="ru-RU"/>
        </a:p>
      </dgm:t>
    </dgm:pt>
    <dgm:pt modelId="{B272B624-3CB1-4ECA-ABCC-A4AD313EE3EC}" type="parTrans" cxnId="{B027A69A-8030-4867-85A5-84FCB2C41AB1}">
      <dgm:prSet/>
      <dgm:spPr/>
      <dgm:t>
        <a:bodyPr/>
        <a:lstStyle/>
        <a:p>
          <a:endParaRPr lang="ru-RU"/>
        </a:p>
      </dgm:t>
    </dgm:pt>
    <dgm:pt modelId="{AB378605-CCDF-4852-82AD-E42ED7183E11}" type="pres">
      <dgm:prSet presAssocID="{7674AFF6-052E-4A6A-A1C4-D100A3993201}" presName="arrowDiagram" presStyleCnt="0">
        <dgm:presLayoutVars>
          <dgm:chMax val="5"/>
          <dgm:dir/>
          <dgm:resizeHandles val="exact"/>
        </dgm:presLayoutVars>
      </dgm:prSet>
      <dgm:spPr/>
      <dgm:t>
        <a:bodyPr/>
        <a:lstStyle/>
        <a:p>
          <a:endParaRPr lang="ru-RU"/>
        </a:p>
      </dgm:t>
    </dgm:pt>
    <dgm:pt modelId="{593F9376-00B5-4DAA-A28B-C362459E6362}" type="pres">
      <dgm:prSet presAssocID="{7674AFF6-052E-4A6A-A1C4-D100A3993201}" presName="arrow" presStyleLbl="bgShp" presStyleIdx="0" presStyleCnt="1"/>
      <dgm:spPr>
        <a:solidFill>
          <a:schemeClr val="accent2">
            <a:lumMod val="40000"/>
            <a:lumOff val="60000"/>
          </a:schemeClr>
        </a:solidFill>
      </dgm:spPr>
      <dgm:t>
        <a:bodyPr/>
        <a:lstStyle/>
        <a:p>
          <a:endParaRPr lang="ru-RU"/>
        </a:p>
      </dgm:t>
    </dgm:pt>
    <dgm:pt modelId="{56F1BC56-7A09-4E4B-A216-29395EA4A643}" type="pres">
      <dgm:prSet presAssocID="{7674AFF6-052E-4A6A-A1C4-D100A3993201}" presName="arrowDiagram5" presStyleCnt="0"/>
      <dgm:spPr/>
    </dgm:pt>
    <dgm:pt modelId="{31304769-7505-49B6-905A-9E2BB229187B}" type="pres">
      <dgm:prSet presAssocID="{1D121A45-3769-4701-BF46-1B07115FC5B8}" presName="bullet5a" presStyleLbl="node1" presStyleIdx="0" presStyleCnt="5"/>
      <dgm:spPr/>
    </dgm:pt>
    <dgm:pt modelId="{CF04EF8D-C8B4-4E0A-8E68-3F239C74D8A0}" type="pres">
      <dgm:prSet presAssocID="{1D121A45-3769-4701-BF46-1B07115FC5B8}" presName="textBox5a" presStyleLbl="revTx" presStyleIdx="0" presStyleCnt="5" custScaleX="156528" custLinFactNeighborX="42598" custLinFactNeighborY="0">
        <dgm:presLayoutVars>
          <dgm:bulletEnabled val="1"/>
        </dgm:presLayoutVars>
      </dgm:prSet>
      <dgm:spPr/>
      <dgm:t>
        <a:bodyPr/>
        <a:lstStyle/>
        <a:p>
          <a:endParaRPr lang="ru-RU"/>
        </a:p>
      </dgm:t>
    </dgm:pt>
    <dgm:pt modelId="{65959F94-7D38-4F57-B95C-CC8CABD8FA14}" type="pres">
      <dgm:prSet presAssocID="{9E37E80B-4438-436F-B820-A25513720086}" presName="bullet5b" presStyleLbl="node1" presStyleIdx="1" presStyleCnt="5"/>
      <dgm:spPr/>
    </dgm:pt>
    <dgm:pt modelId="{C0B3FE86-C5B3-4DA5-95B6-0AFB4294A8A6}" type="pres">
      <dgm:prSet presAssocID="{9E37E80B-4438-436F-B820-A25513720086}" presName="textBox5b" presStyleLbl="revTx" presStyleIdx="1" presStyleCnt="5">
        <dgm:presLayoutVars>
          <dgm:bulletEnabled val="1"/>
        </dgm:presLayoutVars>
      </dgm:prSet>
      <dgm:spPr/>
      <dgm:t>
        <a:bodyPr/>
        <a:lstStyle/>
        <a:p>
          <a:endParaRPr lang="ru-RU"/>
        </a:p>
      </dgm:t>
    </dgm:pt>
    <dgm:pt modelId="{188F8D59-5BD0-4142-8C41-B688E2493903}" type="pres">
      <dgm:prSet presAssocID="{6245C994-DC5E-4E3F-8C7D-210642CC0373}" presName="bullet5c" presStyleLbl="node1" presStyleIdx="2" presStyleCnt="5"/>
      <dgm:spPr/>
    </dgm:pt>
    <dgm:pt modelId="{EC70E5EF-1AA6-4D9D-9206-28D5F6235B7B}" type="pres">
      <dgm:prSet presAssocID="{6245C994-DC5E-4E3F-8C7D-210642CC0373}" presName="textBox5c" presStyleLbl="revTx" presStyleIdx="2" presStyleCnt="5">
        <dgm:presLayoutVars>
          <dgm:bulletEnabled val="1"/>
        </dgm:presLayoutVars>
      </dgm:prSet>
      <dgm:spPr/>
      <dgm:t>
        <a:bodyPr/>
        <a:lstStyle/>
        <a:p>
          <a:endParaRPr lang="ru-RU"/>
        </a:p>
      </dgm:t>
    </dgm:pt>
    <dgm:pt modelId="{8F04BAEF-5B6F-4A01-AEC0-9EECF40D47D6}" type="pres">
      <dgm:prSet presAssocID="{8E8ACF78-4885-456B-BFBF-F61BE1F333CA}" presName="bullet5d" presStyleLbl="node1" presStyleIdx="3" presStyleCnt="5"/>
      <dgm:spPr/>
    </dgm:pt>
    <dgm:pt modelId="{E51A07B8-A7A0-4FCD-BA38-4CEE0B415D64}" type="pres">
      <dgm:prSet presAssocID="{8E8ACF78-4885-456B-BFBF-F61BE1F333CA}" presName="textBox5d" presStyleLbl="revTx" presStyleIdx="3" presStyleCnt="5">
        <dgm:presLayoutVars>
          <dgm:bulletEnabled val="1"/>
        </dgm:presLayoutVars>
      </dgm:prSet>
      <dgm:spPr/>
      <dgm:t>
        <a:bodyPr/>
        <a:lstStyle/>
        <a:p>
          <a:endParaRPr lang="ru-RU"/>
        </a:p>
      </dgm:t>
    </dgm:pt>
    <dgm:pt modelId="{5DD4E368-C411-4B09-971B-223E5216E432}" type="pres">
      <dgm:prSet presAssocID="{2C07FAAF-F8A8-4FDD-B6E0-1F0B69AEAC63}" presName="bullet5e" presStyleLbl="node1" presStyleIdx="4" presStyleCnt="5"/>
      <dgm:spPr/>
    </dgm:pt>
    <dgm:pt modelId="{6CC12764-D5D8-44B8-A143-DD0A8D767CF0}" type="pres">
      <dgm:prSet presAssocID="{2C07FAAF-F8A8-4FDD-B6E0-1F0B69AEAC63}" presName="textBox5e" presStyleLbl="revTx" presStyleIdx="4" presStyleCnt="5">
        <dgm:presLayoutVars>
          <dgm:bulletEnabled val="1"/>
        </dgm:presLayoutVars>
      </dgm:prSet>
      <dgm:spPr/>
      <dgm:t>
        <a:bodyPr/>
        <a:lstStyle/>
        <a:p>
          <a:endParaRPr lang="ru-RU"/>
        </a:p>
      </dgm:t>
    </dgm:pt>
  </dgm:ptLst>
  <dgm:cxnLst>
    <dgm:cxn modelId="{8BEB0000-BD47-4943-9D10-E72B88D5C5DD}" type="presOf" srcId="{8E8ACF78-4885-456B-BFBF-F61BE1F333CA}" destId="{E51A07B8-A7A0-4FCD-BA38-4CEE0B415D64}" srcOrd="0" destOrd="0" presId="urn:microsoft.com/office/officeart/2005/8/layout/arrow2"/>
    <dgm:cxn modelId="{B027A69A-8030-4867-85A5-84FCB2C41AB1}" srcId="{7674AFF6-052E-4A6A-A1C4-D100A3993201}" destId="{6245C994-DC5E-4E3F-8C7D-210642CC0373}" srcOrd="2" destOrd="0" parTransId="{B272B624-3CB1-4ECA-ABCC-A4AD313EE3EC}" sibTransId="{7C02C8B7-528C-4000-8E27-937129AB4FB2}"/>
    <dgm:cxn modelId="{CEE5DE59-FD3D-48FD-A671-ACEF838E4316}" type="presOf" srcId="{6245C994-DC5E-4E3F-8C7D-210642CC0373}" destId="{EC70E5EF-1AA6-4D9D-9206-28D5F6235B7B}" srcOrd="0" destOrd="0" presId="urn:microsoft.com/office/officeart/2005/8/layout/arrow2"/>
    <dgm:cxn modelId="{F61C7159-6D8D-4B23-8497-94C945C0EC56}" srcId="{7674AFF6-052E-4A6A-A1C4-D100A3993201}" destId="{9E37E80B-4438-436F-B820-A25513720086}" srcOrd="1" destOrd="0" parTransId="{015079BE-1F05-4E52-930C-6949D0844EEA}" sibTransId="{CBCA889F-3AB5-420B-915A-4C8C2DDB56C6}"/>
    <dgm:cxn modelId="{D0450AA0-D07A-490D-9CBA-68C490A4E31D}" srcId="{7674AFF6-052E-4A6A-A1C4-D100A3993201}" destId="{1D121A45-3769-4701-BF46-1B07115FC5B8}" srcOrd="0" destOrd="0" parTransId="{FE3DAFB2-9636-43E1-B961-632627F9BD8D}" sibTransId="{0264194D-950F-45F5-A74A-CBA812E3E1BB}"/>
    <dgm:cxn modelId="{36A5AA7E-78EB-4ACB-8122-909F457287E7}" type="presOf" srcId="{9E37E80B-4438-436F-B820-A25513720086}" destId="{C0B3FE86-C5B3-4DA5-95B6-0AFB4294A8A6}" srcOrd="0" destOrd="0" presId="urn:microsoft.com/office/officeart/2005/8/layout/arrow2"/>
    <dgm:cxn modelId="{1FDEA72A-913C-4FFD-8E79-3347CC63D9A7}" srcId="{7674AFF6-052E-4A6A-A1C4-D100A3993201}" destId="{8E8ACF78-4885-456B-BFBF-F61BE1F333CA}" srcOrd="3" destOrd="0" parTransId="{BF1F8F7F-AED8-4A1D-9878-BBD072A32626}" sibTransId="{5445323E-1E2A-41C4-8EC3-014D08D2C43E}"/>
    <dgm:cxn modelId="{A51A2E2F-0DE4-46EB-882D-ACE7E54949AE}" srcId="{7674AFF6-052E-4A6A-A1C4-D100A3993201}" destId="{2C07FAAF-F8A8-4FDD-B6E0-1F0B69AEAC63}" srcOrd="4" destOrd="0" parTransId="{39F146BB-9165-4AA4-B69A-B4F1273A0152}" sibTransId="{FB8E0D0B-2FB7-468A-A6BD-07A87A391633}"/>
    <dgm:cxn modelId="{17B8B605-DFF8-44D7-AD2E-855C005D4D5E}" type="presOf" srcId="{7674AFF6-052E-4A6A-A1C4-D100A3993201}" destId="{AB378605-CCDF-4852-82AD-E42ED7183E11}" srcOrd="0" destOrd="0" presId="urn:microsoft.com/office/officeart/2005/8/layout/arrow2"/>
    <dgm:cxn modelId="{8AF78A35-43B3-4CE0-8D79-4D6565DDC4E1}" type="presOf" srcId="{2C07FAAF-F8A8-4FDD-B6E0-1F0B69AEAC63}" destId="{6CC12764-D5D8-44B8-A143-DD0A8D767CF0}" srcOrd="0" destOrd="0" presId="urn:microsoft.com/office/officeart/2005/8/layout/arrow2"/>
    <dgm:cxn modelId="{B9F6CB8B-4FBB-4755-8EED-CB80AE4F8CA5}" type="presOf" srcId="{1D121A45-3769-4701-BF46-1B07115FC5B8}" destId="{CF04EF8D-C8B4-4E0A-8E68-3F239C74D8A0}" srcOrd="0" destOrd="0" presId="urn:microsoft.com/office/officeart/2005/8/layout/arrow2"/>
    <dgm:cxn modelId="{6559D2E9-0533-4A0C-B07E-A8F7B27577A4}" type="presParOf" srcId="{AB378605-CCDF-4852-82AD-E42ED7183E11}" destId="{593F9376-00B5-4DAA-A28B-C362459E6362}" srcOrd="0" destOrd="0" presId="urn:microsoft.com/office/officeart/2005/8/layout/arrow2"/>
    <dgm:cxn modelId="{C6D6ED56-BB38-4450-9E42-9996113E3301}" type="presParOf" srcId="{AB378605-CCDF-4852-82AD-E42ED7183E11}" destId="{56F1BC56-7A09-4E4B-A216-29395EA4A643}" srcOrd="1" destOrd="0" presId="urn:microsoft.com/office/officeart/2005/8/layout/arrow2"/>
    <dgm:cxn modelId="{BEB14AC5-F5E3-40A9-9A87-1B15CC2617F9}" type="presParOf" srcId="{56F1BC56-7A09-4E4B-A216-29395EA4A643}" destId="{31304769-7505-49B6-905A-9E2BB229187B}" srcOrd="0" destOrd="0" presId="urn:microsoft.com/office/officeart/2005/8/layout/arrow2"/>
    <dgm:cxn modelId="{12C448E4-CC93-47BB-AA14-516BF24821BB}" type="presParOf" srcId="{56F1BC56-7A09-4E4B-A216-29395EA4A643}" destId="{CF04EF8D-C8B4-4E0A-8E68-3F239C74D8A0}" srcOrd="1" destOrd="0" presId="urn:microsoft.com/office/officeart/2005/8/layout/arrow2"/>
    <dgm:cxn modelId="{BCAC64C3-55F7-4C62-A74B-C439142B1281}" type="presParOf" srcId="{56F1BC56-7A09-4E4B-A216-29395EA4A643}" destId="{65959F94-7D38-4F57-B95C-CC8CABD8FA14}" srcOrd="2" destOrd="0" presId="urn:microsoft.com/office/officeart/2005/8/layout/arrow2"/>
    <dgm:cxn modelId="{18C7492A-4BC0-4071-8E5D-4FDE41A520A4}" type="presParOf" srcId="{56F1BC56-7A09-4E4B-A216-29395EA4A643}" destId="{C0B3FE86-C5B3-4DA5-95B6-0AFB4294A8A6}" srcOrd="3" destOrd="0" presId="urn:microsoft.com/office/officeart/2005/8/layout/arrow2"/>
    <dgm:cxn modelId="{9AF6E8BC-34D5-4776-BFD9-C27B99334318}" type="presParOf" srcId="{56F1BC56-7A09-4E4B-A216-29395EA4A643}" destId="{188F8D59-5BD0-4142-8C41-B688E2493903}" srcOrd="4" destOrd="0" presId="urn:microsoft.com/office/officeart/2005/8/layout/arrow2"/>
    <dgm:cxn modelId="{FA9DD16B-2FF7-46ED-BECC-2A4F82DB8685}" type="presParOf" srcId="{56F1BC56-7A09-4E4B-A216-29395EA4A643}" destId="{EC70E5EF-1AA6-4D9D-9206-28D5F6235B7B}" srcOrd="5" destOrd="0" presId="urn:microsoft.com/office/officeart/2005/8/layout/arrow2"/>
    <dgm:cxn modelId="{B8459B76-A7D9-4BDC-B27D-EDFB9AD5282A}" type="presParOf" srcId="{56F1BC56-7A09-4E4B-A216-29395EA4A643}" destId="{8F04BAEF-5B6F-4A01-AEC0-9EECF40D47D6}" srcOrd="6" destOrd="0" presId="urn:microsoft.com/office/officeart/2005/8/layout/arrow2"/>
    <dgm:cxn modelId="{9D31F194-F5F7-42CF-A52F-FAAAE0B1A481}" type="presParOf" srcId="{56F1BC56-7A09-4E4B-A216-29395EA4A643}" destId="{E51A07B8-A7A0-4FCD-BA38-4CEE0B415D64}" srcOrd="7" destOrd="0" presId="urn:microsoft.com/office/officeart/2005/8/layout/arrow2"/>
    <dgm:cxn modelId="{CEE703E4-2038-4180-973A-02F5CDCBC400}" type="presParOf" srcId="{56F1BC56-7A09-4E4B-A216-29395EA4A643}" destId="{5DD4E368-C411-4B09-971B-223E5216E432}" srcOrd="8" destOrd="0" presId="urn:microsoft.com/office/officeart/2005/8/layout/arrow2"/>
    <dgm:cxn modelId="{34E0C7DB-EA85-4C04-8C1A-EC6D568B86A5}" type="presParOf" srcId="{56F1BC56-7A09-4E4B-A216-29395EA4A643}" destId="{6CC12764-D5D8-44B8-A143-DD0A8D767CF0}" srcOrd="9" destOrd="0" presId="urn:microsoft.com/office/officeart/2005/8/layout/arrow2"/>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1A8A88-A907-4CD4-A07B-893042B471FB}" type="doc">
      <dgm:prSet loTypeId="urn:microsoft.com/office/officeart/2005/8/layout/funnel1" loCatId="process" qsTypeId="urn:microsoft.com/office/officeart/2005/8/quickstyle/simple1" qsCatId="simple" csTypeId="urn:microsoft.com/office/officeart/2005/8/colors/colorful2" csCatId="colorful" phldr="1"/>
      <dgm:spPr/>
      <dgm:t>
        <a:bodyPr/>
        <a:lstStyle/>
        <a:p>
          <a:endParaRPr lang="ru-RU"/>
        </a:p>
      </dgm:t>
    </dgm:pt>
    <dgm:pt modelId="{3EB874E0-A19E-43DC-B1C9-5DFADA38BEA2}">
      <dgm:prSet phldrT="[Текст]"/>
      <dgm:spPr/>
      <dgm:t>
        <a:bodyPr/>
        <a:lstStyle/>
        <a:p>
          <a:pPr algn="l"/>
          <a:r>
            <a:rPr lang="ru-RU"/>
            <a:t>100%</a:t>
          </a:r>
        </a:p>
      </dgm:t>
    </dgm:pt>
    <dgm:pt modelId="{31B0C083-4F37-4E08-BD40-133127FC599C}" type="parTrans" cxnId="{D8D4FCDF-DF59-4388-9742-B9A1EEE85AE5}">
      <dgm:prSet/>
      <dgm:spPr/>
      <dgm:t>
        <a:bodyPr/>
        <a:lstStyle/>
        <a:p>
          <a:pPr algn="l"/>
          <a:endParaRPr lang="ru-RU"/>
        </a:p>
      </dgm:t>
    </dgm:pt>
    <dgm:pt modelId="{CA7C812D-9E55-451E-BA00-3668E04251F9}" type="sibTrans" cxnId="{D8D4FCDF-DF59-4388-9742-B9A1EEE85AE5}">
      <dgm:prSet/>
      <dgm:spPr/>
      <dgm:t>
        <a:bodyPr/>
        <a:lstStyle/>
        <a:p>
          <a:pPr algn="l"/>
          <a:endParaRPr lang="ru-RU"/>
        </a:p>
      </dgm:t>
    </dgm:pt>
    <dgm:pt modelId="{BC38C989-4341-4337-82D6-D8836C2ABC29}">
      <dgm:prSet phldrT="[Текст]"/>
      <dgm:spPr/>
      <dgm:t>
        <a:bodyPr/>
        <a:lstStyle/>
        <a:p>
          <a:pPr algn="l"/>
          <a:r>
            <a:rPr lang="ru-RU"/>
            <a:t>100%</a:t>
          </a:r>
        </a:p>
      </dgm:t>
    </dgm:pt>
    <dgm:pt modelId="{358A465D-C656-4439-8E68-1F414D2E6293}" type="parTrans" cxnId="{FE74356D-AD53-4505-8C9B-4E7FB1BD246F}">
      <dgm:prSet/>
      <dgm:spPr/>
      <dgm:t>
        <a:bodyPr/>
        <a:lstStyle/>
        <a:p>
          <a:pPr algn="l"/>
          <a:endParaRPr lang="ru-RU"/>
        </a:p>
      </dgm:t>
    </dgm:pt>
    <dgm:pt modelId="{3D4A8093-2B27-4EB1-B9AB-C62D2077BE7D}" type="sibTrans" cxnId="{FE74356D-AD53-4505-8C9B-4E7FB1BD246F}">
      <dgm:prSet/>
      <dgm:spPr/>
      <dgm:t>
        <a:bodyPr/>
        <a:lstStyle/>
        <a:p>
          <a:pPr algn="l"/>
          <a:endParaRPr lang="ru-RU"/>
        </a:p>
      </dgm:t>
    </dgm:pt>
    <dgm:pt modelId="{1EF24777-8465-48CB-85D2-5BA1A4E17DC3}">
      <dgm:prSet phldrT="[Текст]"/>
      <dgm:spPr/>
      <dgm:t>
        <a:bodyPr/>
        <a:lstStyle/>
        <a:p>
          <a:pPr algn="l"/>
          <a:r>
            <a:rPr lang="ru-RU"/>
            <a:t>10%</a:t>
          </a:r>
        </a:p>
      </dgm:t>
    </dgm:pt>
    <dgm:pt modelId="{CA693BB2-E3FF-4B7D-ADC3-B243BF2A4159}" type="parTrans" cxnId="{9D48905E-0866-450E-A945-AC5C2641C0FB}">
      <dgm:prSet/>
      <dgm:spPr/>
      <dgm:t>
        <a:bodyPr/>
        <a:lstStyle/>
        <a:p>
          <a:pPr algn="l"/>
          <a:endParaRPr lang="ru-RU"/>
        </a:p>
      </dgm:t>
    </dgm:pt>
    <dgm:pt modelId="{03ED2031-CD8E-4703-867C-4B4CE836D9A0}" type="sibTrans" cxnId="{9D48905E-0866-450E-A945-AC5C2641C0FB}">
      <dgm:prSet/>
      <dgm:spPr/>
      <dgm:t>
        <a:bodyPr/>
        <a:lstStyle/>
        <a:p>
          <a:pPr algn="l"/>
          <a:endParaRPr lang="ru-RU"/>
        </a:p>
      </dgm:t>
    </dgm:pt>
    <dgm:pt modelId="{FE47D3E3-83DE-457C-84C5-2863CBD42CAF}">
      <dgm:prSet phldrT="[Текст]" custT="1"/>
      <dgm:spPr/>
      <dgm:t>
        <a:bodyPr/>
        <a:lstStyle/>
        <a:p>
          <a:pPr algn="l"/>
          <a:r>
            <a:rPr lang="ru-RU" sz="1000" b="1">
              <a:latin typeface="Times New Roman" pitchFamily="18" charset="0"/>
              <a:cs typeface="Times New Roman" pitchFamily="18" charset="0"/>
            </a:rPr>
            <a:t>Бюджет МО г. Энгельса</a:t>
          </a:r>
        </a:p>
      </dgm:t>
    </dgm:pt>
    <dgm:pt modelId="{5F8F5394-0075-4D34-AA42-5CD89FE4DE31}" type="parTrans" cxnId="{19EE87D5-CDCE-4B33-A617-4745779DAED5}">
      <dgm:prSet/>
      <dgm:spPr/>
      <dgm:t>
        <a:bodyPr/>
        <a:lstStyle/>
        <a:p>
          <a:pPr algn="l"/>
          <a:endParaRPr lang="ru-RU"/>
        </a:p>
      </dgm:t>
    </dgm:pt>
    <dgm:pt modelId="{37F468B9-73B2-4273-8262-705410B2B123}" type="sibTrans" cxnId="{19EE87D5-CDCE-4B33-A617-4745779DAED5}">
      <dgm:prSet/>
      <dgm:spPr/>
      <dgm:t>
        <a:bodyPr/>
        <a:lstStyle/>
        <a:p>
          <a:pPr algn="l"/>
          <a:endParaRPr lang="ru-RU"/>
        </a:p>
      </dgm:t>
    </dgm:pt>
    <dgm:pt modelId="{81D1D99A-EAF2-4F80-B443-822AE8DC2FF1}" type="pres">
      <dgm:prSet presAssocID="{5F1A8A88-A907-4CD4-A07B-893042B471FB}" presName="Name0" presStyleCnt="0">
        <dgm:presLayoutVars>
          <dgm:chMax val="4"/>
          <dgm:resizeHandles val="exact"/>
        </dgm:presLayoutVars>
      </dgm:prSet>
      <dgm:spPr/>
      <dgm:t>
        <a:bodyPr/>
        <a:lstStyle/>
        <a:p>
          <a:endParaRPr lang="ru-RU"/>
        </a:p>
      </dgm:t>
    </dgm:pt>
    <dgm:pt modelId="{EE948829-E992-423F-9290-510ECA945DA2}" type="pres">
      <dgm:prSet presAssocID="{5F1A8A88-A907-4CD4-A07B-893042B471FB}" presName="ellipse" presStyleLbl="trBgShp" presStyleIdx="0" presStyleCnt="1"/>
      <dgm:spPr/>
    </dgm:pt>
    <dgm:pt modelId="{5C4ADE1B-647B-4509-B130-7FD2B42C97CB}" type="pres">
      <dgm:prSet presAssocID="{5F1A8A88-A907-4CD4-A07B-893042B471FB}" presName="arrow1" presStyleLbl="fgShp" presStyleIdx="0" presStyleCnt="1"/>
      <dgm:spPr/>
    </dgm:pt>
    <dgm:pt modelId="{B53F8605-5540-47D8-AE3F-B88CED37D2BB}" type="pres">
      <dgm:prSet presAssocID="{5F1A8A88-A907-4CD4-A07B-893042B471FB}" presName="rectangle" presStyleLbl="revTx" presStyleIdx="0" presStyleCnt="1">
        <dgm:presLayoutVars>
          <dgm:bulletEnabled val="1"/>
        </dgm:presLayoutVars>
      </dgm:prSet>
      <dgm:spPr/>
      <dgm:t>
        <a:bodyPr/>
        <a:lstStyle/>
        <a:p>
          <a:endParaRPr lang="ru-RU"/>
        </a:p>
      </dgm:t>
    </dgm:pt>
    <dgm:pt modelId="{214F8CD8-F5CA-487A-9682-22EC4B63BC57}" type="pres">
      <dgm:prSet presAssocID="{BC38C989-4341-4337-82D6-D8836C2ABC29}" presName="item1" presStyleLbl="node1" presStyleIdx="0" presStyleCnt="3">
        <dgm:presLayoutVars>
          <dgm:bulletEnabled val="1"/>
        </dgm:presLayoutVars>
      </dgm:prSet>
      <dgm:spPr/>
      <dgm:t>
        <a:bodyPr/>
        <a:lstStyle/>
        <a:p>
          <a:endParaRPr lang="ru-RU"/>
        </a:p>
      </dgm:t>
    </dgm:pt>
    <dgm:pt modelId="{32DFD481-D429-47B8-BC77-CE2108D85F00}" type="pres">
      <dgm:prSet presAssocID="{1EF24777-8465-48CB-85D2-5BA1A4E17DC3}" presName="item2" presStyleLbl="node1" presStyleIdx="1" presStyleCnt="3">
        <dgm:presLayoutVars>
          <dgm:bulletEnabled val="1"/>
        </dgm:presLayoutVars>
      </dgm:prSet>
      <dgm:spPr/>
      <dgm:t>
        <a:bodyPr/>
        <a:lstStyle/>
        <a:p>
          <a:endParaRPr lang="ru-RU"/>
        </a:p>
      </dgm:t>
    </dgm:pt>
    <dgm:pt modelId="{0D0920AE-4A8E-40FB-9AE7-698BFBD6B898}" type="pres">
      <dgm:prSet presAssocID="{FE47D3E3-83DE-457C-84C5-2863CBD42CAF}" presName="item3" presStyleLbl="node1" presStyleIdx="2" presStyleCnt="3">
        <dgm:presLayoutVars>
          <dgm:bulletEnabled val="1"/>
        </dgm:presLayoutVars>
      </dgm:prSet>
      <dgm:spPr/>
      <dgm:t>
        <a:bodyPr/>
        <a:lstStyle/>
        <a:p>
          <a:endParaRPr lang="ru-RU"/>
        </a:p>
      </dgm:t>
    </dgm:pt>
    <dgm:pt modelId="{8B3C989C-1E39-4D3A-BB87-60426227DEF5}" type="pres">
      <dgm:prSet presAssocID="{5F1A8A88-A907-4CD4-A07B-893042B471FB}" presName="funnel" presStyleLbl="trAlignAcc1" presStyleIdx="0" presStyleCnt="1" custLinFactNeighborY="-893"/>
      <dgm:spPr/>
    </dgm:pt>
  </dgm:ptLst>
  <dgm:cxnLst>
    <dgm:cxn modelId="{D8D4FCDF-DF59-4388-9742-B9A1EEE85AE5}" srcId="{5F1A8A88-A907-4CD4-A07B-893042B471FB}" destId="{3EB874E0-A19E-43DC-B1C9-5DFADA38BEA2}" srcOrd="0" destOrd="0" parTransId="{31B0C083-4F37-4E08-BD40-133127FC599C}" sibTransId="{CA7C812D-9E55-451E-BA00-3668E04251F9}"/>
    <dgm:cxn modelId="{FE74356D-AD53-4505-8C9B-4E7FB1BD246F}" srcId="{5F1A8A88-A907-4CD4-A07B-893042B471FB}" destId="{BC38C989-4341-4337-82D6-D8836C2ABC29}" srcOrd="1" destOrd="0" parTransId="{358A465D-C656-4439-8E68-1F414D2E6293}" sibTransId="{3D4A8093-2B27-4EB1-B9AB-C62D2077BE7D}"/>
    <dgm:cxn modelId="{D8519A5C-7C49-43FF-BDBE-359C87449347}" type="presOf" srcId="{FE47D3E3-83DE-457C-84C5-2863CBD42CAF}" destId="{B53F8605-5540-47D8-AE3F-B88CED37D2BB}" srcOrd="0" destOrd="0" presId="urn:microsoft.com/office/officeart/2005/8/layout/funnel1"/>
    <dgm:cxn modelId="{9D48905E-0866-450E-A945-AC5C2641C0FB}" srcId="{5F1A8A88-A907-4CD4-A07B-893042B471FB}" destId="{1EF24777-8465-48CB-85D2-5BA1A4E17DC3}" srcOrd="2" destOrd="0" parTransId="{CA693BB2-E3FF-4B7D-ADC3-B243BF2A4159}" sibTransId="{03ED2031-CD8E-4703-867C-4B4CE836D9A0}"/>
    <dgm:cxn modelId="{19EE87D5-CDCE-4B33-A617-4745779DAED5}" srcId="{5F1A8A88-A907-4CD4-A07B-893042B471FB}" destId="{FE47D3E3-83DE-457C-84C5-2863CBD42CAF}" srcOrd="3" destOrd="0" parTransId="{5F8F5394-0075-4D34-AA42-5CD89FE4DE31}" sibTransId="{37F468B9-73B2-4273-8262-705410B2B123}"/>
    <dgm:cxn modelId="{8D9F2F42-A5D6-4913-AB5E-7D765D90B504}" type="presOf" srcId="{BC38C989-4341-4337-82D6-D8836C2ABC29}" destId="{32DFD481-D429-47B8-BC77-CE2108D85F00}" srcOrd="0" destOrd="0" presId="urn:microsoft.com/office/officeart/2005/8/layout/funnel1"/>
    <dgm:cxn modelId="{65348288-CC63-450B-AF41-7213E7FEBF8C}" type="presOf" srcId="{5F1A8A88-A907-4CD4-A07B-893042B471FB}" destId="{81D1D99A-EAF2-4F80-B443-822AE8DC2FF1}" srcOrd="0" destOrd="0" presId="urn:microsoft.com/office/officeart/2005/8/layout/funnel1"/>
    <dgm:cxn modelId="{149AA034-69C7-452D-BD8A-6F474346ABF9}" type="presOf" srcId="{3EB874E0-A19E-43DC-B1C9-5DFADA38BEA2}" destId="{0D0920AE-4A8E-40FB-9AE7-698BFBD6B898}" srcOrd="0" destOrd="0" presId="urn:microsoft.com/office/officeart/2005/8/layout/funnel1"/>
    <dgm:cxn modelId="{434198D0-23A7-40EE-A74A-9348B010D70F}" type="presOf" srcId="{1EF24777-8465-48CB-85D2-5BA1A4E17DC3}" destId="{214F8CD8-F5CA-487A-9682-22EC4B63BC57}" srcOrd="0" destOrd="0" presId="urn:microsoft.com/office/officeart/2005/8/layout/funnel1"/>
    <dgm:cxn modelId="{5EB64BFE-3911-41EE-B1E4-FABEC7628D16}" type="presParOf" srcId="{81D1D99A-EAF2-4F80-B443-822AE8DC2FF1}" destId="{EE948829-E992-423F-9290-510ECA945DA2}" srcOrd="0" destOrd="0" presId="urn:microsoft.com/office/officeart/2005/8/layout/funnel1"/>
    <dgm:cxn modelId="{D7A542D3-682D-4D6C-8B0E-B045C7D7ADD3}" type="presParOf" srcId="{81D1D99A-EAF2-4F80-B443-822AE8DC2FF1}" destId="{5C4ADE1B-647B-4509-B130-7FD2B42C97CB}" srcOrd="1" destOrd="0" presId="urn:microsoft.com/office/officeart/2005/8/layout/funnel1"/>
    <dgm:cxn modelId="{670E627F-F8E5-4367-8837-28CE4113701A}" type="presParOf" srcId="{81D1D99A-EAF2-4F80-B443-822AE8DC2FF1}" destId="{B53F8605-5540-47D8-AE3F-B88CED37D2BB}" srcOrd="2" destOrd="0" presId="urn:microsoft.com/office/officeart/2005/8/layout/funnel1"/>
    <dgm:cxn modelId="{9BEB13FC-05A3-4E65-BBAC-0A7569FB226C}" type="presParOf" srcId="{81D1D99A-EAF2-4F80-B443-822AE8DC2FF1}" destId="{214F8CD8-F5CA-487A-9682-22EC4B63BC57}" srcOrd="3" destOrd="0" presId="urn:microsoft.com/office/officeart/2005/8/layout/funnel1"/>
    <dgm:cxn modelId="{43AA25AA-4BE0-4351-A25B-364F73E0CC3A}" type="presParOf" srcId="{81D1D99A-EAF2-4F80-B443-822AE8DC2FF1}" destId="{32DFD481-D429-47B8-BC77-CE2108D85F00}" srcOrd="4" destOrd="0" presId="urn:microsoft.com/office/officeart/2005/8/layout/funnel1"/>
    <dgm:cxn modelId="{9BBFEC8E-1A6B-4D3D-9B45-976F1896E45E}" type="presParOf" srcId="{81D1D99A-EAF2-4F80-B443-822AE8DC2FF1}" destId="{0D0920AE-4A8E-40FB-9AE7-698BFBD6B898}" srcOrd="5" destOrd="0" presId="urn:microsoft.com/office/officeart/2005/8/layout/funnel1"/>
    <dgm:cxn modelId="{3A395566-0326-4707-BC47-DEEDC1DDC37F}" type="presParOf" srcId="{81D1D99A-EAF2-4F80-B443-822AE8DC2FF1}" destId="{8B3C989C-1E39-4D3A-BB87-60426227DEF5}" srcOrd="6" destOrd="0" presId="urn:microsoft.com/office/officeart/2005/8/layout/funnel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B89BC37-4AB5-4422-84E8-8EDCE8BB22A1}" type="doc">
      <dgm:prSet loTypeId="urn:microsoft.com/office/officeart/2005/8/layout/funnel1" loCatId="process" qsTypeId="urn:microsoft.com/office/officeart/2005/8/quickstyle/simple5" qsCatId="simple" csTypeId="urn:microsoft.com/office/officeart/2005/8/colors/accent1_2" csCatId="accent1" phldr="1"/>
      <dgm:spPr/>
      <dgm:t>
        <a:bodyPr/>
        <a:lstStyle/>
        <a:p>
          <a:endParaRPr lang="ru-RU"/>
        </a:p>
      </dgm:t>
    </dgm:pt>
    <dgm:pt modelId="{F527FBAD-3CAE-4879-A041-580C85926BA6}">
      <dgm:prSet phldrT="[Текст]"/>
      <dgm:spPr/>
      <dgm:t>
        <a:bodyPr/>
        <a:lstStyle/>
        <a:p>
          <a:r>
            <a:rPr lang="ru-RU"/>
            <a:t>100%</a:t>
          </a:r>
        </a:p>
      </dgm:t>
    </dgm:pt>
    <dgm:pt modelId="{16E2C547-FC33-4905-9321-EFBB9666DD6F}" type="parTrans" cxnId="{98997F99-3D57-4332-9843-0F08149B25CD}">
      <dgm:prSet/>
      <dgm:spPr/>
      <dgm:t>
        <a:bodyPr/>
        <a:lstStyle/>
        <a:p>
          <a:endParaRPr lang="ru-RU"/>
        </a:p>
      </dgm:t>
    </dgm:pt>
    <dgm:pt modelId="{1CF11ED9-5C7F-4CC6-98DF-10CCB3609162}" type="sibTrans" cxnId="{98997F99-3D57-4332-9843-0F08149B25CD}">
      <dgm:prSet/>
      <dgm:spPr/>
      <dgm:t>
        <a:bodyPr/>
        <a:lstStyle/>
        <a:p>
          <a:endParaRPr lang="ru-RU"/>
        </a:p>
      </dgm:t>
    </dgm:pt>
    <dgm:pt modelId="{8454E55C-32F2-4D4B-AA6F-BEB567190813}">
      <dgm:prSet phldrT="[Текст]" custT="1"/>
      <dgm:spPr/>
      <dgm:t>
        <a:bodyPr/>
        <a:lstStyle/>
        <a:p>
          <a:r>
            <a:rPr lang="ru-RU" sz="1000" b="1">
              <a:latin typeface="Times New Roman" pitchFamily="18" charset="0"/>
              <a:cs typeface="Times New Roman" pitchFamily="18" charset="0"/>
            </a:rPr>
            <a:t>Бюджет Саратовской области</a:t>
          </a:r>
        </a:p>
      </dgm:t>
    </dgm:pt>
    <dgm:pt modelId="{991D7418-9CB3-4C21-A237-952C9084CD00}" type="parTrans" cxnId="{352D3FA0-3156-4686-B1C1-1F8F57A0C25B}">
      <dgm:prSet/>
      <dgm:spPr/>
      <dgm:t>
        <a:bodyPr/>
        <a:lstStyle/>
        <a:p>
          <a:endParaRPr lang="ru-RU"/>
        </a:p>
      </dgm:t>
    </dgm:pt>
    <dgm:pt modelId="{CC254233-5770-475F-B567-B41772990451}" type="sibTrans" cxnId="{352D3FA0-3156-4686-B1C1-1F8F57A0C25B}">
      <dgm:prSet/>
      <dgm:spPr/>
      <dgm:t>
        <a:bodyPr/>
        <a:lstStyle/>
        <a:p>
          <a:endParaRPr lang="ru-RU"/>
        </a:p>
      </dgm:t>
    </dgm:pt>
    <dgm:pt modelId="{AD6EC23F-4F10-4B8F-A9FC-067C435F026C}" type="pres">
      <dgm:prSet presAssocID="{4B89BC37-4AB5-4422-84E8-8EDCE8BB22A1}" presName="Name0" presStyleCnt="0">
        <dgm:presLayoutVars>
          <dgm:chMax val="4"/>
          <dgm:resizeHandles val="exact"/>
        </dgm:presLayoutVars>
      </dgm:prSet>
      <dgm:spPr/>
      <dgm:t>
        <a:bodyPr/>
        <a:lstStyle/>
        <a:p>
          <a:endParaRPr lang="ru-RU"/>
        </a:p>
      </dgm:t>
    </dgm:pt>
    <dgm:pt modelId="{19E53380-47EC-48D6-8F8C-38DBE2C8F75E}" type="pres">
      <dgm:prSet presAssocID="{4B89BC37-4AB5-4422-84E8-8EDCE8BB22A1}" presName="ellipse" presStyleLbl="trBgShp" presStyleIdx="0" presStyleCnt="1"/>
      <dgm:spPr/>
    </dgm:pt>
    <dgm:pt modelId="{1E206C21-536D-48D1-ABCB-CCEB553737EF}" type="pres">
      <dgm:prSet presAssocID="{4B89BC37-4AB5-4422-84E8-8EDCE8BB22A1}" presName="arrow1" presStyleLbl="fgShp" presStyleIdx="0" presStyleCnt="1"/>
      <dgm:spPr/>
    </dgm:pt>
    <dgm:pt modelId="{EDC99A8A-4FC5-443E-8E7A-4DA94CBAE834}" type="pres">
      <dgm:prSet presAssocID="{4B89BC37-4AB5-4422-84E8-8EDCE8BB22A1}" presName="rectangle" presStyleLbl="revTx" presStyleIdx="0" presStyleCnt="1">
        <dgm:presLayoutVars>
          <dgm:bulletEnabled val="1"/>
        </dgm:presLayoutVars>
      </dgm:prSet>
      <dgm:spPr/>
      <dgm:t>
        <a:bodyPr/>
        <a:lstStyle/>
        <a:p>
          <a:endParaRPr lang="ru-RU"/>
        </a:p>
      </dgm:t>
    </dgm:pt>
    <dgm:pt modelId="{1A8E538E-C055-42A5-B169-368F0F518ED0}" type="pres">
      <dgm:prSet presAssocID="{8454E55C-32F2-4D4B-AA6F-BEB567190813}" presName="item1" presStyleLbl="node1" presStyleIdx="0" presStyleCnt="1">
        <dgm:presLayoutVars>
          <dgm:bulletEnabled val="1"/>
        </dgm:presLayoutVars>
      </dgm:prSet>
      <dgm:spPr/>
      <dgm:t>
        <a:bodyPr/>
        <a:lstStyle/>
        <a:p>
          <a:endParaRPr lang="ru-RU"/>
        </a:p>
      </dgm:t>
    </dgm:pt>
    <dgm:pt modelId="{EEA74FA2-7DF0-4FBF-8647-CBB2CAE7D5DF}" type="pres">
      <dgm:prSet presAssocID="{4B89BC37-4AB5-4422-84E8-8EDCE8BB22A1}" presName="funnel" presStyleLbl="trAlignAcc1" presStyleIdx="0" presStyleCnt="1"/>
      <dgm:spPr/>
    </dgm:pt>
  </dgm:ptLst>
  <dgm:cxnLst>
    <dgm:cxn modelId="{352D3FA0-3156-4686-B1C1-1F8F57A0C25B}" srcId="{4B89BC37-4AB5-4422-84E8-8EDCE8BB22A1}" destId="{8454E55C-32F2-4D4B-AA6F-BEB567190813}" srcOrd="1" destOrd="0" parTransId="{991D7418-9CB3-4C21-A237-952C9084CD00}" sibTransId="{CC254233-5770-475F-B567-B41772990451}"/>
    <dgm:cxn modelId="{E02813D0-3A43-4FF8-AEC2-909917F09407}" type="presOf" srcId="{4B89BC37-4AB5-4422-84E8-8EDCE8BB22A1}" destId="{AD6EC23F-4F10-4B8F-A9FC-067C435F026C}" srcOrd="0" destOrd="0" presId="urn:microsoft.com/office/officeart/2005/8/layout/funnel1"/>
    <dgm:cxn modelId="{9726168E-3FC6-420E-B3C5-53FED361F94E}" type="presOf" srcId="{F527FBAD-3CAE-4879-A041-580C85926BA6}" destId="{1A8E538E-C055-42A5-B169-368F0F518ED0}" srcOrd="0" destOrd="0" presId="urn:microsoft.com/office/officeart/2005/8/layout/funnel1"/>
    <dgm:cxn modelId="{98997F99-3D57-4332-9843-0F08149B25CD}" srcId="{4B89BC37-4AB5-4422-84E8-8EDCE8BB22A1}" destId="{F527FBAD-3CAE-4879-A041-580C85926BA6}" srcOrd="0" destOrd="0" parTransId="{16E2C547-FC33-4905-9321-EFBB9666DD6F}" sibTransId="{1CF11ED9-5C7F-4CC6-98DF-10CCB3609162}"/>
    <dgm:cxn modelId="{E3A3AC01-A954-469D-A484-AD95F754C984}" type="presOf" srcId="{8454E55C-32F2-4D4B-AA6F-BEB567190813}" destId="{EDC99A8A-4FC5-443E-8E7A-4DA94CBAE834}" srcOrd="0" destOrd="0" presId="urn:microsoft.com/office/officeart/2005/8/layout/funnel1"/>
    <dgm:cxn modelId="{682CA9AC-E989-47B9-854D-0432CFBBA9FB}" type="presParOf" srcId="{AD6EC23F-4F10-4B8F-A9FC-067C435F026C}" destId="{19E53380-47EC-48D6-8F8C-38DBE2C8F75E}" srcOrd="0" destOrd="0" presId="urn:microsoft.com/office/officeart/2005/8/layout/funnel1"/>
    <dgm:cxn modelId="{650D9C11-6167-489C-885E-288BCFC6837E}" type="presParOf" srcId="{AD6EC23F-4F10-4B8F-A9FC-067C435F026C}" destId="{1E206C21-536D-48D1-ABCB-CCEB553737EF}" srcOrd="1" destOrd="0" presId="urn:microsoft.com/office/officeart/2005/8/layout/funnel1"/>
    <dgm:cxn modelId="{4902D649-9C19-4500-BDD7-4AABABEEA244}" type="presParOf" srcId="{AD6EC23F-4F10-4B8F-A9FC-067C435F026C}" destId="{EDC99A8A-4FC5-443E-8E7A-4DA94CBAE834}" srcOrd="2" destOrd="0" presId="urn:microsoft.com/office/officeart/2005/8/layout/funnel1"/>
    <dgm:cxn modelId="{561CD7E8-A6E0-4705-BDB8-89D712B95185}" type="presParOf" srcId="{AD6EC23F-4F10-4B8F-A9FC-067C435F026C}" destId="{1A8E538E-C055-42A5-B169-368F0F518ED0}" srcOrd="3" destOrd="0" presId="urn:microsoft.com/office/officeart/2005/8/layout/funnel1"/>
    <dgm:cxn modelId="{E8339751-AEE0-4DA3-A775-BE46B7E5C9AB}" type="presParOf" srcId="{AD6EC23F-4F10-4B8F-A9FC-067C435F026C}" destId="{EEA74FA2-7DF0-4FBF-8647-CBB2CAE7D5DF}" srcOrd="4" destOrd="0" presId="urn:microsoft.com/office/officeart/2005/8/layout/funnel1"/>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D7EBB61-9AD4-4642-ADAE-1790B681B72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73F80EB3-7FA8-4FA4-97DF-862CF4D88743}">
      <dgm:prSet phldrT="[Текст]"/>
      <dgm:spPr/>
      <dgm:t>
        <a:bodyPr/>
        <a:lstStyle/>
        <a:p>
          <a:r>
            <a:rPr lang="ru-RU">
              <a:latin typeface="Times New Roman" pitchFamily="18" charset="0"/>
              <a:cs typeface="Times New Roman" pitchFamily="18" charset="0"/>
            </a:rPr>
            <a:t>РАСХОДЫ</a:t>
          </a:r>
        </a:p>
      </dgm:t>
    </dgm:pt>
    <dgm:pt modelId="{B1CD59DA-9DC1-4EF1-96BF-2D2F9664A6E4}" type="parTrans" cxnId="{A5504D49-671D-473B-BBD6-F1BBE581C859}">
      <dgm:prSet/>
      <dgm:spPr/>
      <dgm:t>
        <a:bodyPr/>
        <a:lstStyle/>
        <a:p>
          <a:endParaRPr lang="ru-RU"/>
        </a:p>
      </dgm:t>
    </dgm:pt>
    <dgm:pt modelId="{D635BC49-EFF0-4603-B335-D4CC4F4E30E0}" type="sibTrans" cxnId="{A5504D49-671D-473B-BBD6-F1BBE581C859}">
      <dgm:prSet/>
      <dgm:spPr/>
      <dgm:t>
        <a:bodyPr/>
        <a:lstStyle/>
        <a:p>
          <a:endParaRPr lang="ru-RU"/>
        </a:p>
      </dgm:t>
    </dgm:pt>
    <dgm:pt modelId="{4381ECC3-6C43-468B-A367-90EB35BBD5D1}">
      <dgm:prSet phldrT="[Текст]"/>
      <dgm:spPr/>
      <dgm:t>
        <a:bodyPr/>
        <a:lstStyle/>
        <a:p>
          <a:r>
            <a:rPr lang="ru-RU">
              <a:latin typeface="Times New Roman" pitchFamily="18" charset="0"/>
              <a:cs typeface="Times New Roman" pitchFamily="18" charset="0"/>
            </a:rPr>
            <a:t>по типам расходных обязательств</a:t>
          </a:r>
        </a:p>
      </dgm:t>
    </dgm:pt>
    <dgm:pt modelId="{B29713B1-9870-4E8F-BE01-05EE3423D233}" type="parTrans" cxnId="{7E8D8B6C-BC65-4328-9C10-CF216F14BF49}">
      <dgm:prSet/>
      <dgm:spPr/>
      <dgm:t>
        <a:bodyPr/>
        <a:lstStyle/>
        <a:p>
          <a:endParaRPr lang="ru-RU"/>
        </a:p>
      </dgm:t>
    </dgm:pt>
    <dgm:pt modelId="{5DBB3869-9DBF-4BA9-B4CD-B319D64B087B}" type="sibTrans" cxnId="{7E8D8B6C-BC65-4328-9C10-CF216F14BF49}">
      <dgm:prSet/>
      <dgm:spPr/>
      <dgm:t>
        <a:bodyPr/>
        <a:lstStyle/>
        <a:p>
          <a:endParaRPr lang="ru-RU"/>
        </a:p>
      </dgm:t>
    </dgm:pt>
    <dgm:pt modelId="{00AC11DD-EEE4-46AD-8459-797B68C840D1}">
      <dgm:prSet phldrT="[Текст]"/>
      <dgm:spPr/>
      <dgm:t>
        <a:bodyPr/>
        <a:lstStyle/>
        <a:p>
          <a:r>
            <a:rPr lang="ru-RU">
              <a:latin typeface="Times New Roman" pitchFamily="18" charset="0"/>
              <a:cs typeface="Times New Roman" pitchFamily="18" charset="0"/>
            </a:rPr>
            <a:t>по муниципальным программам</a:t>
          </a:r>
        </a:p>
      </dgm:t>
    </dgm:pt>
    <dgm:pt modelId="{5AFD4A8D-EAF8-4A49-804E-F22CA2B2013C}" type="parTrans" cxnId="{87421B68-8147-4EDE-A47D-4F21191254B4}">
      <dgm:prSet/>
      <dgm:spPr/>
      <dgm:t>
        <a:bodyPr/>
        <a:lstStyle/>
        <a:p>
          <a:endParaRPr lang="ru-RU"/>
        </a:p>
      </dgm:t>
    </dgm:pt>
    <dgm:pt modelId="{5BE09885-7BEF-4765-9F4A-73A32DA20E47}" type="sibTrans" cxnId="{87421B68-8147-4EDE-A47D-4F21191254B4}">
      <dgm:prSet/>
      <dgm:spPr/>
      <dgm:t>
        <a:bodyPr/>
        <a:lstStyle/>
        <a:p>
          <a:endParaRPr lang="ru-RU"/>
        </a:p>
      </dgm:t>
    </dgm:pt>
    <dgm:pt modelId="{3311EE60-DB8E-45E8-9A22-E909A4255CD6}">
      <dgm:prSet phldrT="[Текст]"/>
      <dgm:spPr/>
      <dgm:t>
        <a:bodyPr/>
        <a:lstStyle/>
        <a:p>
          <a:r>
            <a:rPr lang="ru-RU">
              <a:latin typeface="Times New Roman" pitchFamily="18" charset="0"/>
              <a:cs typeface="Times New Roman" pitchFamily="18" charset="0"/>
            </a:rPr>
            <a:t>по ведомствам</a:t>
          </a:r>
        </a:p>
      </dgm:t>
    </dgm:pt>
    <dgm:pt modelId="{97D6E850-B497-4FB3-AA87-7AA1F1703E07}" type="parTrans" cxnId="{E075F7E2-8B82-4087-BF6A-D0CB84E2C0C3}">
      <dgm:prSet/>
      <dgm:spPr/>
      <dgm:t>
        <a:bodyPr/>
        <a:lstStyle/>
        <a:p>
          <a:endParaRPr lang="ru-RU"/>
        </a:p>
      </dgm:t>
    </dgm:pt>
    <dgm:pt modelId="{783E2F91-0D20-4ABF-9BC9-CAB5BC6B7720}" type="sibTrans" cxnId="{E075F7E2-8B82-4087-BF6A-D0CB84E2C0C3}">
      <dgm:prSet/>
      <dgm:spPr/>
      <dgm:t>
        <a:bodyPr/>
        <a:lstStyle/>
        <a:p>
          <a:endParaRPr lang="ru-RU"/>
        </a:p>
      </dgm:t>
    </dgm:pt>
    <dgm:pt modelId="{1EBB424A-7B5F-4F19-A813-52AAB67DBE1A}">
      <dgm:prSet phldrT="[Текст]"/>
      <dgm:spPr/>
      <dgm:t>
        <a:bodyPr/>
        <a:lstStyle/>
        <a:p>
          <a:r>
            <a:rPr lang="ru-RU">
              <a:latin typeface="Times New Roman" pitchFamily="18" charset="0"/>
              <a:cs typeface="Times New Roman" pitchFamily="18" charset="0"/>
            </a:rPr>
            <a:t>по функциям государства</a:t>
          </a:r>
        </a:p>
      </dgm:t>
    </dgm:pt>
    <dgm:pt modelId="{484DC803-9019-45EC-9CC6-3BA197E94172}" type="parTrans" cxnId="{D4A8D116-480C-46C1-9531-1B4A995816CB}">
      <dgm:prSet/>
      <dgm:spPr/>
      <dgm:t>
        <a:bodyPr/>
        <a:lstStyle/>
        <a:p>
          <a:endParaRPr lang="ru-RU"/>
        </a:p>
      </dgm:t>
    </dgm:pt>
    <dgm:pt modelId="{C996EE03-FE57-4EA9-BBE4-317D0D67EB23}" type="sibTrans" cxnId="{D4A8D116-480C-46C1-9531-1B4A995816CB}">
      <dgm:prSet/>
      <dgm:spPr/>
      <dgm:t>
        <a:bodyPr/>
        <a:lstStyle/>
        <a:p>
          <a:endParaRPr lang="ru-RU"/>
        </a:p>
      </dgm:t>
    </dgm:pt>
    <dgm:pt modelId="{57095727-58F4-4096-8E55-013036A6114D}" type="pres">
      <dgm:prSet presAssocID="{0D7EBB61-9AD4-4642-ADAE-1790B681B72B}" presName="composite" presStyleCnt="0">
        <dgm:presLayoutVars>
          <dgm:chMax val="1"/>
          <dgm:dir/>
          <dgm:resizeHandles val="exact"/>
        </dgm:presLayoutVars>
      </dgm:prSet>
      <dgm:spPr/>
      <dgm:t>
        <a:bodyPr/>
        <a:lstStyle/>
        <a:p>
          <a:endParaRPr lang="ru-RU"/>
        </a:p>
      </dgm:t>
    </dgm:pt>
    <dgm:pt modelId="{93F5CFD6-EFB8-4412-91FA-F677A4DD188E}" type="pres">
      <dgm:prSet presAssocID="{73F80EB3-7FA8-4FA4-97DF-862CF4D88743}" presName="roof" presStyleLbl="dkBgShp" presStyleIdx="0" presStyleCnt="2" custLinFactNeighborY="-47619"/>
      <dgm:spPr/>
      <dgm:t>
        <a:bodyPr/>
        <a:lstStyle/>
        <a:p>
          <a:endParaRPr lang="ru-RU"/>
        </a:p>
      </dgm:t>
    </dgm:pt>
    <dgm:pt modelId="{1CF31A21-0EAA-4C3F-8C26-0FAE646BFE22}" type="pres">
      <dgm:prSet presAssocID="{73F80EB3-7FA8-4FA4-97DF-862CF4D88743}" presName="pillars" presStyleCnt="0"/>
      <dgm:spPr/>
    </dgm:pt>
    <dgm:pt modelId="{25480EB8-6555-43BA-A5A3-28C79615ACF1}" type="pres">
      <dgm:prSet presAssocID="{73F80EB3-7FA8-4FA4-97DF-862CF4D88743}" presName="pillar1" presStyleLbl="node1" presStyleIdx="0" presStyleCnt="4">
        <dgm:presLayoutVars>
          <dgm:bulletEnabled val="1"/>
        </dgm:presLayoutVars>
      </dgm:prSet>
      <dgm:spPr/>
      <dgm:t>
        <a:bodyPr/>
        <a:lstStyle/>
        <a:p>
          <a:endParaRPr lang="ru-RU"/>
        </a:p>
      </dgm:t>
    </dgm:pt>
    <dgm:pt modelId="{7EB6F539-DB65-4BDF-AA05-D44D4A9AC930}" type="pres">
      <dgm:prSet presAssocID="{00AC11DD-EEE4-46AD-8459-797B68C840D1}" presName="pillarX" presStyleLbl="node1" presStyleIdx="1" presStyleCnt="4">
        <dgm:presLayoutVars>
          <dgm:bulletEnabled val="1"/>
        </dgm:presLayoutVars>
      </dgm:prSet>
      <dgm:spPr/>
      <dgm:t>
        <a:bodyPr/>
        <a:lstStyle/>
        <a:p>
          <a:endParaRPr lang="ru-RU"/>
        </a:p>
      </dgm:t>
    </dgm:pt>
    <dgm:pt modelId="{D1ABFC88-0FFA-494F-B2A7-C47551EE8193}" type="pres">
      <dgm:prSet presAssocID="{1EBB424A-7B5F-4F19-A813-52AAB67DBE1A}" presName="pillarX" presStyleLbl="node1" presStyleIdx="2" presStyleCnt="4">
        <dgm:presLayoutVars>
          <dgm:bulletEnabled val="1"/>
        </dgm:presLayoutVars>
      </dgm:prSet>
      <dgm:spPr/>
      <dgm:t>
        <a:bodyPr/>
        <a:lstStyle/>
        <a:p>
          <a:endParaRPr lang="ru-RU"/>
        </a:p>
      </dgm:t>
    </dgm:pt>
    <dgm:pt modelId="{BB130B61-0C49-4934-B531-19769F7C2679}" type="pres">
      <dgm:prSet presAssocID="{3311EE60-DB8E-45E8-9A22-E909A4255CD6}" presName="pillarX" presStyleLbl="node1" presStyleIdx="3" presStyleCnt="4">
        <dgm:presLayoutVars>
          <dgm:bulletEnabled val="1"/>
        </dgm:presLayoutVars>
      </dgm:prSet>
      <dgm:spPr/>
      <dgm:t>
        <a:bodyPr/>
        <a:lstStyle/>
        <a:p>
          <a:endParaRPr lang="ru-RU"/>
        </a:p>
      </dgm:t>
    </dgm:pt>
    <dgm:pt modelId="{B28F3003-F5AF-418C-A9F1-22887D38610A}" type="pres">
      <dgm:prSet presAssocID="{73F80EB3-7FA8-4FA4-97DF-862CF4D88743}" presName="base" presStyleLbl="dkBgShp" presStyleIdx="1" presStyleCnt="2"/>
      <dgm:spPr/>
    </dgm:pt>
  </dgm:ptLst>
  <dgm:cxnLst>
    <dgm:cxn modelId="{FDBA1A9F-92D7-4F5A-921B-D2C556337CAA}" type="presOf" srcId="{73F80EB3-7FA8-4FA4-97DF-862CF4D88743}" destId="{93F5CFD6-EFB8-4412-91FA-F677A4DD188E}" srcOrd="0" destOrd="0" presId="urn:microsoft.com/office/officeart/2005/8/layout/hList3"/>
    <dgm:cxn modelId="{217599C9-50B9-48F9-B430-23EED9EA94BB}" type="presOf" srcId="{00AC11DD-EEE4-46AD-8459-797B68C840D1}" destId="{7EB6F539-DB65-4BDF-AA05-D44D4A9AC930}" srcOrd="0" destOrd="0" presId="urn:microsoft.com/office/officeart/2005/8/layout/hList3"/>
    <dgm:cxn modelId="{A5504D49-671D-473B-BBD6-F1BBE581C859}" srcId="{0D7EBB61-9AD4-4642-ADAE-1790B681B72B}" destId="{73F80EB3-7FA8-4FA4-97DF-862CF4D88743}" srcOrd="0" destOrd="0" parTransId="{B1CD59DA-9DC1-4EF1-96BF-2D2F9664A6E4}" sibTransId="{D635BC49-EFF0-4603-B335-D4CC4F4E30E0}"/>
    <dgm:cxn modelId="{87421B68-8147-4EDE-A47D-4F21191254B4}" srcId="{73F80EB3-7FA8-4FA4-97DF-862CF4D88743}" destId="{00AC11DD-EEE4-46AD-8459-797B68C840D1}" srcOrd="1" destOrd="0" parTransId="{5AFD4A8D-EAF8-4A49-804E-F22CA2B2013C}" sibTransId="{5BE09885-7BEF-4765-9F4A-73A32DA20E47}"/>
    <dgm:cxn modelId="{BAD2BEFE-C6F7-4A09-A2BE-0F74399CDDB5}" type="presOf" srcId="{4381ECC3-6C43-468B-A367-90EB35BBD5D1}" destId="{25480EB8-6555-43BA-A5A3-28C79615ACF1}" srcOrd="0" destOrd="0" presId="urn:microsoft.com/office/officeart/2005/8/layout/hList3"/>
    <dgm:cxn modelId="{1B019183-A9EA-43C0-A80F-C0E87FB0C377}" type="presOf" srcId="{1EBB424A-7B5F-4F19-A813-52AAB67DBE1A}" destId="{D1ABFC88-0FFA-494F-B2A7-C47551EE8193}" srcOrd="0" destOrd="0" presId="urn:microsoft.com/office/officeart/2005/8/layout/hList3"/>
    <dgm:cxn modelId="{E075F7E2-8B82-4087-BF6A-D0CB84E2C0C3}" srcId="{73F80EB3-7FA8-4FA4-97DF-862CF4D88743}" destId="{3311EE60-DB8E-45E8-9A22-E909A4255CD6}" srcOrd="3" destOrd="0" parTransId="{97D6E850-B497-4FB3-AA87-7AA1F1703E07}" sibTransId="{783E2F91-0D20-4ABF-9BC9-CAB5BC6B7720}"/>
    <dgm:cxn modelId="{A10FEC31-27C9-4F5F-91CC-F10A470D07BC}" type="presOf" srcId="{3311EE60-DB8E-45E8-9A22-E909A4255CD6}" destId="{BB130B61-0C49-4934-B531-19769F7C2679}" srcOrd="0" destOrd="0" presId="urn:microsoft.com/office/officeart/2005/8/layout/hList3"/>
    <dgm:cxn modelId="{D4A8D116-480C-46C1-9531-1B4A995816CB}" srcId="{73F80EB3-7FA8-4FA4-97DF-862CF4D88743}" destId="{1EBB424A-7B5F-4F19-A813-52AAB67DBE1A}" srcOrd="2" destOrd="0" parTransId="{484DC803-9019-45EC-9CC6-3BA197E94172}" sibTransId="{C996EE03-FE57-4EA9-BBE4-317D0D67EB23}"/>
    <dgm:cxn modelId="{B083E06E-F009-4591-8EA6-FCDEBFA3AB6A}" type="presOf" srcId="{0D7EBB61-9AD4-4642-ADAE-1790B681B72B}" destId="{57095727-58F4-4096-8E55-013036A6114D}" srcOrd="0" destOrd="0" presId="urn:microsoft.com/office/officeart/2005/8/layout/hList3"/>
    <dgm:cxn modelId="{7E8D8B6C-BC65-4328-9C10-CF216F14BF49}" srcId="{73F80EB3-7FA8-4FA4-97DF-862CF4D88743}" destId="{4381ECC3-6C43-468B-A367-90EB35BBD5D1}" srcOrd="0" destOrd="0" parTransId="{B29713B1-9870-4E8F-BE01-05EE3423D233}" sibTransId="{5DBB3869-9DBF-4BA9-B4CD-B319D64B087B}"/>
    <dgm:cxn modelId="{46D28302-89C9-4A64-AB13-762BA3840DBC}" type="presParOf" srcId="{57095727-58F4-4096-8E55-013036A6114D}" destId="{93F5CFD6-EFB8-4412-91FA-F677A4DD188E}" srcOrd="0" destOrd="0" presId="urn:microsoft.com/office/officeart/2005/8/layout/hList3"/>
    <dgm:cxn modelId="{05080FB1-FC79-428E-81BC-D5A1CB33D40E}" type="presParOf" srcId="{57095727-58F4-4096-8E55-013036A6114D}" destId="{1CF31A21-0EAA-4C3F-8C26-0FAE646BFE22}" srcOrd="1" destOrd="0" presId="urn:microsoft.com/office/officeart/2005/8/layout/hList3"/>
    <dgm:cxn modelId="{A37D96AD-1C92-47E9-8FD5-80E19F4035D0}" type="presParOf" srcId="{1CF31A21-0EAA-4C3F-8C26-0FAE646BFE22}" destId="{25480EB8-6555-43BA-A5A3-28C79615ACF1}" srcOrd="0" destOrd="0" presId="urn:microsoft.com/office/officeart/2005/8/layout/hList3"/>
    <dgm:cxn modelId="{222FD6AF-D59D-4F6C-8312-8E8481A30633}" type="presParOf" srcId="{1CF31A21-0EAA-4C3F-8C26-0FAE646BFE22}" destId="{7EB6F539-DB65-4BDF-AA05-D44D4A9AC930}" srcOrd="1" destOrd="0" presId="urn:microsoft.com/office/officeart/2005/8/layout/hList3"/>
    <dgm:cxn modelId="{49807AB5-DF2D-4252-8D8B-2D4C25EBCB08}" type="presParOf" srcId="{1CF31A21-0EAA-4C3F-8C26-0FAE646BFE22}" destId="{D1ABFC88-0FFA-494F-B2A7-C47551EE8193}" srcOrd="2" destOrd="0" presId="urn:microsoft.com/office/officeart/2005/8/layout/hList3"/>
    <dgm:cxn modelId="{237A96F1-4C92-44EC-85EC-BA3ACE62EC5A}" type="presParOf" srcId="{1CF31A21-0EAA-4C3F-8C26-0FAE646BFE22}" destId="{BB130B61-0C49-4934-B531-19769F7C2679}" srcOrd="3" destOrd="0" presId="urn:microsoft.com/office/officeart/2005/8/layout/hList3"/>
    <dgm:cxn modelId="{9279E5F3-7160-487A-AB6C-C1E168079C4F}" type="presParOf" srcId="{57095727-58F4-4096-8E55-013036A6114D}" destId="{B28F3003-F5AF-418C-A9F1-22887D38610A}" srcOrd="2" destOrd="0" presId="urn:microsoft.com/office/officeart/2005/8/layout/hList3"/>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94F4C5-A8F0-4BD3-8F56-A7A20DABC331}">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80022" y="180877"/>
        <a:ext cx="1200150" cy="840105"/>
      </dsp:txXfrm>
    </dsp:sp>
    <dsp:sp modelId="{FEA93553-6F65-49FF-9074-60922FC1D606}">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Повышение финансовой грамотности населения</a:t>
          </a:r>
        </a:p>
      </dsp:txBody>
      <dsp:txXfrm rot="5400000">
        <a:off x="2773203" y="-1932243"/>
        <a:ext cx="780097" cy="4646294"/>
      </dsp:txXfrm>
    </dsp:sp>
    <dsp:sp modelId="{58661683-AD1B-4FFA-9EA6-5744D3A1D03C}">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80022" y="1180147"/>
        <a:ext cx="1200150" cy="840105"/>
      </dsp:txXfrm>
    </dsp:sp>
    <dsp:sp modelId="{02D8A76E-47F0-44B3-92AD-C3AD74341086}">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Раскрытие информации о бюджете МО г. Энгельс и деятельности органов власти</a:t>
          </a:r>
        </a:p>
      </dsp:txBody>
      <dsp:txXfrm rot="5400000">
        <a:off x="2773203" y="-932973"/>
        <a:ext cx="780097" cy="4646294"/>
      </dsp:txXfrm>
    </dsp:sp>
    <dsp:sp modelId="{0F290EE0-0010-4D1C-BC20-438929B7498E}">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80022" y="2179417"/>
        <a:ext cx="1200150" cy="840105"/>
      </dsp:txXfrm>
    </dsp:sp>
    <dsp:sp modelId="{9EBF29B9-05DF-4638-9EC1-59A32155E8A3}">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Площадка для взаимодействия власти и гражданина, общественный контроль</a:t>
          </a:r>
        </a:p>
      </dsp:txBody>
      <dsp:txXfrm rot="5400000">
        <a:off x="2773203" y="66296"/>
        <a:ext cx="780097" cy="464629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17B3D5-1C76-450E-ABEC-28BE1D1A362F}">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80022" y="180877"/>
        <a:ext cx="1200150" cy="840105"/>
      </dsp:txXfrm>
    </dsp:sp>
    <dsp:sp modelId="{D5BDEE66-DC28-4488-BE4C-5A714685D142}">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Доступность и понятность информации для широкого круга пользователей</a:t>
          </a:r>
        </a:p>
      </dsp:txBody>
      <dsp:txXfrm rot="5400000">
        <a:off x="2773203" y="-1932243"/>
        <a:ext cx="780097" cy="4646294"/>
      </dsp:txXfrm>
    </dsp:sp>
    <dsp:sp modelId="{BD771F67-36B4-4EA1-9896-EC1FDA1F0D7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80022" y="1180147"/>
        <a:ext cx="1200150" cy="840105"/>
      </dsp:txXfrm>
    </dsp:sp>
    <dsp:sp modelId="{FABE417C-8CD9-4F0B-A689-AF29EEF56BE3}">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sp:txBody>
      <dsp:txXfrm rot="5400000">
        <a:off x="2773203" y="-932973"/>
        <a:ext cx="780097" cy="4646294"/>
      </dsp:txXfrm>
    </dsp:sp>
    <dsp:sp modelId="{C79808C0-0E18-4B03-A501-EACED3BE60AF}">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80022" y="2179417"/>
        <a:ext cx="1200150" cy="840105"/>
      </dsp:txXfrm>
    </dsp:sp>
    <dsp:sp modelId="{BA49D05B-5323-4A28-BF71-E2F851DE0FD8}">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Консолидация в единой точке всех основных сведений о бюджете</a:t>
          </a:r>
        </a:p>
      </dsp:txBody>
      <dsp:txXfrm rot="5400000">
        <a:off x="2773203" y="66296"/>
        <a:ext cx="780097" cy="464629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618E66-9AE5-4695-B556-7D63EA1519B1}">
      <dsp:nvSpPr>
        <dsp:cNvPr id="0" name=""/>
        <dsp:cNvSpPr/>
      </dsp:nvSpPr>
      <dsp:spPr>
        <a:xfrm rot="5400000">
          <a:off x="-136992" y="139921"/>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36992" y="139921"/>
        <a:ext cx="913284" cy="639298"/>
      </dsp:txXfrm>
    </dsp:sp>
    <dsp:sp modelId="{4CE4050C-5E8A-4481-B58F-443D7D8211CE}">
      <dsp:nvSpPr>
        <dsp:cNvPr id="0" name=""/>
        <dsp:cNvSpPr/>
      </dsp:nvSpPr>
      <dsp:spPr>
        <a:xfrm rot="5400000">
          <a:off x="2765876" y="-2123648"/>
          <a:ext cx="593946"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Свободный доступ к информации о бюджете и деятельности органов власти</a:t>
          </a:r>
        </a:p>
      </dsp:txBody>
      <dsp:txXfrm rot="5400000">
        <a:off x="2765876" y="-2123648"/>
        <a:ext cx="593946" cy="4847101"/>
      </dsp:txXfrm>
    </dsp:sp>
    <dsp:sp modelId="{9A4B7208-4C41-4244-AD03-6DF7BCB6B702}">
      <dsp:nvSpPr>
        <dsp:cNvPr id="0" name=""/>
        <dsp:cNvSpPr/>
      </dsp:nvSpPr>
      <dsp:spPr>
        <a:xfrm rot="5400000">
          <a:off x="-136992" y="90034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36992" y="900340"/>
        <a:ext cx="913284" cy="639298"/>
      </dsp:txXfrm>
    </dsp:sp>
    <dsp:sp modelId="{263927E3-D541-4703-B26D-E3EF7BB4B5DE}">
      <dsp:nvSpPr>
        <dsp:cNvPr id="0" name=""/>
        <dsp:cNvSpPr/>
      </dsp:nvSpPr>
      <dsp:spPr>
        <a:xfrm rot="5400000">
          <a:off x="2766032" y="-1363384"/>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Прозрачность формирования и расходования бюджетных средств МО г. Энгельс</a:t>
          </a:r>
        </a:p>
      </dsp:txBody>
      <dsp:txXfrm rot="5400000">
        <a:off x="2766032" y="-1363384"/>
        <a:ext cx="593634" cy="4847101"/>
      </dsp:txXfrm>
    </dsp:sp>
    <dsp:sp modelId="{8D391D8F-230A-42E3-BEA5-CB47BB70962F}">
      <dsp:nvSpPr>
        <dsp:cNvPr id="0" name=""/>
        <dsp:cNvSpPr/>
      </dsp:nvSpPr>
      <dsp:spPr>
        <a:xfrm rot="5400000">
          <a:off x="-136992" y="166076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36992" y="1660760"/>
        <a:ext cx="913284" cy="639298"/>
      </dsp:txXfrm>
    </dsp:sp>
    <dsp:sp modelId="{EAA4B6C4-5EB3-43C7-B013-FA1625F93D07}">
      <dsp:nvSpPr>
        <dsp:cNvPr id="0" name=""/>
        <dsp:cNvSpPr/>
      </dsp:nvSpPr>
      <dsp:spPr>
        <a:xfrm rot="5400000">
          <a:off x="2766032" y="-602965"/>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sp:txBody>
      <dsp:txXfrm rot="5400000">
        <a:off x="2766032" y="-602965"/>
        <a:ext cx="593634" cy="4847101"/>
      </dsp:txXfrm>
    </dsp:sp>
    <dsp:sp modelId="{2F6EA67B-4D1D-4973-8FB0-11721A75B316}">
      <dsp:nvSpPr>
        <dsp:cNvPr id="0" name=""/>
        <dsp:cNvSpPr/>
      </dsp:nvSpPr>
      <dsp:spPr>
        <a:xfrm rot="5400000">
          <a:off x="-136992" y="2421179"/>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4</a:t>
          </a:r>
        </a:p>
      </dsp:txBody>
      <dsp:txXfrm rot="5400000">
        <a:off x="-136992" y="2421179"/>
        <a:ext cx="913284" cy="639298"/>
      </dsp:txXfrm>
    </dsp:sp>
    <dsp:sp modelId="{8A0860FB-B868-4958-A4F5-7A44058C9951}">
      <dsp:nvSpPr>
        <dsp:cNvPr id="0" name=""/>
        <dsp:cNvSpPr/>
      </dsp:nvSpPr>
      <dsp:spPr>
        <a:xfrm rot="5400000">
          <a:off x="2766032" y="157453"/>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sp:txBody>
      <dsp:txXfrm rot="5400000">
        <a:off x="2766032" y="157453"/>
        <a:ext cx="593634" cy="484710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630970-AF54-4A31-9E7A-963EDAC71027}">
      <dsp:nvSpPr>
        <dsp:cNvPr id="0" name=""/>
        <dsp:cNvSpPr/>
      </dsp:nvSpPr>
      <dsp:spPr>
        <a:xfrm rot="10800000">
          <a:off x="1253396" y="2512"/>
          <a:ext cx="3977830" cy="1491220"/>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3551" tIns="41910" rIns="78232" bIns="41910" numCol="1" spcCol="1270" anchor="ctr" anchorCtr="0">
          <a:noAutofit/>
        </a:bodyPr>
        <a:lstStyle/>
        <a:p>
          <a:pPr lvl="0" algn="l" defTabSz="466725">
            <a:lnSpc>
              <a:spcPct val="90000"/>
            </a:lnSpc>
            <a:spcBef>
              <a:spcPct val="0"/>
            </a:spcBef>
            <a:spcAft>
              <a:spcPct val="35000"/>
            </a:spcAft>
          </a:pPr>
          <a:r>
            <a:rPr lang="ru-RU" sz="1050" b="1" kern="1200">
              <a:latin typeface="Times New Roman" pitchFamily="18" charset="0"/>
              <a:cs typeface="Times New Roman" pitchFamily="18" charset="0"/>
            </a:rPr>
            <a:t>Составление проекта бюджета: </a:t>
          </a:r>
          <a:r>
            <a:rPr lang="ru-RU" sz="900" kern="12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lvl="0" algn="l" defTabSz="466725">
            <a:lnSpc>
              <a:spcPct val="90000"/>
            </a:lnSpc>
            <a:spcBef>
              <a:spcPct val="0"/>
            </a:spcBef>
            <a:spcAft>
              <a:spcPct val="35000"/>
            </a:spcAft>
          </a:pPr>
          <a:r>
            <a:rPr lang="ru-RU" sz="900" kern="12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sp:txBody>
      <dsp:txXfrm rot="10800000">
        <a:off x="1253396" y="2512"/>
        <a:ext cx="3977830" cy="1491220"/>
      </dsp:txXfrm>
    </dsp:sp>
    <dsp:sp modelId="{4FBF4F7C-3D7C-49A6-8B80-58C2B1603190}">
      <dsp:nvSpPr>
        <dsp:cNvPr id="0" name=""/>
        <dsp:cNvSpPr/>
      </dsp:nvSpPr>
      <dsp:spPr>
        <a:xfrm>
          <a:off x="750472" y="245198"/>
          <a:ext cx="1005848" cy="1005848"/>
        </a:xfrm>
        <a:prstGeom prst="ellipse">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572622-6D8D-45D7-AEC6-A0811D3BC519}">
      <dsp:nvSpPr>
        <dsp:cNvPr id="0" name=""/>
        <dsp:cNvSpPr/>
      </dsp:nvSpPr>
      <dsp:spPr>
        <a:xfrm rot="10800000">
          <a:off x="1253396" y="1793986"/>
          <a:ext cx="3977830" cy="1005848"/>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3551"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Рассмотрение проекта бюджета: </a:t>
          </a:r>
          <a:r>
            <a:rPr lang="ru-RU" sz="900" kern="1200">
              <a:latin typeface="Times New Roman" pitchFamily="18" charset="0"/>
              <a:cs typeface="Times New Roman" pitchFamily="18" charset="0"/>
            </a:rPr>
            <a:t>Проект бюджета МО город Энгельс на 2014 год был рассмотрен на публичных слушаниях 7 ноября 2013 года. Глава администрации ЭМР не позднее 15 ноября т.г. вносит на рассмотрение ЭГСД проект бюджета на 2014 год. В ноябре - декабре т.г. проект бюджета рассматривается депутатами на депутатских комиссиях.</a:t>
          </a:r>
        </a:p>
      </dsp:txBody>
      <dsp:txXfrm rot="10800000">
        <a:off x="1253396" y="1793986"/>
        <a:ext cx="3977830" cy="1005848"/>
      </dsp:txXfrm>
    </dsp:sp>
    <dsp:sp modelId="{D2DC20ED-6BA8-43A4-896A-06EB65110154}">
      <dsp:nvSpPr>
        <dsp:cNvPr id="0" name=""/>
        <dsp:cNvSpPr/>
      </dsp:nvSpPr>
      <dsp:spPr>
        <a:xfrm>
          <a:off x="750472" y="1793986"/>
          <a:ext cx="1005848" cy="1005848"/>
        </a:xfrm>
        <a:prstGeom prst="ellipse">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67E3F3-0E91-429D-8FFF-98636AAD86F9}">
      <dsp:nvSpPr>
        <dsp:cNvPr id="0" name=""/>
        <dsp:cNvSpPr/>
      </dsp:nvSpPr>
      <dsp:spPr>
        <a:xfrm rot="10800000">
          <a:off x="1253396" y="3100088"/>
          <a:ext cx="3977830" cy="1005848"/>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3551"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Утверждение бюджета: </a:t>
          </a:r>
          <a:r>
            <a:rPr lang="ru-RU" sz="900" kern="12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sp:txBody>
      <dsp:txXfrm rot="10800000">
        <a:off x="1253396" y="3100088"/>
        <a:ext cx="3977830" cy="1005848"/>
      </dsp:txXfrm>
    </dsp:sp>
    <dsp:sp modelId="{DE77FE52-9789-4D73-A1EF-3429FB42960A}">
      <dsp:nvSpPr>
        <dsp:cNvPr id="0" name=""/>
        <dsp:cNvSpPr/>
      </dsp:nvSpPr>
      <dsp:spPr>
        <a:xfrm>
          <a:off x="750472" y="3100088"/>
          <a:ext cx="1005848" cy="1005848"/>
        </a:xfrm>
        <a:prstGeom prst="ellipse">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FF87F2-EE70-4BDA-8FC3-DC97CD4F5018}">
      <dsp:nvSpPr>
        <dsp:cNvPr id="0" name=""/>
        <dsp:cNvSpPr/>
      </dsp:nvSpPr>
      <dsp:spPr>
        <a:xfrm>
          <a:off x="403660" y="1487"/>
          <a:ext cx="1252851" cy="52628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chemeClr val="bg1"/>
              </a:solidFill>
              <a:latin typeface="Times New Roman" pitchFamily="18" charset="0"/>
              <a:cs typeface="Times New Roman" pitchFamily="18" charset="0"/>
            </a:rPr>
            <a:t>Налоговые доходы</a:t>
          </a:r>
        </a:p>
      </dsp:txBody>
      <dsp:txXfrm>
        <a:off x="403660" y="1487"/>
        <a:ext cx="1252851" cy="526284"/>
      </dsp:txXfrm>
    </dsp:sp>
    <dsp:sp modelId="{5D781515-C445-48C0-B50D-DFE07F78B42B}">
      <dsp:nvSpPr>
        <dsp:cNvPr id="0" name=""/>
        <dsp:cNvSpPr/>
      </dsp:nvSpPr>
      <dsp:spPr>
        <a:xfrm>
          <a:off x="528945" y="527771"/>
          <a:ext cx="125285" cy="394713"/>
        </a:xfrm>
        <a:custGeom>
          <a:avLst/>
          <a:gdLst/>
          <a:ahLst/>
          <a:cxnLst/>
          <a:rect l="0" t="0" r="0" b="0"/>
          <a:pathLst>
            <a:path>
              <a:moveTo>
                <a:pt x="0" y="0"/>
              </a:moveTo>
              <a:lnTo>
                <a:pt x="0" y="394713"/>
              </a:lnTo>
              <a:lnTo>
                <a:pt x="125285" y="3947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01DE4-C69D-4D8B-813F-BBC3C61B81D8}">
      <dsp:nvSpPr>
        <dsp:cNvPr id="0" name=""/>
        <dsp:cNvSpPr/>
      </dsp:nvSpPr>
      <dsp:spPr>
        <a:xfrm>
          <a:off x="654230" y="659342"/>
          <a:ext cx="842054"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НДФЛ</a:t>
          </a:r>
        </a:p>
      </dsp:txBody>
      <dsp:txXfrm>
        <a:off x="654230" y="659342"/>
        <a:ext cx="842054" cy="526284"/>
      </dsp:txXfrm>
    </dsp:sp>
    <dsp:sp modelId="{2E10645C-D49E-469A-B6CA-85F0BDE43859}">
      <dsp:nvSpPr>
        <dsp:cNvPr id="0" name=""/>
        <dsp:cNvSpPr/>
      </dsp:nvSpPr>
      <dsp:spPr>
        <a:xfrm>
          <a:off x="528945" y="527771"/>
          <a:ext cx="125285" cy="1052568"/>
        </a:xfrm>
        <a:custGeom>
          <a:avLst/>
          <a:gdLst/>
          <a:ahLst/>
          <a:cxnLst/>
          <a:rect l="0" t="0" r="0" b="0"/>
          <a:pathLst>
            <a:path>
              <a:moveTo>
                <a:pt x="0" y="0"/>
              </a:moveTo>
              <a:lnTo>
                <a:pt x="0" y="1052568"/>
              </a:lnTo>
              <a:lnTo>
                <a:pt x="125285" y="105256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9EF51-D4B9-4414-AFB2-51A34DABC3FB}">
      <dsp:nvSpPr>
        <dsp:cNvPr id="0" name=""/>
        <dsp:cNvSpPr/>
      </dsp:nvSpPr>
      <dsp:spPr>
        <a:xfrm>
          <a:off x="654230" y="1317197"/>
          <a:ext cx="1887490"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668788"/>
              <a:satOff val="-834"/>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Единый сельскохозяйственный налог</a:t>
          </a:r>
        </a:p>
      </dsp:txBody>
      <dsp:txXfrm>
        <a:off x="654230" y="1317197"/>
        <a:ext cx="1887490" cy="526284"/>
      </dsp:txXfrm>
    </dsp:sp>
    <dsp:sp modelId="{B5B30EF3-0339-411C-AD7E-CC32361A7B50}">
      <dsp:nvSpPr>
        <dsp:cNvPr id="0" name=""/>
        <dsp:cNvSpPr/>
      </dsp:nvSpPr>
      <dsp:spPr>
        <a:xfrm>
          <a:off x="528945" y="527771"/>
          <a:ext cx="125285" cy="1710423"/>
        </a:xfrm>
        <a:custGeom>
          <a:avLst/>
          <a:gdLst/>
          <a:ahLst/>
          <a:cxnLst/>
          <a:rect l="0" t="0" r="0" b="0"/>
          <a:pathLst>
            <a:path>
              <a:moveTo>
                <a:pt x="0" y="0"/>
              </a:moveTo>
              <a:lnTo>
                <a:pt x="0" y="1710423"/>
              </a:lnTo>
              <a:lnTo>
                <a:pt x="125285" y="17104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97932-B2B5-43E7-8485-C734777B770E}">
      <dsp:nvSpPr>
        <dsp:cNvPr id="0" name=""/>
        <dsp:cNvSpPr/>
      </dsp:nvSpPr>
      <dsp:spPr>
        <a:xfrm>
          <a:off x="654230" y="1975053"/>
          <a:ext cx="1569968"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337577"/>
              <a:satOff val="-1668"/>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Земельный налог</a:t>
          </a:r>
        </a:p>
      </dsp:txBody>
      <dsp:txXfrm>
        <a:off x="654230" y="1975053"/>
        <a:ext cx="1569968" cy="526284"/>
      </dsp:txXfrm>
    </dsp:sp>
    <dsp:sp modelId="{EC2B80AE-B2C4-4B4A-9686-C6A5AB6A0742}">
      <dsp:nvSpPr>
        <dsp:cNvPr id="0" name=""/>
        <dsp:cNvSpPr/>
      </dsp:nvSpPr>
      <dsp:spPr>
        <a:xfrm>
          <a:off x="528945" y="527771"/>
          <a:ext cx="125285" cy="2368278"/>
        </a:xfrm>
        <a:custGeom>
          <a:avLst/>
          <a:gdLst/>
          <a:ahLst/>
          <a:cxnLst/>
          <a:rect l="0" t="0" r="0" b="0"/>
          <a:pathLst>
            <a:path>
              <a:moveTo>
                <a:pt x="0" y="0"/>
              </a:moveTo>
              <a:lnTo>
                <a:pt x="0" y="2368278"/>
              </a:lnTo>
              <a:lnTo>
                <a:pt x="125285" y="23682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1ABEA-E4EA-4FF3-B8FF-0FC6886FC513}">
      <dsp:nvSpPr>
        <dsp:cNvPr id="0" name=""/>
        <dsp:cNvSpPr/>
      </dsp:nvSpPr>
      <dsp:spPr>
        <a:xfrm>
          <a:off x="654230" y="2632908"/>
          <a:ext cx="1750698"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006365"/>
              <a:satOff val="-2502"/>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Налог на имущество физических лиц</a:t>
          </a:r>
        </a:p>
      </dsp:txBody>
      <dsp:txXfrm>
        <a:off x="654230" y="2632908"/>
        <a:ext cx="1750698" cy="526284"/>
      </dsp:txXfrm>
    </dsp:sp>
    <dsp:sp modelId="{F4B87130-6EAC-401B-9A8C-11AC840DA329}">
      <dsp:nvSpPr>
        <dsp:cNvPr id="0" name=""/>
        <dsp:cNvSpPr/>
      </dsp:nvSpPr>
      <dsp:spPr>
        <a:xfrm>
          <a:off x="528945" y="527771"/>
          <a:ext cx="96023" cy="2967611"/>
        </a:xfrm>
        <a:custGeom>
          <a:avLst/>
          <a:gdLst/>
          <a:ahLst/>
          <a:cxnLst/>
          <a:rect l="0" t="0" r="0" b="0"/>
          <a:pathLst>
            <a:path>
              <a:moveTo>
                <a:pt x="0" y="0"/>
              </a:moveTo>
              <a:lnTo>
                <a:pt x="0" y="2967611"/>
              </a:lnTo>
              <a:lnTo>
                <a:pt x="96023" y="29676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2DBA68-9983-46DD-9B9F-F391EA3B1309}">
      <dsp:nvSpPr>
        <dsp:cNvPr id="0" name=""/>
        <dsp:cNvSpPr/>
      </dsp:nvSpPr>
      <dsp:spPr>
        <a:xfrm>
          <a:off x="624969" y="3232240"/>
          <a:ext cx="2598765"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675154"/>
              <a:satOff val="-3337"/>
              <a:lumOff val="7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Налоги на товары (работы, услуги), реализуемые на территории РФ</a:t>
          </a:r>
        </a:p>
      </dsp:txBody>
      <dsp:txXfrm>
        <a:off x="624969" y="3232240"/>
        <a:ext cx="2598765" cy="526284"/>
      </dsp:txXfrm>
    </dsp:sp>
    <dsp:sp modelId="{599C8E53-33D6-45FC-A5B8-1890F04CC88F}">
      <dsp:nvSpPr>
        <dsp:cNvPr id="0" name=""/>
        <dsp:cNvSpPr/>
      </dsp:nvSpPr>
      <dsp:spPr>
        <a:xfrm>
          <a:off x="2539125" y="1487"/>
          <a:ext cx="1328688" cy="526284"/>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Неналоговые доходы</a:t>
          </a:r>
        </a:p>
      </dsp:txBody>
      <dsp:txXfrm>
        <a:off x="2539125" y="1487"/>
        <a:ext cx="1328688" cy="526284"/>
      </dsp:txXfrm>
    </dsp:sp>
    <dsp:sp modelId="{84EC59CA-D1F9-4293-B635-D86CFDE44C31}">
      <dsp:nvSpPr>
        <dsp:cNvPr id="0" name=""/>
        <dsp:cNvSpPr/>
      </dsp:nvSpPr>
      <dsp:spPr>
        <a:xfrm>
          <a:off x="2671994" y="527771"/>
          <a:ext cx="132868" cy="394713"/>
        </a:xfrm>
        <a:custGeom>
          <a:avLst/>
          <a:gdLst/>
          <a:ahLst/>
          <a:cxnLst/>
          <a:rect l="0" t="0" r="0" b="0"/>
          <a:pathLst>
            <a:path>
              <a:moveTo>
                <a:pt x="0" y="0"/>
              </a:moveTo>
              <a:lnTo>
                <a:pt x="0" y="394713"/>
              </a:lnTo>
              <a:lnTo>
                <a:pt x="132868" y="3947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4A793B-0B46-4AE0-AF6E-1B614F10B585}">
      <dsp:nvSpPr>
        <dsp:cNvPr id="0" name=""/>
        <dsp:cNvSpPr/>
      </dsp:nvSpPr>
      <dsp:spPr>
        <a:xfrm>
          <a:off x="2804863" y="659342"/>
          <a:ext cx="2078190"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343942"/>
              <a:satOff val="-4171"/>
              <a:lumOff val="98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Доходы от использования имущества, находяшегося в муниципальной собственности</a:t>
          </a:r>
        </a:p>
      </dsp:txBody>
      <dsp:txXfrm>
        <a:off x="2804863" y="659342"/>
        <a:ext cx="2078190" cy="526284"/>
      </dsp:txXfrm>
    </dsp:sp>
    <dsp:sp modelId="{0C3E1A61-88F3-40BF-92D1-6C870062656D}">
      <dsp:nvSpPr>
        <dsp:cNvPr id="0" name=""/>
        <dsp:cNvSpPr/>
      </dsp:nvSpPr>
      <dsp:spPr>
        <a:xfrm>
          <a:off x="2671994" y="527771"/>
          <a:ext cx="132868" cy="1052568"/>
        </a:xfrm>
        <a:custGeom>
          <a:avLst/>
          <a:gdLst/>
          <a:ahLst/>
          <a:cxnLst/>
          <a:rect l="0" t="0" r="0" b="0"/>
          <a:pathLst>
            <a:path>
              <a:moveTo>
                <a:pt x="0" y="0"/>
              </a:moveTo>
              <a:lnTo>
                <a:pt x="0" y="1052568"/>
              </a:lnTo>
              <a:lnTo>
                <a:pt x="132868" y="105256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976BF8-6630-4F7C-A6D4-4EBAAEED9DD2}">
      <dsp:nvSpPr>
        <dsp:cNvPr id="0" name=""/>
        <dsp:cNvSpPr/>
      </dsp:nvSpPr>
      <dsp:spPr>
        <a:xfrm>
          <a:off x="2804863" y="1317197"/>
          <a:ext cx="2096977"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012731"/>
              <a:satOff val="-5005"/>
              <a:lumOff val="1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Доходы от продажи метериальных и нематериальных активов</a:t>
          </a:r>
        </a:p>
      </dsp:txBody>
      <dsp:txXfrm>
        <a:off x="2804863" y="1317197"/>
        <a:ext cx="2096977" cy="526284"/>
      </dsp:txXfrm>
    </dsp:sp>
    <dsp:sp modelId="{E7FEF947-6CD3-492F-AB61-1A7EF6052C37}">
      <dsp:nvSpPr>
        <dsp:cNvPr id="0" name=""/>
        <dsp:cNvSpPr/>
      </dsp:nvSpPr>
      <dsp:spPr>
        <a:xfrm>
          <a:off x="2671994" y="527771"/>
          <a:ext cx="132868" cy="1710423"/>
        </a:xfrm>
        <a:custGeom>
          <a:avLst/>
          <a:gdLst/>
          <a:ahLst/>
          <a:cxnLst/>
          <a:rect l="0" t="0" r="0" b="0"/>
          <a:pathLst>
            <a:path>
              <a:moveTo>
                <a:pt x="0" y="0"/>
              </a:moveTo>
              <a:lnTo>
                <a:pt x="0" y="1710423"/>
              </a:lnTo>
              <a:lnTo>
                <a:pt x="132868" y="17104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C584B-C0ED-40AC-9149-1099406A5735}">
      <dsp:nvSpPr>
        <dsp:cNvPr id="0" name=""/>
        <dsp:cNvSpPr/>
      </dsp:nvSpPr>
      <dsp:spPr>
        <a:xfrm>
          <a:off x="2804863" y="1975053"/>
          <a:ext cx="1397153"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Штрафы, санкции, возмещение ущерба</a:t>
          </a:r>
        </a:p>
      </dsp:txBody>
      <dsp:txXfrm>
        <a:off x="2804863" y="1975053"/>
        <a:ext cx="1397153" cy="526284"/>
      </dsp:txXfrm>
    </dsp:sp>
    <dsp:sp modelId="{71F0A16B-5184-4682-93B4-C8295BB79D66}">
      <dsp:nvSpPr>
        <dsp:cNvPr id="0" name=""/>
        <dsp:cNvSpPr/>
      </dsp:nvSpPr>
      <dsp:spPr>
        <a:xfrm>
          <a:off x="4534617" y="113"/>
          <a:ext cx="1412030" cy="526284"/>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Безвозмездные поступления</a:t>
          </a:r>
        </a:p>
      </dsp:txBody>
      <dsp:txXfrm>
        <a:off x="4534617" y="113"/>
        <a:ext cx="1412030" cy="526284"/>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3F9376-00B5-4DAA-A28B-C362459E6362}">
      <dsp:nvSpPr>
        <dsp:cNvPr id="0" name=""/>
        <dsp:cNvSpPr/>
      </dsp:nvSpPr>
      <dsp:spPr>
        <a:xfrm>
          <a:off x="182879" y="0"/>
          <a:ext cx="5120640" cy="3200400"/>
        </a:xfrm>
        <a:prstGeom prst="swooshArrow">
          <a:avLst>
            <a:gd name="adj1" fmla="val 25000"/>
            <a:gd name="adj2" fmla="val 25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31304769-7505-49B6-905A-9E2BB229187B}">
      <dsp:nvSpPr>
        <dsp:cNvPr id="0" name=""/>
        <dsp:cNvSpPr/>
      </dsp:nvSpPr>
      <dsp:spPr>
        <a:xfrm>
          <a:off x="687263" y="2379817"/>
          <a:ext cx="117774" cy="117774"/>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04EF8D-C8B4-4E0A-8E68-3F239C74D8A0}">
      <dsp:nvSpPr>
        <dsp:cNvPr id="0" name=""/>
        <dsp:cNvSpPr/>
      </dsp:nvSpPr>
      <dsp:spPr>
        <a:xfrm>
          <a:off x="842303" y="2438704"/>
          <a:ext cx="1049995"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360 472,5</a:t>
          </a:r>
        </a:p>
      </dsp:txBody>
      <dsp:txXfrm>
        <a:off x="842303" y="2438704"/>
        <a:ext cx="1049995" cy="761695"/>
      </dsp:txXfrm>
    </dsp:sp>
    <dsp:sp modelId="{65959F94-7D38-4F57-B95C-CC8CABD8FA14}">
      <dsp:nvSpPr>
        <dsp:cNvPr id="0" name=""/>
        <dsp:cNvSpPr/>
      </dsp:nvSpPr>
      <dsp:spPr>
        <a:xfrm>
          <a:off x="1324782" y="1767260"/>
          <a:ext cx="184343" cy="184343"/>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0B3FE86-C5B3-4DA5-95B6-0AFB4294A8A6}">
      <dsp:nvSpPr>
        <dsp:cNvPr id="0" name=""/>
        <dsp:cNvSpPr/>
      </dsp:nvSpPr>
      <dsp:spPr>
        <a:xfrm>
          <a:off x="1416954" y="1859432"/>
          <a:ext cx="850026" cy="1340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680"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382 225,3</a:t>
          </a:r>
        </a:p>
      </dsp:txBody>
      <dsp:txXfrm>
        <a:off x="1416954" y="1859432"/>
        <a:ext cx="850026" cy="1340967"/>
      </dsp:txXfrm>
    </dsp:sp>
    <dsp:sp modelId="{188F8D59-5BD0-4142-8C41-B688E2493903}">
      <dsp:nvSpPr>
        <dsp:cNvPr id="0" name=""/>
        <dsp:cNvSpPr/>
      </dsp:nvSpPr>
      <dsp:spPr>
        <a:xfrm>
          <a:off x="2144085" y="1278879"/>
          <a:ext cx="245790" cy="24579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C70E5EF-1AA6-4D9D-9206-28D5F6235B7B}">
      <dsp:nvSpPr>
        <dsp:cNvPr id="0" name=""/>
        <dsp:cNvSpPr/>
      </dsp:nvSpPr>
      <dsp:spPr>
        <a:xfrm>
          <a:off x="2266980" y="1401775"/>
          <a:ext cx="988283" cy="179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239"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464 206,3</a:t>
          </a:r>
        </a:p>
      </dsp:txBody>
      <dsp:txXfrm>
        <a:off x="2266980" y="1401775"/>
        <a:ext cx="988283" cy="1798624"/>
      </dsp:txXfrm>
    </dsp:sp>
    <dsp:sp modelId="{8F04BAEF-5B6F-4A01-AEC0-9EECF40D47D6}">
      <dsp:nvSpPr>
        <dsp:cNvPr id="0" name=""/>
        <dsp:cNvSpPr/>
      </dsp:nvSpPr>
      <dsp:spPr>
        <a:xfrm>
          <a:off x="3096524" y="897392"/>
          <a:ext cx="317479" cy="317479"/>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51A07B8-A7A0-4FCD-BA38-4CEE0B415D64}">
      <dsp:nvSpPr>
        <dsp:cNvPr id="0" name=""/>
        <dsp:cNvSpPr/>
      </dsp:nvSpPr>
      <dsp:spPr>
        <a:xfrm>
          <a:off x="3255264" y="1056131"/>
          <a:ext cx="1024128" cy="2144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226"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571 157,0</a:t>
          </a:r>
        </a:p>
      </dsp:txBody>
      <dsp:txXfrm>
        <a:off x="3255264" y="1056131"/>
        <a:ext cx="1024128" cy="2144268"/>
      </dsp:txXfrm>
    </dsp:sp>
    <dsp:sp modelId="{5DD4E368-C411-4B09-971B-223E5216E432}">
      <dsp:nvSpPr>
        <dsp:cNvPr id="0" name=""/>
        <dsp:cNvSpPr/>
      </dsp:nvSpPr>
      <dsp:spPr>
        <a:xfrm>
          <a:off x="4077126" y="642640"/>
          <a:ext cx="404530" cy="404530"/>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C12764-D5D8-44B8-A143-DD0A8D767CF0}">
      <dsp:nvSpPr>
        <dsp:cNvPr id="0" name=""/>
        <dsp:cNvSpPr/>
      </dsp:nvSpPr>
      <dsp:spPr>
        <a:xfrm>
          <a:off x="4279391" y="844905"/>
          <a:ext cx="1024128" cy="2355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4352"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586 020,0</a:t>
          </a:r>
        </a:p>
      </dsp:txBody>
      <dsp:txXfrm>
        <a:off x="4279391" y="844905"/>
        <a:ext cx="1024128" cy="2355494"/>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948829-E992-423F-9290-510ECA945DA2}">
      <dsp:nvSpPr>
        <dsp:cNvPr id="0" name=""/>
        <dsp:cNvSpPr/>
      </dsp:nvSpPr>
      <dsp:spPr>
        <a:xfrm>
          <a:off x="677103" y="93423"/>
          <a:ext cx="1854091" cy="643901"/>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4ADE1B-647B-4509-B130-7FD2B42C97CB}">
      <dsp:nvSpPr>
        <dsp:cNvPr id="0" name=""/>
        <dsp:cNvSpPr/>
      </dsp:nvSpPr>
      <dsp:spPr>
        <a:xfrm>
          <a:off x="1427363" y="1670119"/>
          <a:ext cx="359319" cy="229964"/>
        </a:xfrm>
        <a:prstGeom prst="down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3F8605-5540-47D8-AE3F-B88CED37D2BB}">
      <dsp:nvSpPr>
        <dsp:cNvPr id="0" name=""/>
        <dsp:cNvSpPr/>
      </dsp:nvSpPr>
      <dsp:spPr>
        <a:xfrm>
          <a:off x="744655" y="1854091"/>
          <a:ext cx="1724736" cy="431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Бюджет МО г. Энгельса</a:t>
          </a:r>
        </a:p>
      </dsp:txBody>
      <dsp:txXfrm>
        <a:off x="744655" y="1854091"/>
        <a:ext cx="1724736" cy="431184"/>
      </dsp:txXfrm>
    </dsp:sp>
    <dsp:sp modelId="{214F8CD8-F5CA-487A-9682-22EC4B63BC57}">
      <dsp:nvSpPr>
        <dsp:cNvPr id="0" name=""/>
        <dsp:cNvSpPr/>
      </dsp:nvSpPr>
      <dsp:spPr>
        <a:xfrm>
          <a:off x="1351187" y="787054"/>
          <a:ext cx="646775" cy="64677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ru-RU" sz="1400" kern="1200"/>
            <a:t>10%</a:t>
          </a:r>
        </a:p>
      </dsp:txBody>
      <dsp:txXfrm>
        <a:off x="1351187" y="787054"/>
        <a:ext cx="646775" cy="646775"/>
      </dsp:txXfrm>
    </dsp:sp>
    <dsp:sp modelId="{32DFD481-D429-47B8-BC77-CE2108D85F00}">
      <dsp:nvSpPr>
        <dsp:cNvPr id="0" name=""/>
        <dsp:cNvSpPr/>
      </dsp:nvSpPr>
      <dsp:spPr>
        <a:xfrm>
          <a:off x="888383" y="301828"/>
          <a:ext cx="646775" cy="646775"/>
        </a:xfrm>
        <a:prstGeom prst="ellipse">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ru-RU" sz="1400" kern="1200"/>
            <a:t>100%</a:t>
          </a:r>
        </a:p>
      </dsp:txBody>
      <dsp:txXfrm>
        <a:off x="888383" y="301828"/>
        <a:ext cx="646775" cy="646775"/>
      </dsp:txXfrm>
    </dsp:sp>
    <dsp:sp modelId="{0D0920AE-4A8E-40FB-9AE7-698BFBD6B898}">
      <dsp:nvSpPr>
        <dsp:cNvPr id="0" name=""/>
        <dsp:cNvSpPr/>
      </dsp:nvSpPr>
      <dsp:spPr>
        <a:xfrm>
          <a:off x="1549532" y="145452"/>
          <a:ext cx="646775" cy="646775"/>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ru-RU" sz="1400" kern="1200"/>
            <a:t>100%</a:t>
          </a:r>
        </a:p>
      </dsp:txBody>
      <dsp:txXfrm>
        <a:off x="1549532" y="145452"/>
        <a:ext cx="646775" cy="646775"/>
      </dsp:txXfrm>
    </dsp:sp>
    <dsp:sp modelId="{8B3C989C-1E39-4D3A-BB87-60426227DEF5}">
      <dsp:nvSpPr>
        <dsp:cNvPr id="0" name=""/>
        <dsp:cNvSpPr/>
      </dsp:nvSpPr>
      <dsp:spPr>
        <a:xfrm>
          <a:off x="600927" y="0"/>
          <a:ext cx="2012191" cy="1609753"/>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E53380-47EC-48D6-8F8C-38DBE2C8F75E}">
      <dsp:nvSpPr>
        <dsp:cNvPr id="0" name=""/>
        <dsp:cNvSpPr/>
      </dsp:nvSpPr>
      <dsp:spPr>
        <a:xfrm>
          <a:off x="783392" y="79463"/>
          <a:ext cx="1577041" cy="547685"/>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E206C21-536D-48D1-ABCB-CCEB553737EF}">
      <dsp:nvSpPr>
        <dsp:cNvPr id="0" name=""/>
        <dsp:cNvSpPr/>
      </dsp:nvSpPr>
      <dsp:spPr>
        <a:xfrm>
          <a:off x="1421544" y="1420560"/>
          <a:ext cx="305628" cy="195602"/>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EDC99A8A-4FC5-443E-8E7A-4DA94CBAE834}">
      <dsp:nvSpPr>
        <dsp:cNvPr id="0" name=""/>
        <dsp:cNvSpPr/>
      </dsp:nvSpPr>
      <dsp:spPr>
        <a:xfrm>
          <a:off x="840850" y="1577041"/>
          <a:ext cx="1467015" cy="366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Бюджет Саратовской области</a:t>
          </a:r>
        </a:p>
      </dsp:txBody>
      <dsp:txXfrm>
        <a:off x="840850" y="1577041"/>
        <a:ext cx="1467015" cy="366753"/>
      </dsp:txXfrm>
    </dsp:sp>
    <dsp:sp modelId="{1A8E538E-C055-42A5-B169-368F0F518ED0}">
      <dsp:nvSpPr>
        <dsp:cNvPr id="0" name=""/>
        <dsp:cNvSpPr/>
      </dsp:nvSpPr>
      <dsp:spPr>
        <a:xfrm>
          <a:off x="1024227" y="110026"/>
          <a:ext cx="855759" cy="85575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a:t>100%</a:t>
          </a:r>
        </a:p>
      </dsp:txBody>
      <dsp:txXfrm>
        <a:off x="1024227" y="110026"/>
        <a:ext cx="855759" cy="855759"/>
      </dsp:txXfrm>
    </dsp:sp>
    <dsp:sp modelId="{EEA74FA2-7DF0-4FBF-8647-CBB2CAE7D5DF}">
      <dsp:nvSpPr>
        <dsp:cNvPr id="0" name=""/>
        <dsp:cNvSpPr/>
      </dsp:nvSpPr>
      <dsp:spPr>
        <a:xfrm>
          <a:off x="718599" y="12225"/>
          <a:ext cx="1711518" cy="1369214"/>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F5CFD6-EFB8-4412-91FA-F677A4DD188E}">
      <dsp:nvSpPr>
        <dsp:cNvPr id="0" name=""/>
        <dsp:cNvSpPr/>
      </dsp:nvSpPr>
      <dsp:spPr>
        <a:xfrm>
          <a:off x="0" y="0"/>
          <a:ext cx="4991100" cy="53340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ru-RU" sz="2500" kern="1200">
              <a:latin typeface="Times New Roman" pitchFamily="18" charset="0"/>
              <a:cs typeface="Times New Roman" pitchFamily="18" charset="0"/>
            </a:rPr>
            <a:t>РАСХОДЫ</a:t>
          </a:r>
        </a:p>
      </dsp:txBody>
      <dsp:txXfrm>
        <a:off x="0" y="0"/>
        <a:ext cx="4991100" cy="533400"/>
      </dsp:txXfrm>
    </dsp:sp>
    <dsp:sp modelId="{25480EB8-6555-43BA-A5A3-28C79615ACF1}">
      <dsp:nvSpPr>
        <dsp:cNvPr id="0" name=""/>
        <dsp:cNvSpPr/>
      </dsp:nvSpPr>
      <dsp:spPr>
        <a:xfrm>
          <a:off x="0"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типам расходных обязательств</a:t>
          </a:r>
        </a:p>
      </dsp:txBody>
      <dsp:txXfrm>
        <a:off x="0" y="533400"/>
        <a:ext cx="1247775" cy="1120140"/>
      </dsp:txXfrm>
    </dsp:sp>
    <dsp:sp modelId="{7EB6F539-DB65-4BDF-AA05-D44D4A9AC930}">
      <dsp:nvSpPr>
        <dsp:cNvPr id="0" name=""/>
        <dsp:cNvSpPr/>
      </dsp:nvSpPr>
      <dsp:spPr>
        <a:xfrm>
          <a:off x="1247774"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муниципальным программам</a:t>
          </a:r>
        </a:p>
      </dsp:txBody>
      <dsp:txXfrm>
        <a:off x="1247774" y="533400"/>
        <a:ext cx="1247775" cy="1120140"/>
      </dsp:txXfrm>
    </dsp:sp>
    <dsp:sp modelId="{D1ABFC88-0FFA-494F-B2A7-C47551EE8193}">
      <dsp:nvSpPr>
        <dsp:cNvPr id="0" name=""/>
        <dsp:cNvSpPr/>
      </dsp:nvSpPr>
      <dsp:spPr>
        <a:xfrm>
          <a:off x="2495549"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функциям государства</a:t>
          </a:r>
        </a:p>
      </dsp:txBody>
      <dsp:txXfrm>
        <a:off x="2495549" y="533400"/>
        <a:ext cx="1247775" cy="1120140"/>
      </dsp:txXfrm>
    </dsp:sp>
    <dsp:sp modelId="{BB130B61-0C49-4934-B531-19769F7C2679}">
      <dsp:nvSpPr>
        <dsp:cNvPr id="0" name=""/>
        <dsp:cNvSpPr/>
      </dsp:nvSpPr>
      <dsp:spPr>
        <a:xfrm>
          <a:off x="3743325"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ведомствам</a:t>
          </a:r>
        </a:p>
      </dsp:txBody>
      <dsp:txXfrm>
        <a:off x="3743325" y="533400"/>
        <a:ext cx="1247775" cy="1120140"/>
      </dsp:txXfrm>
    </dsp:sp>
    <dsp:sp modelId="{B28F3003-F5AF-418C-A9F1-22887D38610A}">
      <dsp:nvSpPr>
        <dsp:cNvPr id="0" name=""/>
        <dsp:cNvSpPr/>
      </dsp:nvSpPr>
      <dsp:spPr>
        <a:xfrm>
          <a:off x="0" y="1653539"/>
          <a:ext cx="4991100" cy="12445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7.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8.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AD929-E0D0-4900-B6BC-A1BD3165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39</Pages>
  <Words>6350</Words>
  <Characters>36195</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42461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gajdukovalv</dc:creator>
  <cp:keywords/>
  <dc:description/>
  <cp:lastModifiedBy>gajdukovalv</cp:lastModifiedBy>
  <cp:revision>7</cp:revision>
  <cp:lastPrinted>2014-11-28T13:50:00Z</cp:lastPrinted>
  <dcterms:created xsi:type="dcterms:W3CDTF">2015-01-20T08:39:00Z</dcterms:created>
  <dcterms:modified xsi:type="dcterms:W3CDTF">2015-01-21T12:55:00Z</dcterms:modified>
</cp:coreProperties>
</file>