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7C" w:rsidRPr="00A10DE8" w:rsidRDefault="008C687C" w:rsidP="008C687C">
      <w:pPr>
        <w:spacing w:after="200" w:line="276" w:lineRule="auto"/>
        <w:jc w:val="center"/>
        <w:rPr>
          <w:rFonts w:eastAsia="Calibri"/>
          <w:noProof/>
          <w:sz w:val="20"/>
          <w:szCs w:val="22"/>
          <w:lang w:eastAsia="en-US"/>
        </w:rPr>
      </w:pPr>
      <w:r>
        <w:rPr>
          <w:rFonts w:eastAsia="Calibri"/>
          <w:noProof/>
          <w:sz w:val="20"/>
          <w:szCs w:val="22"/>
        </w:rPr>
        <w:drawing>
          <wp:inline distT="0" distB="0" distL="0" distR="0">
            <wp:extent cx="595630" cy="669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630" cy="669925"/>
                    </a:xfrm>
                    <a:prstGeom prst="rect">
                      <a:avLst/>
                    </a:prstGeom>
                    <a:noFill/>
                    <a:ln>
                      <a:noFill/>
                    </a:ln>
                  </pic:spPr>
                </pic:pic>
              </a:graphicData>
            </a:graphic>
          </wp:inline>
        </w:drawing>
      </w:r>
      <w:r w:rsidRPr="00A10DE8">
        <w:rPr>
          <w:rFonts w:eastAsia="Calibri"/>
          <w:noProof/>
          <w:sz w:val="20"/>
          <w:szCs w:val="22"/>
          <w:lang w:eastAsia="en-US"/>
        </w:rPr>
        <w:t xml:space="preserve"> </w:t>
      </w:r>
    </w:p>
    <w:p w:rsidR="008C687C" w:rsidRPr="00A10DE8" w:rsidRDefault="008C687C" w:rsidP="008C687C">
      <w:pPr>
        <w:suppressAutoHyphens/>
        <w:overflowPunct w:val="0"/>
        <w:autoSpaceDE w:val="0"/>
        <w:autoSpaceDN w:val="0"/>
        <w:adjustRightInd w:val="0"/>
        <w:jc w:val="center"/>
        <w:textAlignment w:val="baseline"/>
        <w:rPr>
          <w:b/>
          <w:color w:val="000000"/>
          <w:spacing w:val="20"/>
          <w:sz w:val="20"/>
        </w:rPr>
      </w:pPr>
      <w:r w:rsidRPr="00A10DE8">
        <w:rPr>
          <w:b/>
          <w:color w:val="000000"/>
          <w:spacing w:val="20"/>
          <w:sz w:val="20"/>
        </w:rPr>
        <w:t>МУНИЦИПАЛЬНОЕ ОБРАЗОВАНИЕ ГОРОД ЭНГЕЛЬС</w:t>
      </w:r>
    </w:p>
    <w:p w:rsidR="008C687C" w:rsidRPr="00A10DE8" w:rsidRDefault="008C687C" w:rsidP="008C687C">
      <w:pPr>
        <w:jc w:val="center"/>
        <w:rPr>
          <w:rFonts w:eastAsia="Calibri"/>
          <w:b/>
          <w:sz w:val="24"/>
          <w:szCs w:val="24"/>
          <w:lang w:eastAsia="en-US"/>
        </w:rPr>
      </w:pPr>
      <w:r w:rsidRPr="00A10DE8">
        <w:rPr>
          <w:rFonts w:eastAsia="Calibri"/>
          <w:b/>
          <w:sz w:val="24"/>
          <w:szCs w:val="24"/>
          <w:lang w:eastAsia="en-US"/>
        </w:rPr>
        <w:t>ЭНГЕЛЬССКОГО МУНИЦИПАЛЬНОГО РАЙОНА</w:t>
      </w:r>
    </w:p>
    <w:p w:rsidR="008C687C" w:rsidRPr="00A10DE8" w:rsidRDefault="008C687C" w:rsidP="008C687C">
      <w:pPr>
        <w:jc w:val="center"/>
        <w:rPr>
          <w:rFonts w:eastAsia="Calibri"/>
          <w:b/>
          <w:sz w:val="24"/>
          <w:szCs w:val="24"/>
          <w:lang w:eastAsia="en-US"/>
        </w:rPr>
      </w:pPr>
      <w:r w:rsidRPr="00A10DE8">
        <w:rPr>
          <w:rFonts w:eastAsia="Calibri"/>
          <w:b/>
          <w:sz w:val="24"/>
          <w:szCs w:val="24"/>
          <w:lang w:eastAsia="en-US"/>
        </w:rPr>
        <w:t>САРАТОВСКОЙ ОБЛАСТИ</w:t>
      </w:r>
    </w:p>
    <w:p w:rsidR="008C687C" w:rsidRPr="00A10DE8" w:rsidRDefault="008C687C" w:rsidP="008C687C">
      <w:pPr>
        <w:suppressAutoHyphens/>
        <w:overflowPunct w:val="0"/>
        <w:autoSpaceDE w:val="0"/>
        <w:autoSpaceDN w:val="0"/>
        <w:adjustRightInd w:val="0"/>
        <w:textAlignment w:val="baseline"/>
        <w:rPr>
          <w:b/>
          <w:color w:val="000000"/>
          <w:spacing w:val="20"/>
          <w:sz w:val="20"/>
        </w:rPr>
      </w:pPr>
    </w:p>
    <w:p w:rsidR="008C687C" w:rsidRPr="00A10DE8" w:rsidRDefault="008C687C" w:rsidP="008C687C">
      <w:pPr>
        <w:suppressAutoHyphens/>
        <w:overflowPunct w:val="0"/>
        <w:autoSpaceDE w:val="0"/>
        <w:autoSpaceDN w:val="0"/>
        <w:adjustRightInd w:val="0"/>
        <w:jc w:val="center"/>
        <w:textAlignment w:val="baseline"/>
        <w:rPr>
          <w:b/>
          <w:color w:val="000000"/>
          <w:spacing w:val="20"/>
          <w:sz w:val="26"/>
        </w:rPr>
      </w:pPr>
      <w:r w:rsidRPr="00A10DE8">
        <w:rPr>
          <w:b/>
          <w:color w:val="000000"/>
          <w:spacing w:val="20"/>
          <w:sz w:val="26"/>
        </w:rPr>
        <w:t>ЭНГЕЛЬССКИЙ ГОРОДСКОЙ СОВЕТ ДЕПУТАТОВ</w:t>
      </w:r>
    </w:p>
    <w:p w:rsidR="008C687C" w:rsidRPr="00A10DE8" w:rsidRDefault="008C687C" w:rsidP="008C687C">
      <w:pPr>
        <w:spacing w:line="276" w:lineRule="auto"/>
        <w:rPr>
          <w:rFonts w:ascii="Calibri" w:eastAsia="Calibri" w:hAnsi="Calibri"/>
          <w:sz w:val="16"/>
          <w:szCs w:val="16"/>
        </w:rPr>
      </w:pPr>
    </w:p>
    <w:p w:rsidR="008C687C" w:rsidRPr="00A10DE8" w:rsidRDefault="008C687C" w:rsidP="008C687C">
      <w:pPr>
        <w:jc w:val="center"/>
        <w:rPr>
          <w:rFonts w:eastAsia="Calibri"/>
          <w:b/>
          <w:bCs/>
          <w:iCs/>
          <w:szCs w:val="28"/>
          <w:lang w:eastAsia="en-US"/>
        </w:rPr>
      </w:pPr>
      <w:r w:rsidRPr="00A10DE8">
        <w:rPr>
          <w:rFonts w:eastAsia="Calibri"/>
          <w:b/>
          <w:bCs/>
          <w:iCs/>
          <w:szCs w:val="28"/>
          <w:lang w:eastAsia="en-US"/>
        </w:rPr>
        <w:t>РЕШЕНИЕ</w:t>
      </w:r>
    </w:p>
    <w:p w:rsidR="008C687C" w:rsidRPr="00A10DE8" w:rsidRDefault="008C687C" w:rsidP="008C687C">
      <w:pPr>
        <w:rPr>
          <w:b/>
          <w:bCs/>
          <w:color w:val="FFFFFF"/>
          <w:sz w:val="24"/>
          <w:szCs w:val="24"/>
        </w:rPr>
      </w:pPr>
    </w:p>
    <w:p w:rsidR="008C687C" w:rsidRPr="00A10DE8" w:rsidRDefault="008C687C" w:rsidP="008C687C">
      <w:pPr>
        <w:rPr>
          <w:b/>
          <w:bCs/>
          <w:sz w:val="24"/>
          <w:szCs w:val="24"/>
        </w:rPr>
      </w:pPr>
      <w:r w:rsidRPr="00A10DE8">
        <w:rPr>
          <w:b/>
          <w:bCs/>
          <w:sz w:val="24"/>
          <w:szCs w:val="24"/>
        </w:rPr>
        <w:t>от</w:t>
      </w:r>
      <w:r w:rsidR="00EF6398">
        <w:rPr>
          <w:b/>
          <w:bCs/>
          <w:sz w:val="24"/>
          <w:szCs w:val="24"/>
        </w:rPr>
        <w:t xml:space="preserve">  18 </w:t>
      </w:r>
      <w:r>
        <w:rPr>
          <w:b/>
          <w:bCs/>
          <w:sz w:val="24"/>
          <w:szCs w:val="24"/>
        </w:rPr>
        <w:t xml:space="preserve"> </w:t>
      </w:r>
      <w:r w:rsidRPr="00A10DE8">
        <w:rPr>
          <w:b/>
          <w:bCs/>
          <w:sz w:val="24"/>
          <w:szCs w:val="24"/>
        </w:rPr>
        <w:t>декабря 201</w:t>
      </w:r>
      <w:r>
        <w:rPr>
          <w:b/>
          <w:bCs/>
          <w:sz w:val="24"/>
          <w:szCs w:val="24"/>
        </w:rPr>
        <w:t>3</w:t>
      </w:r>
      <w:r w:rsidRPr="00A10DE8">
        <w:rPr>
          <w:b/>
          <w:bCs/>
          <w:sz w:val="24"/>
          <w:szCs w:val="24"/>
        </w:rPr>
        <w:t xml:space="preserve"> года                                                                                      №</w:t>
      </w:r>
      <w:r w:rsidR="00EF6398">
        <w:rPr>
          <w:b/>
          <w:bCs/>
          <w:sz w:val="24"/>
          <w:szCs w:val="24"/>
        </w:rPr>
        <w:t>65/</w:t>
      </w:r>
      <w:r>
        <w:rPr>
          <w:b/>
          <w:bCs/>
          <w:sz w:val="24"/>
          <w:szCs w:val="24"/>
        </w:rPr>
        <w:t>01</w:t>
      </w:r>
    </w:p>
    <w:tbl>
      <w:tblPr>
        <w:tblW w:w="9464" w:type="dxa"/>
        <w:tblLook w:val="01E0"/>
      </w:tblPr>
      <w:tblGrid>
        <w:gridCol w:w="9464"/>
      </w:tblGrid>
      <w:tr w:rsidR="008C687C" w:rsidRPr="00A10DE8" w:rsidTr="008C687C">
        <w:tc>
          <w:tcPr>
            <w:tcW w:w="9464" w:type="dxa"/>
          </w:tcPr>
          <w:p w:rsidR="008C687C" w:rsidRPr="00A10DE8" w:rsidRDefault="008C687C" w:rsidP="008C687C">
            <w:pPr>
              <w:widowControl w:val="0"/>
              <w:autoSpaceDE w:val="0"/>
              <w:autoSpaceDN w:val="0"/>
              <w:adjustRightInd w:val="0"/>
              <w:rPr>
                <w:b/>
                <w:bCs/>
                <w:sz w:val="24"/>
                <w:szCs w:val="24"/>
              </w:rPr>
            </w:pPr>
          </w:p>
          <w:p w:rsidR="008C687C" w:rsidRPr="00A10DE8" w:rsidRDefault="00EF6398" w:rsidP="008C687C">
            <w:pPr>
              <w:widowControl w:val="0"/>
              <w:autoSpaceDE w:val="0"/>
              <w:autoSpaceDN w:val="0"/>
              <w:adjustRightInd w:val="0"/>
              <w:jc w:val="right"/>
              <w:rPr>
                <w:b/>
                <w:bCs/>
                <w:sz w:val="24"/>
                <w:szCs w:val="24"/>
              </w:rPr>
            </w:pPr>
            <w:r>
              <w:rPr>
                <w:b/>
                <w:bCs/>
                <w:sz w:val="24"/>
                <w:szCs w:val="24"/>
              </w:rPr>
              <w:t xml:space="preserve">Девятое </w:t>
            </w:r>
            <w:r w:rsidR="008C687C" w:rsidRPr="00A10DE8">
              <w:rPr>
                <w:b/>
                <w:bCs/>
                <w:sz w:val="24"/>
                <w:szCs w:val="24"/>
              </w:rPr>
              <w:t xml:space="preserve"> (внеочередное) заседание</w:t>
            </w:r>
          </w:p>
          <w:p w:rsidR="008C687C" w:rsidRPr="00A10DE8" w:rsidRDefault="008C687C" w:rsidP="008C687C">
            <w:pPr>
              <w:widowControl w:val="0"/>
              <w:autoSpaceDE w:val="0"/>
              <w:autoSpaceDN w:val="0"/>
              <w:adjustRightInd w:val="0"/>
              <w:ind w:firstLine="709"/>
              <w:jc w:val="both"/>
              <w:rPr>
                <w:b/>
                <w:bCs/>
                <w:sz w:val="24"/>
                <w:szCs w:val="24"/>
              </w:rPr>
            </w:pPr>
          </w:p>
        </w:tc>
      </w:tr>
    </w:tbl>
    <w:p w:rsidR="008C687C" w:rsidRPr="00A10DE8" w:rsidRDefault="008C687C" w:rsidP="008C687C">
      <w:pPr>
        <w:jc w:val="right"/>
        <w:rPr>
          <w:sz w:val="24"/>
          <w:szCs w:val="24"/>
        </w:rPr>
      </w:pPr>
    </w:p>
    <w:p w:rsidR="008C687C" w:rsidRPr="00A10DE8" w:rsidRDefault="008C687C" w:rsidP="008C687C">
      <w:pPr>
        <w:ind w:right="4140"/>
        <w:jc w:val="both"/>
        <w:rPr>
          <w:b/>
          <w:sz w:val="24"/>
          <w:szCs w:val="24"/>
        </w:rPr>
      </w:pPr>
      <w:r w:rsidRPr="00A10DE8">
        <w:rPr>
          <w:b/>
          <w:sz w:val="24"/>
          <w:szCs w:val="24"/>
        </w:rPr>
        <w:t xml:space="preserve">О передаче </w:t>
      </w:r>
      <w:proofErr w:type="gramStart"/>
      <w:r w:rsidRPr="00A10DE8">
        <w:rPr>
          <w:b/>
          <w:sz w:val="24"/>
          <w:szCs w:val="24"/>
        </w:rPr>
        <w:t>осуществления части полномочий органов местного самоуправления муниципального образования</w:t>
      </w:r>
      <w:proofErr w:type="gramEnd"/>
      <w:r w:rsidRPr="00A10DE8">
        <w:rPr>
          <w:b/>
          <w:sz w:val="24"/>
          <w:szCs w:val="24"/>
        </w:rPr>
        <w:t xml:space="preserve"> город Энгельс Энгельсского муниципального района Саратовской области</w:t>
      </w:r>
    </w:p>
    <w:p w:rsidR="008C687C" w:rsidRPr="00A10DE8" w:rsidRDefault="008C687C" w:rsidP="008C687C">
      <w:pPr>
        <w:pStyle w:val="2"/>
        <w:spacing w:after="0" w:line="264" w:lineRule="auto"/>
        <w:ind w:left="0" w:right="5040"/>
        <w:jc w:val="both"/>
        <w:rPr>
          <w:b/>
        </w:rPr>
      </w:pPr>
    </w:p>
    <w:p w:rsidR="008C687C" w:rsidRPr="00A10DE8" w:rsidRDefault="008C687C" w:rsidP="008C687C">
      <w:pPr>
        <w:pStyle w:val="a3"/>
        <w:spacing w:line="264" w:lineRule="auto"/>
        <w:ind w:firstLine="720"/>
        <w:jc w:val="both"/>
        <w:rPr>
          <w:rFonts w:ascii="Times New Roman" w:hAnsi="Times New Roman"/>
          <w:sz w:val="24"/>
          <w:szCs w:val="26"/>
        </w:rPr>
      </w:pPr>
      <w:r w:rsidRPr="00A10DE8">
        <w:rPr>
          <w:rFonts w:ascii="Times New Roman" w:hAnsi="Times New Roman"/>
          <w:bCs/>
          <w:color w:val="000000"/>
          <w:sz w:val="24"/>
          <w:szCs w:val="26"/>
        </w:rPr>
        <w:t xml:space="preserve">Руководствуясь частью 4 статьи 15  </w:t>
      </w:r>
      <w:r w:rsidRPr="00A10DE8">
        <w:rPr>
          <w:rFonts w:ascii="Times New Roman" w:hAnsi="Times New Roman"/>
          <w:sz w:val="24"/>
          <w:szCs w:val="26"/>
        </w:rPr>
        <w:t>Федерального закона от 6 октября 2003 года № 131-ФЗ «Об общих принципах организации местного самоуправления в Российской Федерации»,</w:t>
      </w:r>
    </w:p>
    <w:p w:rsidR="008C687C" w:rsidRPr="00A10DE8" w:rsidRDefault="008C687C" w:rsidP="008C687C">
      <w:pPr>
        <w:pStyle w:val="2"/>
        <w:spacing w:after="0" w:line="264" w:lineRule="auto"/>
        <w:ind w:left="0" w:firstLine="720"/>
        <w:jc w:val="both"/>
        <w:rPr>
          <w:b/>
        </w:rPr>
      </w:pPr>
      <w:r w:rsidRPr="00A10DE8">
        <w:t>Энгельсский городской Совет депутатов</w:t>
      </w:r>
    </w:p>
    <w:p w:rsidR="008C687C" w:rsidRPr="00A10DE8" w:rsidRDefault="008C687C" w:rsidP="008C687C">
      <w:pPr>
        <w:spacing w:line="288" w:lineRule="auto"/>
        <w:ind w:right="-57" w:firstLine="700"/>
        <w:jc w:val="center"/>
        <w:rPr>
          <w:b/>
          <w:bCs/>
          <w:color w:val="000000"/>
          <w:sz w:val="24"/>
          <w:szCs w:val="24"/>
        </w:rPr>
      </w:pPr>
    </w:p>
    <w:p w:rsidR="008C687C" w:rsidRPr="00A10DE8" w:rsidRDefault="008C687C" w:rsidP="008C687C">
      <w:pPr>
        <w:spacing w:line="288" w:lineRule="auto"/>
        <w:ind w:right="-57"/>
        <w:jc w:val="center"/>
        <w:rPr>
          <w:b/>
          <w:bCs/>
          <w:color w:val="000000"/>
          <w:sz w:val="24"/>
          <w:szCs w:val="24"/>
        </w:rPr>
      </w:pPr>
      <w:r w:rsidRPr="00A10DE8">
        <w:rPr>
          <w:b/>
          <w:bCs/>
          <w:color w:val="000000"/>
          <w:sz w:val="24"/>
          <w:szCs w:val="24"/>
        </w:rPr>
        <w:t>РЕШИЛ:</w:t>
      </w:r>
    </w:p>
    <w:p w:rsidR="008C687C" w:rsidRPr="00A10DE8" w:rsidRDefault="008C687C" w:rsidP="008C687C">
      <w:pPr>
        <w:spacing w:line="288" w:lineRule="auto"/>
        <w:ind w:right="-56" w:firstLine="700"/>
        <w:jc w:val="both"/>
        <w:rPr>
          <w:bCs/>
          <w:color w:val="000000"/>
          <w:sz w:val="24"/>
          <w:szCs w:val="24"/>
        </w:rPr>
      </w:pPr>
    </w:p>
    <w:p w:rsidR="008C687C" w:rsidRDefault="008C687C" w:rsidP="008C687C">
      <w:pPr>
        <w:spacing w:line="264" w:lineRule="auto"/>
        <w:ind w:firstLine="720"/>
        <w:jc w:val="both"/>
        <w:rPr>
          <w:bCs/>
          <w:color w:val="000000"/>
          <w:sz w:val="24"/>
          <w:szCs w:val="26"/>
        </w:rPr>
      </w:pPr>
      <w:r w:rsidRPr="00A10DE8">
        <w:rPr>
          <w:bCs/>
          <w:color w:val="000000"/>
          <w:sz w:val="24"/>
          <w:szCs w:val="24"/>
        </w:rPr>
        <w:t>1. Передать органам местного самоуправления Энгельсского муниципального района с 1 января 201</w:t>
      </w:r>
      <w:r>
        <w:rPr>
          <w:bCs/>
          <w:color w:val="000000"/>
          <w:sz w:val="24"/>
          <w:szCs w:val="24"/>
        </w:rPr>
        <w:t>4</w:t>
      </w:r>
      <w:r w:rsidRPr="00A10DE8">
        <w:rPr>
          <w:bCs/>
          <w:color w:val="000000"/>
          <w:sz w:val="24"/>
          <w:szCs w:val="24"/>
        </w:rPr>
        <w:t xml:space="preserve"> года </w:t>
      </w:r>
      <w:r w:rsidRPr="00854C0A">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в части организации в границах муниципального образования город Энгельс Энгельсского муниципального района Саратовской области электро-, тепл</w:t>
      </w:r>
      <w:proofErr w:type="gramStart"/>
      <w:r w:rsidRPr="00854C0A">
        <w:rPr>
          <w:bCs/>
          <w:color w:val="000000"/>
          <w:sz w:val="24"/>
          <w:szCs w:val="26"/>
        </w:rPr>
        <w:t>о-</w:t>
      </w:r>
      <w:proofErr w:type="gramEnd"/>
      <w:r w:rsidRPr="00854C0A">
        <w:rPr>
          <w:bCs/>
          <w:color w:val="000000"/>
          <w:sz w:val="24"/>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687C" w:rsidRDefault="008C687C" w:rsidP="008C687C">
      <w:pPr>
        <w:spacing w:line="264" w:lineRule="auto"/>
        <w:ind w:firstLine="720"/>
        <w:jc w:val="both"/>
        <w:rPr>
          <w:bCs/>
          <w:color w:val="000000"/>
          <w:sz w:val="24"/>
          <w:szCs w:val="26"/>
        </w:rPr>
      </w:pPr>
      <w:r>
        <w:rPr>
          <w:bCs/>
          <w:color w:val="000000"/>
          <w:sz w:val="24"/>
          <w:szCs w:val="26"/>
        </w:rPr>
        <w:t xml:space="preserve">2. </w:t>
      </w:r>
      <w:proofErr w:type="gramStart"/>
      <w:r w:rsidRPr="00A10DE8">
        <w:rPr>
          <w:bCs/>
          <w:color w:val="000000"/>
          <w:sz w:val="24"/>
          <w:szCs w:val="24"/>
        </w:rPr>
        <w:t>Передать органам местного самоуправления Энгельсского муниципального района с 1 января 201</w:t>
      </w:r>
      <w:r>
        <w:rPr>
          <w:bCs/>
          <w:color w:val="000000"/>
          <w:sz w:val="24"/>
          <w:szCs w:val="24"/>
        </w:rPr>
        <w:t>4</w:t>
      </w:r>
      <w:r w:rsidRPr="00A10DE8">
        <w:rPr>
          <w:bCs/>
          <w:color w:val="000000"/>
          <w:sz w:val="24"/>
          <w:szCs w:val="24"/>
        </w:rPr>
        <w:t xml:space="preserve"> года</w:t>
      </w:r>
      <w:r>
        <w:rPr>
          <w:bCs/>
          <w:color w:val="000000"/>
          <w:sz w:val="24"/>
          <w:szCs w:val="24"/>
        </w:rPr>
        <w:t xml:space="preserve"> </w:t>
      </w:r>
      <w:r w:rsidRPr="00854C0A">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по созданию условий для предоставления населению услуг автомобильного транспорта общего пользования и организации транспортного обслуживания населения автомобильным транспортом общего пользования на маршрутах регулярных перевозок на территории муниципального образования город Энгельс Энгельсского</w:t>
      </w:r>
      <w:proofErr w:type="gramEnd"/>
      <w:r w:rsidRPr="00854C0A">
        <w:rPr>
          <w:bCs/>
          <w:color w:val="000000"/>
          <w:sz w:val="24"/>
          <w:szCs w:val="26"/>
        </w:rPr>
        <w:t xml:space="preserve"> муниципального района Саратовской области.</w:t>
      </w:r>
    </w:p>
    <w:p w:rsidR="008C687C" w:rsidRDefault="003D6609" w:rsidP="008C687C">
      <w:pPr>
        <w:spacing w:line="264" w:lineRule="auto"/>
        <w:ind w:firstLine="720"/>
        <w:jc w:val="both"/>
        <w:rPr>
          <w:bCs/>
          <w:color w:val="000000"/>
          <w:sz w:val="24"/>
          <w:szCs w:val="26"/>
        </w:rPr>
      </w:pPr>
      <w:r>
        <w:rPr>
          <w:bCs/>
          <w:color w:val="000000"/>
          <w:sz w:val="24"/>
          <w:szCs w:val="26"/>
        </w:rPr>
        <w:t xml:space="preserve">3. </w:t>
      </w:r>
      <w:proofErr w:type="gramStart"/>
      <w:r w:rsidRPr="00A10DE8">
        <w:rPr>
          <w:bCs/>
          <w:color w:val="000000"/>
          <w:sz w:val="24"/>
          <w:szCs w:val="24"/>
        </w:rPr>
        <w:t>Передать органам местного самоуправления Энгельсского муниципального района с 1 января 201</w:t>
      </w:r>
      <w:r>
        <w:rPr>
          <w:bCs/>
          <w:color w:val="000000"/>
          <w:sz w:val="24"/>
          <w:szCs w:val="24"/>
        </w:rPr>
        <w:t>4</w:t>
      </w:r>
      <w:r w:rsidRPr="00A10DE8">
        <w:rPr>
          <w:bCs/>
          <w:color w:val="000000"/>
          <w:sz w:val="24"/>
          <w:szCs w:val="24"/>
        </w:rPr>
        <w:t xml:space="preserve"> года</w:t>
      </w:r>
      <w:r>
        <w:rPr>
          <w:bCs/>
          <w:color w:val="000000"/>
          <w:sz w:val="24"/>
          <w:szCs w:val="24"/>
        </w:rPr>
        <w:t xml:space="preserve"> </w:t>
      </w:r>
      <w:r w:rsidRPr="00854C0A">
        <w:rPr>
          <w:bCs/>
          <w:color w:val="000000"/>
          <w:sz w:val="24"/>
          <w:szCs w:val="26"/>
        </w:rPr>
        <w:t xml:space="preserve">осуществление полномочий, отнесенных к компетенции органов местного самоуправления муниципального образования город Энгельс </w:t>
      </w:r>
      <w:r w:rsidRPr="00854C0A">
        <w:rPr>
          <w:bCs/>
          <w:color w:val="000000"/>
          <w:sz w:val="24"/>
          <w:szCs w:val="26"/>
        </w:rPr>
        <w:lastRenderedPageBreak/>
        <w:t>Энгельсского муниципального района Саратовской области, в части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город Энгельс Энгельсского муниципального района Саратовской области.</w:t>
      </w:r>
      <w:proofErr w:type="gramEnd"/>
    </w:p>
    <w:p w:rsidR="003D6609" w:rsidRDefault="003D6609" w:rsidP="008C687C">
      <w:pPr>
        <w:spacing w:line="264" w:lineRule="auto"/>
        <w:ind w:firstLine="720"/>
        <w:jc w:val="both"/>
        <w:rPr>
          <w:bCs/>
          <w:color w:val="000000"/>
          <w:sz w:val="24"/>
          <w:szCs w:val="26"/>
        </w:rPr>
      </w:pPr>
      <w:r>
        <w:rPr>
          <w:bCs/>
          <w:color w:val="000000"/>
          <w:sz w:val="24"/>
          <w:szCs w:val="26"/>
        </w:rPr>
        <w:t xml:space="preserve">4. </w:t>
      </w:r>
      <w:r w:rsidRPr="00A10DE8">
        <w:rPr>
          <w:bCs/>
          <w:color w:val="000000"/>
          <w:sz w:val="24"/>
          <w:szCs w:val="24"/>
        </w:rPr>
        <w:t>Передать органам местного самоуправления Энгельсского муниципального района с 1 января 201</w:t>
      </w:r>
      <w:r>
        <w:rPr>
          <w:bCs/>
          <w:color w:val="000000"/>
          <w:sz w:val="24"/>
          <w:szCs w:val="24"/>
        </w:rPr>
        <w:t>4</w:t>
      </w:r>
      <w:r w:rsidRPr="00A10DE8">
        <w:rPr>
          <w:bCs/>
          <w:color w:val="000000"/>
          <w:sz w:val="24"/>
          <w:szCs w:val="24"/>
        </w:rPr>
        <w:t xml:space="preserve"> года</w:t>
      </w:r>
      <w:r w:rsidRPr="003D6609">
        <w:rPr>
          <w:bCs/>
          <w:color w:val="000000"/>
          <w:sz w:val="24"/>
          <w:szCs w:val="26"/>
        </w:rPr>
        <w:t xml:space="preserve"> </w:t>
      </w:r>
      <w:r w:rsidRPr="00854C0A">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w:t>
      </w:r>
    </w:p>
    <w:p w:rsidR="003D6609" w:rsidRDefault="003D6609" w:rsidP="008C687C">
      <w:pPr>
        <w:spacing w:line="264" w:lineRule="auto"/>
        <w:ind w:firstLine="720"/>
        <w:jc w:val="both"/>
        <w:rPr>
          <w:bCs/>
          <w:color w:val="000000"/>
          <w:sz w:val="24"/>
          <w:szCs w:val="26"/>
        </w:rPr>
      </w:pPr>
      <w:r>
        <w:rPr>
          <w:bCs/>
          <w:color w:val="000000"/>
          <w:sz w:val="24"/>
          <w:szCs w:val="26"/>
        </w:rPr>
        <w:t xml:space="preserve">5. </w:t>
      </w:r>
      <w:r w:rsidRPr="00A10DE8">
        <w:rPr>
          <w:bCs/>
          <w:color w:val="000000"/>
          <w:sz w:val="24"/>
          <w:szCs w:val="24"/>
        </w:rPr>
        <w:t>Передать органам местного самоуправления Энгельсского муниципального района с 1 января 201</w:t>
      </w:r>
      <w:r>
        <w:rPr>
          <w:bCs/>
          <w:color w:val="000000"/>
          <w:sz w:val="24"/>
          <w:szCs w:val="24"/>
        </w:rPr>
        <w:t>4</w:t>
      </w:r>
      <w:r w:rsidRPr="00A10DE8">
        <w:rPr>
          <w:bCs/>
          <w:color w:val="000000"/>
          <w:sz w:val="24"/>
          <w:szCs w:val="24"/>
        </w:rPr>
        <w:t xml:space="preserve"> года</w:t>
      </w:r>
      <w:r>
        <w:rPr>
          <w:bCs/>
          <w:color w:val="000000"/>
          <w:sz w:val="24"/>
          <w:szCs w:val="24"/>
        </w:rPr>
        <w:t xml:space="preserve"> </w:t>
      </w:r>
      <w:r w:rsidRPr="00854C0A">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в части обеспечения первичных мер пожарной безопасности в границах населенных пунктов муниципального образования город Энгельс Энгельсского муниципального района Саратовской области.</w:t>
      </w:r>
    </w:p>
    <w:p w:rsidR="003D6609" w:rsidRDefault="003D6609" w:rsidP="008C687C">
      <w:pPr>
        <w:spacing w:line="264" w:lineRule="auto"/>
        <w:ind w:firstLine="720"/>
        <w:jc w:val="both"/>
        <w:rPr>
          <w:bCs/>
          <w:color w:val="000000"/>
          <w:sz w:val="24"/>
          <w:szCs w:val="26"/>
        </w:rPr>
      </w:pPr>
      <w:r>
        <w:rPr>
          <w:bCs/>
          <w:color w:val="000000"/>
          <w:sz w:val="24"/>
          <w:szCs w:val="26"/>
        </w:rPr>
        <w:t xml:space="preserve">6. </w:t>
      </w:r>
      <w:proofErr w:type="gramStart"/>
      <w:r w:rsidRPr="00A10DE8">
        <w:rPr>
          <w:bCs/>
          <w:color w:val="000000"/>
          <w:sz w:val="24"/>
          <w:szCs w:val="24"/>
        </w:rPr>
        <w:t>Передать органам местного самоуправления Энгельсского муниципального района с 1 января 201</w:t>
      </w:r>
      <w:r>
        <w:rPr>
          <w:bCs/>
          <w:color w:val="000000"/>
          <w:sz w:val="24"/>
          <w:szCs w:val="24"/>
        </w:rPr>
        <w:t>4</w:t>
      </w:r>
      <w:r w:rsidRPr="00A10DE8">
        <w:rPr>
          <w:bCs/>
          <w:color w:val="000000"/>
          <w:sz w:val="24"/>
          <w:szCs w:val="24"/>
        </w:rPr>
        <w:t xml:space="preserve"> года</w:t>
      </w:r>
      <w:r>
        <w:rPr>
          <w:bCs/>
          <w:color w:val="000000"/>
          <w:sz w:val="24"/>
          <w:szCs w:val="24"/>
        </w:rPr>
        <w:t xml:space="preserve"> </w:t>
      </w:r>
      <w:r w:rsidRPr="00854C0A">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в части организации библиотечного обслуживания населения, комплектования и обеспечения сохранности библиотечных фондов библиотек муниципального образования город Энгельс Энгельсского муниципального района Саратовской области.</w:t>
      </w:r>
      <w:proofErr w:type="gramEnd"/>
    </w:p>
    <w:p w:rsidR="003D6609" w:rsidRDefault="003D6609" w:rsidP="008C687C">
      <w:pPr>
        <w:spacing w:line="264" w:lineRule="auto"/>
        <w:ind w:firstLine="720"/>
        <w:jc w:val="both"/>
        <w:rPr>
          <w:bCs/>
          <w:color w:val="000000"/>
          <w:sz w:val="24"/>
          <w:szCs w:val="26"/>
        </w:rPr>
      </w:pPr>
      <w:r>
        <w:rPr>
          <w:bCs/>
          <w:color w:val="000000"/>
          <w:sz w:val="24"/>
          <w:szCs w:val="24"/>
        </w:rPr>
        <w:t xml:space="preserve">7. </w:t>
      </w:r>
      <w:proofErr w:type="gramStart"/>
      <w:r w:rsidRPr="00A10DE8">
        <w:rPr>
          <w:bCs/>
          <w:color w:val="000000"/>
          <w:sz w:val="24"/>
          <w:szCs w:val="24"/>
        </w:rPr>
        <w:t>Передать органам местного самоуправления Энгельсского муниципального района с 1 января 201</w:t>
      </w:r>
      <w:r>
        <w:rPr>
          <w:bCs/>
          <w:color w:val="000000"/>
          <w:sz w:val="24"/>
          <w:szCs w:val="24"/>
        </w:rPr>
        <w:t>4</w:t>
      </w:r>
      <w:r w:rsidRPr="00A10DE8">
        <w:rPr>
          <w:bCs/>
          <w:color w:val="000000"/>
          <w:sz w:val="24"/>
          <w:szCs w:val="24"/>
        </w:rPr>
        <w:t xml:space="preserve"> года</w:t>
      </w:r>
      <w:r w:rsidRPr="003D6609">
        <w:rPr>
          <w:bCs/>
          <w:color w:val="000000"/>
          <w:sz w:val="24"/>
          <w:szCs w:val="26"/>
        </w:rPr>
        <w:t xml:space="preserve"> </w:t>
      </w:r>
      <w:r w:rsidRPr="00854C0A">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по утверждению генерального плана муниципального образования город Энгельс Энгельсского муниципального района Саратовской области, правил землепользования и застройки, по утверждению подготовленной на основе генерального плана муниципального образования город Энгельс Энгельсского муниципального района</w:t>
      </w:r>
      <w:proofErr w:type="gramEnd"/>
      <w:r w:rsidRPr="00854C0A">
        <w:rPr>
          <w:bCs/>
          <w:color w:val="000000"/>
          <w:sz w:val="24"/>
          <w:szCs w:val="26"/>
        </w:rPr>
        <w:t xml:space="preserve"> </w:t>
      </w:r>
      <w:proofErr w:type="gramStart"/>
      <w:r w:rsidRPr="00854C0A">
        <w:rPr>
          <w:bCs/>
          <w:color w:val="000000"/>
          <w:sz w:val="24"/>
          <w:szCs w:val="26"/>
        </w:rPr>
        <w:t>Саратовской области документации по планировке территории,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Энгельс Энгельсского муниципального района Саратовской области, по утверждению местных нормативов градостроительного проектирования муниципального образования город Энгельс Энгельсского муниципального района</w:t>
      </w:r>
      <w:proofErr w:type="gramEnd"/>
      <w:r w:rsidRPr="00854C0A">
        <w:rPr>
          <w:bCs/>
          <w:color w:val="000000"/>
          <w:sz w:val="24"/>
          <w:szCs w:val="26"/>
        </w:rPr>
        <w:t xml:space="preserve"> </w:t>
      </w:r>
      <w:proofErr w:type="gramStart"/>
      <w:r w:rsidRPr="00854C0A">
        <w:rPr>
          <w:bCs/>
          <w:color w:val="000000"/>
          <w:sz w:val="24"/>
          <w:szCs w:val="26"/>
        </w:rPr>
        <w:t>Саратовской области, по резервированию земель и изъятие, в том числе путем выкупа земельных участков в границах муниципального образования город Энгельс Энгельсского муниципального района Саратовской области для муниципальных нужд, по осуществлению муниципального земельного контроля за использованием земель муниципального образования город Энгельс Энгельсского муниципального района Саратовской области, осуществлению в случаях, предусмотренных Градостроительным кодексом Российской Федерации, осмотров зданий, сооружений и выдачи рекомендаций об</w:t>
      </w:r>
      <w:proofErr w:type="gramEnd"/>
      <w:r w:rsidRPr="00854C0A">
        <w:rPr>
          <w:bCs/>
          <w:color w:val="000000"/>
          <w:sz w:val="24"/>
          <w:szCs w:val="26"/>
        </w:rPr>
        <w:t xml:space="preserve"> </w:t>
      </w:r>
      <w:proofErr w:type="gramStart"/>
      <w:r w:rsidRPr="00854C0A">
        <w:rPr>
          <w:bCs/>
          <w:color w:val="000000"/>
          <w:sz w:val="24"/>
          <w:szCs w:val="26"/>
        </w:rPr>
        <w:t>устранении</w:t>
      </w:r>
      <w:proofErr w:type="gramEnd"/>
      <w:r w:rsidRPr="00854C0A">
        <w:rPr>
          <w:bCs/>
          <w:color w:val="000000"/>
          <w:sz w:val="24"/>
          <w:szCs w:val="26"/>
        </w:rPr>
        <w:t xml:space="preserve"> выявленных в ходе таких осмотров </w:t>
      </w:r>
      <w:r w:rsidRPr="00854C0A">
        <w:rPr>
          <w:bCs/>
          <w:color w:val="000000"/>
          <w:sz w:val="24"/>
          <w:szCs w:val="26"/>
        </w:rPr>
        <w:lastRenderedPageBreak/>
        <w:t>нарушений, а также по информированию населения о возможном или предстоящем предоставлении земельных участков для строительства.</w:t>
      </w:r>
    </w:p>
    <w:p w:rsidR="003D6609" w:rsidRPr="00EC3366" w:rsidRDefault="003D6609" w:rsidP="008C687C">
      <w:pPr>
        <w:spacing w:line="264" w:lineRule="auto"/>
        <w:ind w:firstLine="720"/>
        <w:jc w:val="both"/>
        <w:rPr>
          <w:bCs/>
          <w:color w:val="000000"/>
          <w:sz w:val="24"/>
          <w:szCs w:val="26"/>
        </w:rPr>
      </w:pPr>
      <w:r w:rsidRPr="00EC3366">
        <w:rPr>
          <w:bCs/>
          <w:color w:val="000000"/>
          <w:sz w:val="24"/>
          <w:szCs w:val="26"/>
        </w:rPr>
        <w:t xml:space="preserve">8. </w:t>
      </w:r>
      <w:proofErr w:type="gramStart"/>
      <w:r w:rsidR="00EC3366" w:rsidRPr="00EC3366">
        <w:rPr>
          <w:bCs/>
          <w:color w:val="000000"/>
          <w:sz w:val="24"/>
          <w:szCs w:val="24"/>
        </w:rPr>
        <w:t>Передать органам местного самоуправления Энгельсского муниципального района с 1 января 2014 года</w:t>
      </w:r>
      <w:r w:rsidR="00EC3366" w:rsidRPr="00EC3366">
        <w:rPr>
          <w:bCs/>
          <w:color w:val="000000"/>
          <w:sz w:val="24"/>
          <w:szCs w:val="26"/>
        </w:rPr>
        <w:t xml:space="preserve"> </w:t>
      </w:r>
      <w:r w:rsidRPr="00EC3366">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город Энгельс Энгельсского муниципального района Саратовской области от чрезвычайных ситуаций природного и техногенного характера.</w:t>
      </w:r>
      <w:proofErr w:type="gramEnd"/>
    </w:p>
    <w:p w:rsidR="00EC3366" w:rsidRPr="00EC3366" w:rsidRDefault="00EC3366" w:rsidP="00EC3366">
      <w:pPr>
        <w:pStyle w:val="a3"/>
        <w:tabs>
          <w:tab w:val="left" w:pos="993"/>
          <w:tab w:val="left" w:pos="1134"/>
        </w:tabs>
        <w:spacing w:line="264" w:lineRule="auto"/>
        <w:ind w:firstLine="709"/>
        <w:jc w:val="both"/>
        <w:rPr>
          <w:rFonts w:ascii="Times New Roman" w:hAnsi="Times New Roman"/>
          <w:bCs/>
          <w:color w:val="000000"/>
          <w:sz w:val="24"/>
          <w:szCs w:val="26"/>
        </w:rPr>
      </w:pPr>
      <w:r w:rsidRPr="00EC3366">
        <w:rPr>
          <w:rFonts w:ascii="Times New Roman" w:hAnsi="Times New Roman"/>
          <w:bCs/>
          <w:color w:val="000000"/>
          <w:sz w:val="24"/>
          <w:szCs w:val="26"/>
        </w:rPr>
        <w:t xml:space="preserve">9. </w:t>
      </w:r>
      <w:proofErr w:type="gramStart"/>
      <w:r w:rsidRPr="00EC3366">
        <w:rPr>
          <w:rFonts w:ascii="Times New Roman" w:hAnsi="Times New Roman"/>
          <w:bCs/>
          <w:color w:val="000000"/>
          <w:sz w:val="24"/>
          <w:szCs w:val="24"/>
        </w:rPr>
        <w:t xml:space="preserve">Передать органам местного самоуправления Энгельсского муниципального района с 1 января 2014 года </w:t>
      </w:r>
      <w:r w:rsidRPr="00EC3366">
        <w:rPr>
          <w:rFonts w:ascii="Times New Roman" w:hAnsi="Times New Roman"/>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по созданию, содержанию и организации деятельности аварийно-спасательных служб и (или) аварийно-спасательных формирований на территории муниципального образования город Энгельс Энгельсского муниципального района Саратовской области.</w:t>
      </w:r>
      <w:proofErr w:type="gramEnd"/>
    </w:p>
    <w:p w:rsidR="003D6609" w:rsidRDefault="00EC3366" w:rsidP="008C687C">
      <w:pPr>
        <w:spacing w:line="264" w:lineRule="auto"/>
        <w:ind w:firstLine="720"/>
        <w:jc w:val="both"/>
        <w:rPr>
          <w:bCs/>
          <w:color w:val="000000"/>
          <w:sz w:val="24"/>
          <w:szCs w:val="26"/>
        </w:rPr>
      </w:pPr>
      <w:r>
        <w:rPr>
          <w:bCs/>
          <w:color w:val="000000"/>
          <w:sz w:val="24"/>
          <w:szCs w:val="26"/>
        </w:rPr>
        <w:t xml:space="preserve">10. </w:t>
      </w:r>
      <w:r w:rsidRPr="00EC3366">
        <w:rPr>
          <w:bCs/>
          <w:color w:val="000000"/>
          <w:sz w:val="24"/>
          <w:szCs w:val="24"/>
        </w:rPr>
        <w:t>Передать органам местного самоуправления Энгельсского муниципального района с 1 января 2014 года</w:t>
      </w:r>
      <w:r>
        <w:rPr>
          <w:bCs/>
          <w:color w:val="000000"/>
          <w:sz w:val="24"/>
          <w:szCs w:val="24"/>
        </w:rPr>
        <w:t xml:space="preserve"> </w:t>
      </w:r>
      <w:r w:rsidRPr="00854C0A">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по осуществлению мероприятий по обеспечению безопасности людей на водных объектах, охране их жизни и здоровья.</w:t>
      </w:r>
    </w:p>
    <w:p w:rsidR="00EC3366" w:rsidRDefault="00EC3366" w:rsidP="008C687C">
      <w:pPr>
        <w:spacing w:line="264" w:lineRule="auto"/>
        <w:ind w:firstLine="720"/>
        <w:jc w:val="both"/>
        <w:rPr>
          <w:bCs/>
          <w:color w:val="000000"/>
          <w:sz w:val="24"/>
          <w:szCs w:val="26"/>
        </w:rPr>
      </w:pPr>
      <w:r>
        <w:rPr>
          <w:bCs/>
          <w:color w:val="000000"/>
          <w:sz w:val="24"/>
          <w:szCs w:val="26"/>
        </w:rPr>
        <w:t xml:space="preserve">11. </w:t>
      </w:r>
      <w:r w:rsidRPr="00EC3366">
        <w:rPr>
          <w:bCs/>
          <w:color w:val="000000"/>
          <w:sz w:val="24"/>
          <w:szCs w:val="24"/>
        </w:rPr>
        <w:t>Передать органам местного самоуправления Энгельсского муниципального района с 1 января 2014 года</w:t>
      </w:r>
      <w:r>
        <w:rPr>
          <w:bCs/>
          <w:color w:val="000000"/>
          <w:sz w:val="24"/>
          <w:szCs w:val="24"/>
        </w:rPr>
        <w:t xml:space="preserve"> </w:t>
      </w:r>
      <w:r w:rsidRPr="00854C0A">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по осуществлению муниципального лесного контроля.</w:t>
      </w:r>
    </w:p>
    <w:p w:rsidR="008C687C" w:rsidRPr="00EC3366" w:rsidRDefault="00EC3366" w:rsidP="00EC3366">
      <w:pPr>
        <w:spacing w:line="264" w:lineRule="auto"/>
        <w:ind w:firstLine="720"/>
        <w:jc w:val="both"/>
        <w:rPr>
          <w:bCs/>
          <w:color w:val="000000"/>
          <w:sz w:val="24"/>
          <w:szCs w:val="26"/>
        </w:rPr>
      </w:pPr>
      <w:r>
        <w:rPr>
          <w:bCs/>
          <w:color w:val="000000"/>
          <w:sz w:val="24"/>
          <w:szCs w:val="26"/>
        </w:rPr>
        <w:t xml:space="preserve">12. </w:t>
      </w:r>
      <w:proofErr w:type="gramStart"/>
      <w:r w:rsidRPr="00EC3366">
        <w:rPr>
          <w:bCs/>
          <w:color w:val="000000"/>
          <w:sz w:val="24"/>
          <w:szCs w:val="24"/>
        </w:rPr>
        <w:t>Передать органам местного самоуправления Энгельсского муниципального района с 1 января 2014 года</w:t>
      </w:r>
      <w:r w:rsidRPr="00EC3366">
        <w:rPr>
          <w:bCs/>
          <w:color w:val="000000"/>
          <w:sz w:val="24"/>
          <w:szCs w:val="26"/>
        </w:rPr>
        <w:t xml:space="preserve"> </w:t>
      </w:r>
      <w:r w:rsidRPr="00854C0A">
        <w:rPr>
          <w:bCs/>
          <w:color w:val="000000"/>
          <w:sz w:val="24"/>
          <w:szCs w:val="26"/>
        </w:rPr>
        <w:t xml:space="preserve"> 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по обеспечению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End"/>
    </w:p>
    <w:p w:rsidR="008C687C" w:rsidRPr="00A10DE8" w:rsidRDefault="00EC3366" w:rsidP="008C687C">
      <w:pPr>
        <w:pStyle w:val="a3"/>
        <w:spacing w:line="264" w:lineRule="auto"/>
        <w:ind w:firstLine="720"/>
        <w:jc w:val="both"/>
        <w:rPr>
          <w:rFonts w:ascii="Times New Roman" w:hAnsi="Times New Roman"/>
          <w:bCs/>
          <w:color w:val="000000"/>
          <w:sz w:val="24"/>
          <w:szCs w:val="26"/>
        </w:rPr>
      </w:pPr>
      <w:r>
        <w:rPr>
          <w:rFonts w:ascii="Times New Roman" w:hAnsi="Times New Roman"/>
          <w:bCs/>
          <w:color w:val="000000"/>
          <w:sz w:val="24"/>
          <w:szCs w:val="26"/>
        </w:rPr>
        <w:t>13</w:t>
      </w:r>
      <w:r w:rsidR="008C687C" w:rsidRPr="00A10DE8">
        <w:rPr>
          <w:rFonts w:ascii="Times New Roman" w:hAnsi="Times New Roman"/>
          <w:bCs/>
          <w:color w:val="000000"/>
          <w:sz w:val="24"/>
          <w:szCs w:val="26"/>
        </w:rPr>
        <w:t xml:space="preserve">. Заключить с органами местного самоуправления </w:t>
      </w:r>
      <w:r w:rsidR="008C687C" w:rsidRPr="00A10DE8">
        <w:rPr>
          <w:rFonts w:ascii="Times New Roman" w:hAnsi="Times New Roman"/>
          <w:bCs/>
          <w:sz w:val="24"/>
          <w:szCs w:val="24"/>
        </w:rPr>
        <w:t xml:space="preserve">Энгельсского муниципального района </w:t>
      </w:r>
      <w:r w:rsidR="008C687C" w:rsidRPr="00A10DE8">
        <w:rPr>
          <w:rFonts w:ascii="Times New Roman" w:hAnsi="Times New Roman"/>
          <w:bCs/>
          <w:color w:val="000000"/>
          <w:sz w:val="24"/>
          <w:szCs w:val="26"/>
        </w:rPr>
        <w:t>соглашения о передаче органам местного самоуправления Энгельсского муниципального района осуществления части полномочий, перечисленных в пунктах 1-</w:t>
      </w:r>
      <w:r>
        <w:rPr>
          <w:rFonts w:ascii="Times New Roman" w:hAnsi="Times New Roman"/>
          <w:bCs/>
          <w:color w:val="000000"/>
          <w:sz w:val="24"/>
          <w:szCs w:val="26"/>
        </w:rPr>
        <w:t>12</w:t>
      </w:r>
      <w:r w:rsidR="008C687C" w:rsidRPr="00A10DE8">
        <w:rPr>
          <w:rFonts w:ascii="Times New Roman" w:hAnsi="Times New Roman"/>
          <w:bCs/>
          <w:color w:val="000000"/>
          <w:sz w:val="24"/>
          <w:szCs w:val="26"/>
        </w:rPr>
        <w:t xml:space="preserve"> настоящего </w:t>
      </w:r>
      <w:r w:rsidR="00EF6398">
        <w:rPr>
          <w:rFonts w:ascii="Times New Roman" w:hAnsi="Times New Roman"/>
          <w:bCs/>
          <w:color w:val="000000"/>
          <w:sz w:val="24"/>
          <w:szCs w:val="26"/>
        </w:rPr>
        <w:t>р</w:t>
      </w:r>
      <w:r w:rsidR="008C687C" w:rsidRPr="00A10DE8">
        <w:rPr>
          <w:rFonts w:ascii="Times New Roman" w:hAnsi="Times New Roman"/>
          <w:bCs/>
          <w:color w:val="000000"/>
          <w:sz w:val="24"/>
          <w:szCs w:val="26"/>
        </w:rPr>
        <w:t>ешения.</w:t>
      </w:r>
    </w:p>
    <w:p w:rsidR="008C687C" w:rsidRDefault="00EC3366" w:rsidP="001F464F">
      <w:pPr>
        <w:pStyle w:val="a3"/>
        <w:spacing w:line="264" w:lineRule="auto"/>
        <w:ind w:firstLine="720"/>
        <w:jc w:val="both"/>
        <w:rPr>
          <w:rFonts w:ascii="Times New Roman" w:hAnsi="Times New Roman"/>
          <w:bCs/>
          <w:color w:val="000000"/>
          <w:sz w:val="24"/>
          <w:szCs w:val="26"/>
        </w:rPr>
      </w:pPr>
      <w:r>
        <w:rPr>
          <w:rFonts w:ascii="Times New Roman" w:hAnsi="Times New Roman"/>
          <w:bCs/>
          <w:color w:val="000000"/>
          <w:sz w:val="24"/>
          <w:szCs w:val="26"/>
        </w:rPr>
        <w:t>14</w:t>
      </w:r>
      <w:r w:rsidR="008C687C" w:rsidRPr="00A10DE8">
        <w:rPr>
          <w:rFonts w:ascii="Times New Roman" w:hAnsi="Times New Roman"/>
          <w:bCs/>
          <w:color w:val="000000"/>
          <w:sz w:val="24"/>
          <w:szCs w:val="26"/>
        </w:rPr>
        <w:t xml:space="preserve">. Подписание соглашений поручить Главе </w:t>
      </w:r>
      <w:r w:rsidR="008C687C" w:rsidRPr="00A10DE8">
        <w:rPr>
          <w:rFonts w:ascii="Times New Roman" w:hAnsi="Times New Roman"/>
          <w:bCs/>
          <w:sz w:val="24"/>
          <w:szCs w:val="24"/>
        </w:rPr>
        <w:t>муниципального образования город Энгельс</w:t>
      </w:r>
      <w:r w:rsidR="008C687C" w:rsidRPr="00A10DE8">
        <w:rPr>
          <w:rFonts w:ascii="Times New Roman" w:hAnsi="Times New Roman"/>
          <w:bCs/>
          <w:color w:val="000000"/>
          <w:sz w:val="24"/>
          <w:szCs w:val="26"/>
        </w:rPr>
        <w:t>.</w:t>
      </w:r>
    </w:p>
    <w:p w:rsidR="008C687C" w:rsidRPr="00A10DE8" w:rsidRDefault="005D71D8" w:rsidP="008C687C">
      <w:pPr>
        <w:pStyle w:val="a3"/>
        <w:spacing w:line="264" w:lineRule="auto"/>
        <w:ind w:firstLine="720"/>
        <w:jc w:val="both"/>
        <w:rPr>
          <w:rFonts w:ascii="Times New Roman" w:hAnsi="Times New Roman"/>
          <w:bCs/>
          <w:color w:val="000000"/>
          <w:sz w:val="24"/>
          <w:szCs w:val="26"/>
        </w:rPr>
      </w:pPr>
      <w:r>
        <w:rPr>
          <w:rFonts w:ascii="Times New Roman" w:hAnsi="Times New Roman"/>
          <w:bCs/>
          <w:color w:val="000000"/>
          <w:sz w:val="24"/>
          <w:szCs w:val="26"/>
        </w:rPr>
        <w:t>1</w:t>
      </w:r>
      <w:r w:rsidR="001F464F">
        <w:rPr>
          <w:rFonts w:ascii="Times New Roman" w:hAnsi="Times New Roman"/>
          <w:bCs/>
          <w:color w:val="000000"/>
          <w:sz w:val="24"/>
          <w:szCs w:val="26"/>
        </w:rPr>
        <w:t>5</w:t>
      </w:r>
      <w:r w:rsidR="008C687C" w:rsidRPr="00A10DE8">
        <w:rPr>
          <w:rFonts w:ascii="Times New Roman" w:hAnsi="Times New Roman"/>
          <w:bCs/>
          <w:color w:val="000000"/>
          <w:sz w:val="24"/>
          <w:szCs w:val="26"/>
        </w:rPr>
        <w:t xml:space="preserve">. Настоящее </w:t>
      </w:r>
      <w:r w:rsidR="00EF6398">
        <w:rPr>
          <w:rFonts w:ascii="Times New Roman" w:hAnsi="Times New Roman"/>
          <w:bCs/>
          <w:color w:val="000000"/>
          <w:sz w:val="24"/>
          <w:szCs w:val="26"/>
        </w:rPr>
        <w:t>р</w:t>
      </w:r>
      <w:r w:rsidR="008C687C" w:rsidRPr="00A10DE8">
        <w:rPr>
          <w:rFonts w:ascii="Times New Roman" w:hAnsi="Times New Roman"/>
          <w:bCs/>
          <w:color w:val="000000"/>
          <w:sz w:val="24"/>
          <w:szCs w:val="26"/>
        </w:rPr>
        <w:t>ешение вступает в силу со дня официального опубликования.</w:t>
      </w:r>
    </w:p>
    <w:p w:rsidR="008C687C" w:rsidRPr="00A10DE8" w:rsidRDefault="005D71D8" w:rsidP="008C687C">
      <w:pPr>
        <w:pStyle w:val="a3"/>
        <w:spacing w:line="264" w:lineRule="auto"/>
        <w:ind w:firstLine="720"/>
        <w:jc w:val="both"/>
        <w:rPr>
          <w:rFonts w:ascii="Times New Roman" w:hAnsi="Times New Roman"/>
          <w:bCs/>
          <w:color w:val="000000"/>
          <w:sz w:val="24"/>
          <w:szCs w:val="26"/>
        </w:rPr>
      </w:pPr>
      <w:r>
        <w:rPr>
          <w:rFonts w:ascii="Times New Roman" w:hAnsi="Times New Roman"/>
          <w:bCs/>
          <w:color w:val="000000"/>
          <w:sz w:val="24"/>
          <w:szCs w:val="26"/>
        </w:rPr>
        <w:t>1</w:t>
      </w:r>
      <w:r w:rsidR="001F464F">
        <w:rPr>
          <w:rFonts w:ascii="Times New Roman" w:hAnsi="Times New Roman"/>
          <w:bCs/>
          <w:color w:val="000000"/>
          <w:sz w:val="24"/>
          <w:szCs w:val="26"/>
        </w:rPr>
        <w:t>6</w:t>
      </w:r>
      <w:r w:rsidR="008C687C" w:rsidRPr="00A10DE8">
        <w:rPr>
          <w:rFonts w:ascii="Times New Roman" w:hAnsi="Times New Roman"/>
          <w:bCs/>
          <w:color w:val="000000"/>
          <w:sz w:val="24"/>
          <w:szCs w:val="26"/>
        </w:rPr>
        <w:t>. </w:t>
      </w:r>
      <w:proofErr w:type="gramStart"/>
      <w:r w:rsidR="008C687C" w:rsidRPr="00A10DE8">
        <w:rPr>
          <w:rFonts w:ascii="Times New Roman" w:hAnsi="Times New Roman"/>
          <w:bCs/>
          <w:color w:val="000000"/>
          <w:sz w:val="24"/>
          <w:szCs w:val="26"/>
        </w:rPr>
        <w:t>Контроль за</w:t>
      </w:r>
      <w:proofErr w:type="gramEnd"/>
      <w:r w:rsidR="008C687C" w:rsidRPr="00A10DE8">
        <w:rPr>
          <w:rFonts w:ascii="Times New Roman" w:hAnsi="Times New Roman"/>
          <w:bCs/>
          <w:color w:val="000000"/>
          <w:sz w:val="24"/>
          <w:szCs w:val="26"/>
        </w:rPr>
        <w:t xml:space="preserve"> исполнением настоящего решения возложить на Комиссию по правовому обеспечению и развитию местного самоуправления (</w:t>
      </w:r>
      <w:r w:rsidR="00EF6398">
        <w:rPr>
          <w:rFonts w:ascii="Times New Roman" w:hAnsi="Times New Roman"/>
          <w:bCs/>
          <w:color w:val="000000"/>
          <w:sz w:val="24"/>
          <w:szCs w:val="26"/>
        </w:rPr>
        <w:t xml:space="preserve">Конин </w:t>
      </w:r>
      <w:r w:rsidR="00092BEB">
        <w:rPr>
          <w:rFonts w:ascii="Times New Roman" w:hAnsi="Times New Roman"/>
          <w:bCs/>
          <w:color w:val="000000"/>
          <w:sz w:val="24"/>
          <w:szCs w:val="26"/>
        </w:rPr>
        <w:t>В.Н</w:t>
      </w:r>
      <w:r w:rsidR="008C687C" w:rsidRPr="00A10DE8">
        <w:rPr>
          <w:rFonts w:ascii="Times New Roman" w:hAnsi="Times New Roman"/>
          <w:bCs/>
          <w:color w:val="000000"/>
          <w:sz w:val="24"/>
          <w:szCs w:val="26"/>
        </w:rPr>
        <w:t>).</w:t>
      </w:r>
    </w:p>
    <w:p w:rsidR="008C687C" w:rsidRPr="00A10DE8" w:rsidRDefault="008C687C" w:rsidP="008C687C">
      <w:pPr>
        <w:ind w:left="5400"/>
        <w:jc w:val="both"/>
        <w:rPr>
          <w:b/>
          <w:sz w:val="24"/>
          <w:szCs w:val="24"/>
        </w:rPr>
      </w:pPr>
    </w:p>
    <w:p w:rsidR="008C687C" w:rsidRPr="00A10DE8" w:rsidRDefault="008C687C" w:rsidP="008C687C">
      <w:pPr>
        <w:rPr>
          <w:b/>
          <w:bCs/>
          <w:sz w:val="24"/>
          <w:szCs w:val="24"/>
        </w:rPr>
      </w:pPr>
      <w:r w:rsidRPr="00A10DE8">
        <w:rPr>
          <w:b/>
          <w:bCs/>
          <w:sz w:val="24"/>
          <w:szCs w:val="24"/>
        </w:rPr>
        <w:t xml:space="preserve">Глава </w:t>
      </w:r>
      <w:proofErr w:type="gramStart"/>
      <w:r w:rsidRPr="00A10DE8">
        <w:rPr>
          <w:b/>
          <w:bCs/>
          <w:sz w:val="24"/>
          <w:szCs w:val="24"/>
        </w:rPr>
        <w:t>муниципального</w:t>
      </w:r>
      <w:proofErr w:type="gramEnd"/>
    </w:p>
    <w:p w:rsidR="008C687C" w:rsidRPr="00723626" w:rsidRDefault="008C687C" w:rsidP="008C687C">
      <w:pPr>
        <w:rPr>
          <w:b/>
          <w:bCs/>
          <w:sz w:val="24"/>
          <w:szCs w:val="24"/>
        </w:rPr>
      </w:pPr>
      <w:r w:rsidRPr="00A10DE8">
        <w:rPr>
          <w:b/>
          <w:bCs/>
          <w:sz w:val="24"/>
          <w:szCs w:val="24"/>
        </w:rPr>
        <w:t>образования город Энгельс</w:t>
      </w:r>
      <w:r w:rsidRPr="00A10DE8">
        <w:rPr>
          <w:b/>
          <w:bCs/>
          <w:sz w:val="24"/>
          <w:szCs w:val="24"/>
        </w:rPr>
        <w:tab/>
      </w:r>
      <w:r w:rsidRPr="00A10DE8">
        <w:rPr>
          <w:b/>
          <w:bCs/>
          <w:sz w:val="24"/>
          <w:szCs w:val="24"/>
        </w:rPr>
        <w:tab/>
      </w:r>
      <w:r w:rsidRPr="00A10DE8">
        <w:rPr>
          <w:b/>
          <w:bCs/>
          <w:sz w:val="24"/>
          <w:szCs w:val="24"/>
        </w:rPr>
        <w:tab/>
      </w:r>
      <w:r w:rsidRPr="00A10DE8">
        <w:rPr>
          <w:b/>
          <w:bCs/>
          <w:sz w:val="24"/>
          <w:szCs w:val="24"/>
        </w:rPr>
        <w:tab/>
      </w:r>
      <w:r w:rsidRPr="00A10DE8">
        <w:rPr>
          <w:b/>
          <w:bCs/>
          <w:sz w:val="24"/>
          <w:szCs w:val="24"/>
        </w:rPr>
        <w:tab/>
        <w:t xml:space="preserve">              </w:t>
      </w:r>
      <w:r w:rsidR="00192439">
        <w:rPr>
          <w:b/>
          <w:bCs/>
          <w:sz w:val="24"/>
          <w:szCs w:val="24"/>
        </w:rPr>
        <w:t xml:space="preserve">     </w:t>
      </w:r>
      <w:r w:rsidRPr="00A10DE8">
        <w:rPr>
          <w:b/>
          <w:bCs/>
          <w:sz w:val="24"/>
          <w:szCs w:val="24"/>
        </w:rPr>
        <w:t xml:space="preserve"> С.Е. Горевский</w:t>
      </w:r>
    </w:p>
    <w:p w:rsidR="008A698E" w:rsidRDefault="008A698E">
      <w:bookmarkStart w:id="0" w:name="_GoBack"/>
      <w:bookmarkEnd w:id="0"/>
    </w:p>
    <w:sectPr w:rsidR="008A698E" w:rsidSect="001F2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F1442"/>
    <w:multiLevelType w:val="hybridMultilevel"/>
    <w:tmpl w:val="8064F8B2"/>
    <w:lvl w:ilvl="0" w:tplc="5A060782">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C09"/>
    <w:rsid w:val="00092BEB"/>
    <w:rsid w:val="00192439"/>
    <w:rsid w:val="001F2E3C"/>
    <w:rsid w:val="001F464F"/>
    <w:rsid w:val="003D6609"/>
    <w:rsid w:val="005D71D8"/>
    <w:rsid w:val="005F1140"/>
    <w:rsid w:val="006F3E07"/>
    <w:rsid w:val="008A698E"/>
    <w:rsid w:val="008C687C"/>
    <w:rsid w:val="009C424F"/>
    <w:rsid w:val="00D32C09"/>
    <w:rsid w:val="00DB6999"/>
    <w:rsid w:val="00EC3366"/>
    <w:rsid w:val="00E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7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C687C"/>
    <w:pPr>
      <w:spacing w:after="120" w:line="480" w:lineRule="auto"/>
      <w:ind w:left="283"/>
    </w:pPr>
    <w:rPr>
      <w:sz w:val="24"/>
      <w:szCs w:val="24"/>
    </w:rPr>
  </w:style>
  <w:style w:type="character" w:customStyle="1" w:styleId="20">
    <w:name w:val="Основной текст с отступом 2 Знак"/>
    <w:basedOn w:val="a0"/>
    <w:link w:val="2"/>
    <w:rsid w:val="008C687C"/>
    <w:rPr>
      <w:rFonts w:ascii="Times New Roman" w:eastAsia="Times New Roman" w:hAnsi="Times New Roman" w:cs="Times New Roman"/>
      <w:sz w:val="24"/>
      <w:szCs w:val="24"/>
      <w:lang w:eastAsia="ru-RU"/>
    </w:rPr>
  </w:style>
  <w:style w:type="paragraph" w:customStyle="1" w:styleId="a3">
    <w:name w:val="Прижатый влево"/>
    <w:basedOn w:val="a"/>
    <w:next w:val="a"/>
    <w:rsid w:val="008C687C"/>
    <w:pPr>
      <w:autoSpaceDE w:val="0"/>
      <w:autoSpaceDN w:val="0"/>
      <w:adjustRightInd w:val="0"/>
    </w:pPr>
    <w:rPr>
      <w:rFonts w:ascii="Arial" w:hAnsi="Arial"/>
      <w:sz w:val="20"/>
    </w:rPr>
  </w:style>
  <w:style w:type="paragraph" w:styleId="a4">
    <w:name w:val="Balloon Text"/>
    <w:basedOn w:val="a"/>
    <w:link w:val="a5"/>
    <w:uiPriority w:val="99"/>
    <w:semiHidden/>
    <w:unhideWhenUsed/>
    <w:rsid w:val="008C687C"/>
    <w:rPr>
      <w:rFonts w:ascii="Tahoma" w:hAnsi="Tahoma" w:cs="Tahoma"/>
      <w:sz w:val="16"/>
      <w:szCs w:val="16"/>
    </w:rPr>
  </w:style>
  <w:style w:type="character" w:customStyle="1" w:styleId="a5">
    <w:name w:val="Текст выноски Знак"/>
    <w:basedOn w:val="a0"/>
    <w:link w:val="a4"/>
    <w:uiPriority w:val="99"/>
    <w:semiHidden/>
    <w:rsid w:val="008C68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7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C687C"/>
    <w:pPr>
      <w:spacing w:after="120" w:line="480" w:lineRule="auto"/>
      <w:ind w:left="283"/>
    </w:pPr>
    <w:rPr>
      <w:sz w:val="24"/>
      <w:szCs w:val="24"/>
    </w:rPr>
  </w:style>
  <w:style w:type="character" w:customStyle="1" w:styleId="20">
    <w:name w:val="Основной текст с отступом 2 Знак"/>
    <w:basedOn w:val="a0"/>
    <w:link w:val="2"/>
    <w:rsid w:val="008C687C"/>
    <w:rPr>
      <w:rFonts w:ascii="Times New Roman" w:eastAsia="Times New Roman" w:hAnsi="Times New Roman" w:cs="Times New Roman"/>
      <w:sz w:val="24"/>
      <w:szCs w:val="24"/>
      <w:lang w:eastAsia="ru-RU"/>
    </w:rPr>
  </w:style>
  <w:style w:type="paragraph" w:customStyle="1" w:styleId="a3">
    <w:name w:val="Прижатый влево"/>
    <w:basedOn w:val="a"/>
    <w:next w:val="a"/>
    <w:rsid w:val="008C687C"/>
    <w:pPr>
      <w:autoSpaceDE w:val="0"/>
      <w:autoSpaceDN w:val="0"/>
      <w:adjustRightInd w:val="0"/>
    </w:pPr>
    <w:rPr>
      <w:rFonts w:ascii="Arial" w:hAnsi="Arial"/>
      <w:sz w:val="20"/>
    </w:rPr>
  </w:style>
  <w:style w:type="paragraph" w:styleId="a4">
    <w:name w:val="Balloon Text"/>
    <w:basedOn w:val="a"/>
    <w:link w:val="a5"/>
    <w:uiPriority w:val="99"/>
    <w:semiHidden/>
    <w:unhideWhenUsed/>
    <w:rsid w:val="008C687C"/>
    <w:rPr>
      <w:rFonts w:ascii="Tahoma" w:hAnsi="Tahoma" w:cs="Tahoma"/>
      <w:sz w:val="16"/>
      <w:szCs w:val="16"/>
    </w:rPr>
  </w:style>
  <w:style w:type="character" w:customStyle="1" w:styleId="a5">
    <w:name w:val="Текст выноски Знак"/>
    <w:basedOn w:val="a0"/>
    <w:link w:val="a4"/>
    <w:uiPriority w:val="99"/>
    <w:semiHidden/>
    <w:rsid w:val="008C687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A. Suvorova</dc:creator>
  <cp:keywords/>
  <dc:description/>
  <cp:lastModifiedBy>borisenkoea</cp:lastModifiedBy>
  <cp:revision>2</cp:revision>
  <dcterms:created xsi:type="dcterms:W3CDTF">2013-12-18T12:12:00Z</dcterms:created>
  <dcterms:modified xsi:type="dcterms:W3CDTF">2013-12-18T12:12:00Z</dcterms:modified>
</cp:coreProperties>
</file>