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4E" w:rsidRPr="007935E3" w:rsidRDefault="00A31B4E" w:rsidP="004249E3">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7935E3">
        <w:rPr>
          <w:rFonts w:ascii="Times New Roman" w:eastAsia="Times New Roman" w:hAnsi="Times New Roman" w:cs="Times New Roman"/>
          <w:b/>
          <w:bCs/>
          <w:kern w:val="36"/>
          <w:sz w:val="28"/>
          <w:szCs w:val="28"/>
          <w:lang w:eastAsia="ru-RU"/>
        </w:rPr>
        <w:t xml:space="preserve">Информация </w:t>
      </w:r>
      <w:r w:rsidR="00637046" w:rsidRPr="007935E3">
        <w:rPr>
          <w:rFonts w:ascii="Times New Roman" w:eastAsia="Times New Roman" w:hAnsi="Times New Roman" w:cs="Times New Roman"/>
          <w:b/>
          <w:bCs/>
          <w:kern w:val="36"/>
          <w:sz w:val="28"/>
          <w:szCs w:val="28"/>
          <w:lang w:eastAsia="ru-RU"/>
        </w:rPr>
        <w:t>по проекту</w:t>
      </w:r>
      <w:r w:rsidRPr="007935E3">
        <w:rPr>
          <w:rFonts w:ascii="Times New Roman" w:eastAsia="Times New Roman" w:hAnsi="Times New Roman" w:cs="Times New Roman"/>
          <w:b/>
          <w:bCs/>
          <w:kern w:val="36"/>
          <w:sz w:val="28"/>
          <w:szCs w:val="28"/>
          <w:lang w:eastAsia="ru-RU"/>
        </w:rPr>
        <w:t xml:space="preserve"> бюджет</w:t>
      </w:r>
      <w:r w:rsidR="00637046" w:rsidRPr="007935E3">
        <w:rPr>
          <w:rFonts w:ascii="Times New Roman" w:eastAsia="Times New Roman" w:hAnsi="Times New Roman" w:cs="Times New Roman"/>
          <w:b/>
          <w:bCs/>
          <w:kern w:val="36"/>
          <w:sz w:val="28"/>
          <w:szCs w:val="28"/>
          <w:lang w:eastAsia="ru-RU"/>
        </w:rPr>
        <w:t>а муниципального образования город Энгельс</w:t>
      </w:r>
      <w:r w:rsidRPr="007935E3">
        <w:rPr>
          <w:rFonts w:ascii="Times New Roman" w:eastAsia="Times New Roman" w:hAnsi="Times New Roman" w:cs="Times New Roman"/>
          <w:b/>
          <w:bCs/>
          <w:kern w:val="36"/>
          <w:sz w:val="28"/>
          <w:szCs w:val="28"/>
          <w:lang w:eastAsia="ru-RU"/>
        </w:rPr>
        <w:t xml:space="preserve"> </w:t>
      </w:r>
      <w:proofErr w:type="spellStart"/>
      <w:r w:rsidRPr="007935E3">
        <w:rPr>
          <w:rFonts w:ascii="Times New Roman" w:eastAsia="Times New Roman" w:hAnsi="Times New Roman" w:cs="Times New Roman"/>
          <w:b/>
          <w:bCs/>
          <w:kern w:val="36"/>
          <w:sz w:val="28"/>
          <w:szCs w:val="28"/>
          <w:lang w:eastAsia="ru-RU"/>
        </w:rPr>
        <w:t>Энгельсского</w:t>
      </w:r>
      <w:proofErr w:type="spellEnd"/>
      <w:r w:rsidRPr="007935E3">
        <w:rPr>
          <w:rFonts w:ascii="Times New Roman" w:eastAsia="Times New Roman" w:hAnsi="Times New Roman" w:cs="Times New Roman"/>
          <w:b/>
          <w:bCs/>
          <w:kern w:val="36"/>
          <w:sz w:val="28"/>
          <w:szCs w:val="28"/>
          <w:lang w:eastAsia="ru-RU"/>
        </w:rPr>
        <w:t xml:space="preserve"> муниципального района</w:t>
      </w:r>
      <w:r w:rsidR="00637046" w:rsidRPr="007935E3">
        <w:rPr>
          <w:rFonts w:ascii="Times New Roman" w:eastAsia="Times New Roman" w:hAnsi="Times New Roman" w:cs="Times New Roman"/>
          <w:b/>
          <w:bCs/>
          <w:kern w:val="36"/>
          <w:sz w:val="28"/>
          <w:szCs w:val="28"/>
          <w:lang w:eastAsia="ru-RU"/>
        </w:rPr>
        <w:t xml:space="preserve"> Саратовской области</w:t>
      </w:r>
      <w:r w:rsidRPr="007935E3">
        <w:rPr>
          <w:rFonts w:ascii="Times New Roman" w:eastAsia="Times New Roman" w:hAnsi="Times New Roman" w:cs="Times New Roman"/>
          <w:b/>
          <w:bCs/>
          <w:kern w:val="36"/>
          <w:sz w:val="28"/>
          <w:szCs w:val="28"/>
          <w:lang w:eastAsia="ru-RU"/>
        </w:rPr>
        <w:t xml:space="preserve"> на 2020 год и на плановый период 2021 и 2022 годов</w:t>
      </w:r>
    </w:p>
    <w:p w:rsidR="00A31B4E" w:rsidRPr="004249E3" w:rsidRDefault="00A31B4E" w:rsidP="004249E3">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935E3">
        <w:rPr>
          <w:rFonts w:ascii="Times New Roman" w:eastAsia="Times New Roman" w:hAnsi="Times New Roman" w:cs="Times New Roman"/>
          <w:sz w:val="28"/>
          <w:szCs w:val="28"/>
          <w:lang w:eastAsia="ru-RU"/>
        </w:rPr>
        <w:t xml:space="preserve">Представленный проект бюджета </w:t>
      </w:r>
      <w:r w:rsidR="00637046" w:rsidRPr="007935E3">
        <w:rPr>
          <w:rFonts w:ascii="Times New Roman" w:eastAsia="Times New Roman" w:hAnsi="Times New Roman" w:cs="Times New Roman"/>
          <w:bCs/>
          <w:kern w:val="36"/>
          <w:sz w:val="28"/>
          <w:szCs w:val="28"/>
          <w:lang w:eastAsia="ru-RU"/>
        </w:rPr>
        <w:t xml:space="preserve">муниципального образования город Энгельс </w:t>
      </w:r>
      <w:proofErr w:type="spellStart"/>
      <w:r w:rsidR="00637046" w:rsidRPr="007935E3">
        <w:rPr>
          <w:rFonts w:ascii="Times New Roman" w:eastAsia="Times New Roman" w:hAnsi="Times New Roman" w:cs="Times New Roman"/>
          <w:bCs/>
          <w:kern w:val="36"/>
          <w:sz w:val="28"/>
          <w:szCs w:val="28"/>
          <w:lang w:eastAsia="ru-RU"/>
        </w:rPr>
        <w:t>Энгельсского</w:t>
      </w:r>
      <w:proofErr w:type="spellEnd"/>
      <w:r w:rsidR="00637046" w:rsidRPr="007935E3">
        <w:rPr>
          <w:rFonts w:ascii="Times New Roman" w:eastAsia="Times New Roman" w:hAnsi="Times New Roman" w:cs="Times New Roman"/>
          <w:bCs/>
          <w:kern w:val="36"/>
          <w:sz w:val="28"/>
          <w:szCs w:val="28"/>
          <w:lang w:eastAsia="ru-RU"/>
        </w:rPr>
        <w:t xml:space="preserve"> муниципального района Саратовской области</w:t>
      </w:r>
      <w:r w:rsidRPr="007935E3">
        <w:rPr>
          <w:rFonts w:ascii="Times New Roman" w:eastAsia="Times New Roman" w:hAnsi="Times New Roman" w:cs="Times New Roman"/>
          <w:sz w:val="28"/>
          <w:szCs w:val="28"/>
          <w:lang w:eastAsia="ru-RU"/>
        </w:rPr>
        <w:t xml:space="preserve"> на 2020 год и на плановый период 2021 и 2022 годов разработан в соответствии с проектом Закона Саратовской области </w:t>
      </w:r>
      <w:r w:rsidR="00637046" w:rsidRPr="007935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sz w:val="28"/>
          <w:szCs w:val="28"/>
          <w:lang w:eastAsia="ru-RU"/>
        </w:rPr>
        <w:t>Об областном бюджете на 2020 год и на пл</w:t>
      </w:r>
      <w:r w:rsidR="00637046" w:rsidRPr="007935E3">
        <w:rPr>
          <w:rFonts w:ascii="Times New Roman" w:eastAsia="Times New Roman" w:hAnsi="Times New Roman" w:cs="Times New Roman"/>
          <w:sz w:val="28"/>
          <w:szCs w:val="28"/>
          <w:lang w:eastAsia="ru-RU"/>
        </w:rPr>
        <w:t>ановый период 2021 и 2022 годов»</w:t>
      </w:r>
      <w:r w:rsidRPr="007935E3">
        <w:rPr>
          <w:rFonts w:ascii="Times New Roman" w:eastAsia="Times New Roman" w:hAnsi="Times New Roman" w:cs="Times New Roman"/>
          <w:sz w:val="28"/>
          <w:szCs w:val="28"/>
          <w:lang w:eastAsia="ru-RU"/>
        </w:rPr>
        <w:t xml:space="preserve"> и на основании прогноза основных показателей социально-экономического развития </w:t>
      </w:r>
      <w:r w:rsidR="00637046" w:rsidRPr="007935E3">
        <w:rPr>
          <w:rFonts w:ascii="Times New Roman" w:eastAsia="Times New Roman" w:hAnsi="Times New Roman" w:cs="Times New Roman"/>
          <w:bCs/>
          <w:kern w:val="36"/>
          <w:sz w:val="28"/>
          <w:szCs w:val="28"/>
          <w:lang w:eastAsia="ru-RU"/>
        </w:rPr>
        <w:t xml:space="preserve">муниципального образования город Энгельс </w:t>
      </w:r>
      <w:proofErr w:type="spellStart"/>
      <w:r w:rsidR="00637046" w:rsidRPr="007935E3">
        <w:rPr>
          <w:rFonts w:ascii="Times New Roman" w:eastAsia="Times New Roman" w:hAnsi="Times New Roman" w:cs="Times New Roman"/>
          <w:bCs/>
          <w:kern w:val="36"/>
          <w:sz w:val="28"/>
          <w:szCs w:val="28"/>
          <w:lang w:eastAsia="ru-RU"/>
        </w:rPr>
        <w:t>Энгельсского</w:t>
      </w:r>
      <w:proofErr w:type="spellEnd"/>
      <w:r w:rsidR="00637046" w:rsidRPr="007935E3">
        <w:rPr>
          <w:rFonts w:ascii="Times New Roman" w:eastAsia="Times New Roman" w:hAnsi="Times New Roman" w:cs="Times New Roman"/>
          <w:bCs/>
          <w:kern w:val="36"/>
          <w:sz w:val="28"/>
          <w:szCs w:val="28"/>
          <w:lang w:eastAsia="ru-RU"/>
        </w:rPr>
        <w:t xml:space="preserve"> муниципального района</w:t>
      </w:r>
      <w:proofErr w:type="gramEnd"/>
      <w:r w:rsidR="00637046" w:rsidRPr="007935E3">
        <w:rPr>
          <w:rFonts w:ascii="Times New Roman" w:eastAsia="Times New Roman" w:hAnsi="Times New Roman" w:cs="Times New Roman"/>
          <w:bCs/>
          <w:kern w:val="36"/>
          <w:sz w:val="28"/>
          <w:szCs w:val="28"/>
          <w:lang w:eastAsia="ru-RU"/>
        </w:rPr>
        <w:t xml:space="preserve"> Саратовской области</w:t>
      </w:r>
      <w:r w:rsidRPr="007935E3">
        <w:rPr>
          <w:rFonts w:ascii="Times New Roman" w:eastAsia="Times New Roman" w:hAnsi="Times New Roman" w:cs="Times New Roman"/>
          <w:sz w:val="28"/>
          <w:szCs w:val="28"/>
          <w:lang w:eastAsia="ru-RU"/>
        </w:rPr>
        <w:t>.</w:t>
      </w:r>
    </w:p>
    <w:p w:rsidR="00A31B4E"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Проектом предлагается утвердить основные характеристики бюджета муниципального </w:t>
      </w:r>
      <w:r w:rsidR="00446FCF" w:rsidRPr="007935E3">
        <w:rPr>
          <w:rFonts w:ascii="Times New Roman" w:eastAsia="Times New Roman" w:hAnsi="Times New Roman" w:cs="Times New Roman"/>
          <w:sz w:val="28"/>
          <w:szCs w:val="28"/>
          <w:lang w:eastAsia="ru-RU"/>
        </w:rPr>
        <w:t>образования город Энгельс</w:t>
      </w:r>
      <w:r w:rsidRPr="007935E3">
        <w:rPr>
          <w:rFonts w:ascii="Times New Roman" w:eastAsia="Times New Roman" w:hAnsi="Times New Roman" w:cs="Times New Roman"/>
          <w:sz w:val="28"/>
          <w:szCs w:val="28"/>
          <w:lang w:eastAsia="ru-RU"/>
        </w:rPr>
        <w:t xml:space="preserve"> на 2020 год по доходам  в сумме </w:t>
      </w:r>
      <w:r w:rsidR="00446FCF" w:rsidRPr="007935E3">
        <w:rPr>
          <w:rFonts w:ascii="Times New Roman" w:eastAsia="Times New Roman" w:hAnsi="Times New Roman" w:cs="Times New Roman"/>
          <w:b/>
          <w:bCs/>
          <w:sz w:val="28"/>
          <w:szCs w:val="28"/>
          <w:lang w:eastAsia="ru-RU"/>
        </w:rPr>
        <w:t>694 489,0</w:t>
      </w:r>
      <w:r w:rsidRPr="007935E3">
        <w:rPr>
          <w:rFonts w:ascii="Times New Roman" w:eastAsia="Times New Roman" w:hAnsi="Times New Roman" w:cs="Times New Roman"/>
          <w:sz w:val="28"/>
          <w:szCs w:val="28"/>
          <w:lang w:eastAsia="ru-RU"/>
        </w:rPr>
        <w:t> тыс. рублей, по расходам в сумме </w:t>
      </w:r>
      <w:r w:rsidR="0079465C" w:rsidRPr="007935E3">
        <w:rPr>
          <w:rFonts w:ascii="Times New Roman" w:eastAsia="Times New Roman" w:hAnsi="Times New Roman" w:cs="Times New Roman"/>
          <w:b/>
          <w:bCs/>
          <w:sz w:val="28"/>
          <w:szCs w:val="28"/>
          <w:lang w:eastAsia="ru-RU"/>
        </w:rPr>
        <w:t>694 489,0</w:t>
      </w:r>
      <w:r w:rsidRPr="007935E3">
        <w:rPr>
          <w:rFonts w:ascii="Times New Roman" w:eastAsia="Times New Roman" w:hAnsi="Times New Roman" w:cs="Times New Roman"/>
          <w:sz w:val="28"/>
          <w:szCs w:val="28"/>
          <w:lang w:eastAsia="ru-RU"/>
        </w:rPr>
        <w:t> тыс. рублей, дефицит в сумме </w:t>
      </w:r>
      <w:r w:rsidRPr="007935E3">
        <w:rPr>
          <w:rFonts w:ascii="Times New Roman" w:eastAsia="Times New Roman" w:hAnsi="Times New Roman" w:cs="Times New Roman"/>
          <w:b/>
          <w:bCs/>
          <w:sz w:val="28"/>
          <w:szCs w:val="28"/>
          <w:lang w:eastAsia="ru-RU"/>
        </w:rPr>
        <w:t>0,0</w:t>
      </w:r>
      <w:r w:rsidRPr="007935E3">
        <w:rPr>
          <w:rFonts w:ascii="Times New Roman" w:eastAsia="Times New Roman" w:hAnsi="Times New Roman" w:cs="Times New Roman"/>
          <w:sz w:val="28"/>
          <w:szCs w:val="28"/>
          <w:lang w:eastAsia="ru-RU"/>
        </w:rPr>
        <w:t xml:space="preserve"> тыс. рублей. </w:t>
      </w:r>
      <w:proofErr w:type="gramStart"/>
      <w:r w:rsidRPr="007935E3">
        <w:rPr>
          <w:rFonts w:ascii="Times New Roman" w:eastAsia="Times New Roman" w:hAnsi="Times New Roman" w:cs="Times New Roman"/>
          <w:sz w:val="28"/>
          <w:szCs w:val="28"/>
          <w:lang w:eastAsia="ru-RU"/>
        </w:rPr>
        <w:t>На плановый период 2021 года по доходам в сумме </w:t>
      </w:r>
      <w:r w:rsidR="00446FCF" w:rsidRPr="007935E3">
        <w:rPr>
          <w:rFonts w:ascii="Times New Roman" w:eastAsia="Times New Roman" w:hAnsi="Times New Roman" w:cs="Times New Roman"/>
          <w:b/>
          <w:bCs/>
          <w:sz w:val="28"/>
          <w:szCs w:val="28"/>
          <w:lang w:eastAsia="ru-RU"/>
        </w:rPr>
        <w:t>741 933,7</w:t>
      </w:r>
      <w:r w:rsidRPr="007935E3">
        <w:rPr>
          <w:rFonts w:ascii="Times New Roman" w:eastAsia="Times New Roman" w:hAnsi="Times New Roman" w:cs="Times New Roman"/>
          <w:sz w:val="28"/>
          <w:szCs w:val="28"/>
          <w:lang w:eastAsia="ru-RU"/>
        </w:rPr>
        <w:t> тыс. рублей, по расходам в сумме </w:t>
      </w:r>
      <w:r w:rsidR="0079465C" w:rsidRPr="007935E3">
        <w:rPr>
          <w:rFonts w:ascii="Times New Roman" w:eastAsia="Times New Roman" w:hAnsi="Times New Roman" w:cs="Times New Roman"/>
          <w:b/>
          <w:bCs/>
          <w:sz w:val="28"/>
          <w:szCs w:val="28"/>
          <w:lang w:eastAsia="ru-RU"/>
        </w:rPr>
        <w:t>741 933,7</w:t>
      </w:r>
      <w:r w:rsidRPr="007935E3">
        <w:rPr>
          <w:rFonts w:ascii="Times New Roman" w:eastAsia="Times New Roman" w:hAnsi="Times New Roman" w:cs="Times New Roman"/>
          <w:sz w:val="28"/>
          <w:szCs w:val="28"/>
          <w:lang w:eastAsia="ru-RU"/>
        </w:rPr>
        <w:t>  тыс. рублей, дефицит в сумме </w:t>
      </w:r>
      <w:r w:rsidRPr="007935E3">
        <w:rPr>
          <w:rFonts w:ascii="Times New Roman" w:eastAsia="Times New Roman" w:hAnsi="Times New Roman" w:cs="Times New Roman"/>
          <w:b/>
          <w:bCs/>
          <w:sz w:val="28"/>
          <w:szCs w:val="28"/>
          <w:lang w:eastAsia="ru-RU"/>
        </w:rPr>
        <w:t>0,0</w:t>
      </w:r>
      <w:r w:rsidRPr="007935E3">
        <w:rPr>
          <w:rFonts w:ascii="Times New Roman" w:eastAsia="Times New Roman" w:hAnsi="Times New Roman" w:cs="Times New Roman"/>
          <w:sz w:val="28"/>
          <w:szCs w:val="28"/>
          <w:lang w:eastAsia="ru-RU"/>
        </w:rPr>
        <w:t> тыс. рублей, на 2022 год по доходам в сумме </w:t>
      </w:r>
      <w:r w:rsidR="00446FCF" w:rsidRPr="007935E3">
        <w:rPr>
          <w:rFonts w:ascii="Times New Roman" w:eastAsia="Times New Roman" w:hAnsi="Times New Roman" w:cs="Times New Roman"/>
          <w:b/>
          <w:bCs/>
          <w:sz w:val="28"/>
          <w:szCs w:val="28"/>
          <w:lang w:eastAsia="ru-RU"/>
        </w:rPr>
        <w:t>760 249,3</w:t>
      </w:r>
      <w:r w:rsidRPr="007935E3">
        <w:rPr>
          <w:rFonts w:ascii="Times New Roman" w:eastAsia="Times New Roman" w:hAnsi="Times New Roman" w:cs="Times New Roman"/>
          <w:sz w:val="28"/>
          <w:szCs w:val="28"/>
          <w:lang w:eastAsia="ru-RU"/>
        </w:rPr>
        <w:t> тыс. рублей, по расходам в сумме </w:t>
      </w:r>
      <w:r w:rsidR="0079465C" w:rsidRPr="007935E3">
        <w:rPr>
          <w:rFonts w:ascii="Times New Roman" w:eastAsia="Times New Roman" w:hAnsi="Times New Roman" w:cs="Times New Roman"/>
          <w:b/>
          <w:bCs/>
          <w:sz w:val="28"/>
          <w:szCs w:val="28"/>
          <w:lang w:eastAsia="ru-RU"/>
        </w:rPr>
        <w:t>760 249,3</w:t>
      </w:r>
      <w:r w:rsidRPr="007935E3">
        <w:rPr>
          <w:rFonts w:ascii="Times New Roman" w:eastAsia="Times New Roman" w:hAnsi="Times New Roman" w:cs="Times New Roman"/>
          <w:sz w:val="28"/>
          <w:szCs w:val="28"/>
          <w:lang w:eastAsia="ru-RU"/>
        </w:rPr>
        <w:t> тыс. рублей, дефицит в сумме </w:t>
      </w:r>
      <w:r w:rsidRPr="007935E3">
        <w:rPr>
          <w:rFonts w:ascii="Times New Roman" w:eastAsia="Times New Roman" w:hAnsi="Times New Roman" w:cs="Times New Roman"/>
          <w:b/>
          <w:bCs/>
          <w:sz w:val="28"/>
          <w:szCs w:val="28"/>
          <w:lang w:eastAsia="ru-RU"/>
        </w:rPr>
        <w:t>0,0 </w:t>
      </w:r>
      <w:r w:rsidRPr="007935E3">
        <w:rPr>
          <w:rFonts w:ascii="Times New Roman" w:eastAsia="Times New Roman" w:hAnsi="Times New Roman" w:cs="Times New Roman"/>
          <w:sz w:val="28"/>
          <w:szCs w:val="28"/>
          <w:lang w:eastAsia="ru-RU"/>
        </w:rPr>
        <w:t>тыс. рублей.</w:t>
      </w:r>
      <w:proofErr w:type="gramEnd"/>
    </w:p>
    <w:p w:rsidR="001939CA" w:rsidRPr="007935E3" w:rsidRDefault="001939CA" w:rsidP="007935E3">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A31B4E" w:rsidRPr="007935E3" w:rsidRDefault="00A31B4E" w:rsidP="001939CA">
      <w:pPr>
        <w:numPr>
          <w:ilvl w:val="0"/>
          <w:numId w:val="1"/>
        </w:numPr>
        <w:shd w:val="clear" w:color="auto" w:fill="FFFFFF"/>
        <w:tabs>
          <w:tab w:val="clear" w:pos="720"/>
          <w:tab w:val="num" w:pos="426"/>
        </w:tabs>
        <w:spacing w:after="0" w:line="240" w:lineRule="auto"/>
        <w:ind w:left="0" w:firstLine="15"/>
        <w:jc w:val="center"/>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t xml:space="preserve">Формирование доходов бюджета муниципального </w:t>
      </w:r>
      <w:r w:rsidR="00082067" w:rsidRPr="007935E3">
        <w:rPr>
          <w:rFonts w:ascii="Times New Roman" w:eastAsia="Times New Roman" w:hAnsi="Times New Roman" w:cs="Times New Roman"/>
          <w:b/>
          <w:bCs/>
          <w:sz w:val="28"/>
          <w:szCs w:val="28"/>
          <w:lang w:eastAsia="ru-RU"/>
        </w:rPr>
        <w:t xml:space="preserve">образования город </w:t>
      </w:r>
      <w:r w:rsidR="00446FCF" w:rsidRPr="007935E3">
        <w:rPr>
          <w:rFonts w:ascii="Times New Roman" w:eastAsia="Times New Roman" w:hAnsi="Times New Roman" w:cs="Times New Roman"/>
          <w:b/>
          <w:bCs/>
          <w:sz w:val="28"/>
          <w:szCs w:val="28"/>
          <w:lang w:eastAsia="ru-RU"/>
        </w:rPr>
        <w:t>Энгельс</w:t>
      </w:r>
      <w:r w:rsidRPr="007935E3">
        <w:rPr>
          <w:rFonts w:ascii="Times New Roman" w:eastAsia="Times New Roman" w:hAnsi="Times New Roman" w:cs="Times New Roman"/>
          <w:b/>
          <w:bCs/>
          <w:sz w:val="28"/>
          <w:szCs w:val="28"/>
          <w:lang w:eastAsia="ru-RU"/>
        </w:rPr>
        <w:t xml:space="preserve"> на 2020 год и на плановый период 2021 и 2022 годов</w:t>
      </w:r>
    </w:p>
    <w:p w:rsidR="00082067"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Прогнозируемый объем доходов бюджета муниципального </w:t>
      </w:r>
      <w:r w:rsidR="00446FCF" w:rsidRPr="007935E3">
        <w:rPr>
          <w:rFonts w:ascii="Times New Roman" w:eastAsia="Times New Roman" w:hAnsi="Times New Roman" w:cs="Times New Roman"/>
          <w:sz w:val="28"/>
          <w:szCs w:val="28"/>
          <w:lang w:eastAsia="ru-RU"/>
        </w:rPr>
        <w:t>образования город Энгельс</w:t>
      </w:r>
      <w:r w:rsidRPr="007935E3">
        <w:rPr>
          <w:rFonts w:ascii="Times New Roman" w:eastAsia="Times New Roman" w:hAnsi="Times New Roman" w:cs="Times New Roman"/>
          <w:sz w:val="28"/>
          <w:szCs w:val="28"/>
          <w:lang w:eastAsia="ru-RU"/>
        </w:rPr>
        <w:t xml:space="preserve"> на 2020 год определен в размере </w:t>
      </w:r>
      <w:r w:rsidR="00446FCF" w:rsidRPr="007935E3">
        <w:rPr>
          <w:rFonts w:ascii="Times New Roman" w:eastAsia="Times New Roman" w:hAnsi="Times New Roman" w:cs="Times New Roman"/>
          <w:b/>
          <w:bCs/>
          <w:sz w:val="28"/>
          <w:szCs w:val="28"/>
          <w:lang w:eastAsia="ru-RU"/>
        </w:rPr>
        <w:t>694 489,0</w:t>
      </w:r>
      <w:r w:rsidRPr="007935E3">
        <w:rPr>
          <w:rFonts w:ascii="Times New Roman" w:eastAsia="Times New Roman" w:hAnsi="Times New Roman" w:cs="Times New Roman"/>
          <w:sz w:val="28"/>
          <w:szCs w:val="28"/>
          <w:lang w:eastAsia="ru-RU"/>
        </w:rPr>
        <w:t> тыс. рублей. По сравнению с первоначальным планом на 2019 год, в 2020 году прогнозируется увеличение доходов на </w:t>
      </w:r>
      <w:r w:rsidR="00446FCF" w:rsidRPr="007935E3">
        <w:rPr>
          <w:rFonts w:ascii="Times New Roman" w:eastAsia="Times New Roman" w:hAnsi="Times New Roman" w:cs="Times New Roman"/>
          <w:b/>
          <w:bCs/>
          <w:sz w:val="28"/>
          <w:szCs w:val="28"/>
          <w:lang w:eastAsia="ru-RU"/>
        </w:rPr>
        <w:t>5 388,9</w:t>
      </w:r>
      <w:r w:rsidRPr="007935E3">
        <w:rPr>
          <w:rFonts w:ascii="Times New Roman" w:eastAsia="Times New Roman" w:hAnsi="Times New Roman" w:cs="Times New Roman"/>
          <w:sz w:val="28"/>
          <w:szCs w:val="28"/>
          <w:lang w:eastAsia="ru-RU"/>
        </w:rPr>
        <w:t> тыс. рублей или на </w:t>
      </w:r>
      <w:r w:rsidR="00446FCF" w:rsidRPr="007935E3">
        <w:rPr>
          <w:rFonts w:ascii="Times New Roman" w:eastAsia="Times New Roman" w:hAnsi="Times New Roman" w:cs="Times New Roman"/>
          <w:b/>
          <w:sz w:val="28"/>
          <w:szCs w:val="28"/>
          <w:lang w:eastAsia="ru-RU"/>
        </w:rPr>
        <w:t>0,8</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В 2021 году прогнозируются доходы в сумме </w:t>
      </w:r>
      <w:r w:rsidR="00372F90" w:rsidRPr="007935E3">
        <w:rPr>
          <w:rFonts w:ascii="Times New Roman" w:eastAsia="Times New Roman" w:hAnsi="Times New Roman" w:cs="Times New Roman"/>
          <w:b/>
          <w:bCs/>
          <w:sz w:val="28"/>
          <w:szCs w:val="28"/>
          <w:lang w:eastAsia="ru-RU"/>
        </w:rPr>
        <w:t>741 933,7</w:t>
      </w:r>
      <w:r w:rsidRPr="007935E3">
        <w:rPr>
          <w:rFonts w:ascii="Times New Roman" w:eastAsia="Times New Roman" w:hAnsi="Times New Roman" w:cs="Times New Roman"/>
          <w:sz w:val="28"/>
          <w:szCs w:val="28"/>
          <w:lang w:eastAsia="ru-RU"/>
        </w:rPr>
        <w:t> тыс. рублей, в 2022 году – </w:t>
      </w:r>
      <w:r w:rsidR="00372F90" w:rsidRPr="007935E3">
        <w:rPr>
          <w:rFonts w:ascii="Times New Roman" w:eastAsia="Times New Roman" w:hAnsi="Times New Roman" w:cs="Times New Roman"/>
          <w:b/>
          <w:bCs/>
          <w:sz w:val="28"/>
          <w:szCs w:val="28"/>
          <w:lang w:eastAsia="ru-RU"/>
        </w:rPr>
        <w:t>760 249,3</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w:t>
      </w:r>
    </w:p>
    <w:p w:rsidR="00082067" w:rsidRPr="007935E3" w:rsidRDefault="00082067" w:rsidP="007935E3">
      <w:pPr>
        <w:spacing w:after="0" w:line="240" w:lineRule="auto"/>
        <w:ind w:firstLine="851"/>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Расчет объема налоговых и неналоговых доходов производился с учетом особенностей исчисления и уплаты каждого вида налогов, по методике, утвержденной приказом министерства финансов Саратовской области от 17 августа 2011 года № 110, в соответствии с действующим бюджетным и налоговым законодательством Российской Федерации,  в том числе с применением нормативов отчислений по федеральным и местным налогам в бюджет муниципального образования в соответствии с Бюджетным кодексом Российской Федерации и нормативно-правовыми актами Саратовской области. </w:t>
      </w:r>
    </w:p>
    <w:p w:rsidR="00A31B4E" w:rsidRPr="007935E3" w:rsidRDefault="00A31B4E" w:rsidP="007935E3">
      <w:pPr>
        <w:spacing w:after="0" w:line="240" w:lineRule="auto"/>
        <w:ind w:firstLine="851"/>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t>Налоговые и неналоговые доходы </w:t>
      </w:r>
      <w:r w:rsidRPr="007935E3">
        <w:rPr>
          <w:rFonts w:ascii="Times New Roman" w:eastAsia="Times New Roman" w:hAnsi="Times New Roman" w:cs="Times New Roman"/>
          <w:sz w:val="28"/>
          <w:szCs w:val="28"/>
          <w:lang w:eastAsia="ru-RU"/>
        </w:rPr>
        <w:t>прогнозируются на 2020 год в размере </w:t>
      </w:r>
      <w:r w:rsidR="00611BE1" w:rsidRPr="007935E3">
        <w:rPr>
          <w:rFonts w:ascii="Times New Roman" w:eastAsia="Times New Roman" w:hAnsi="Times New Roman" w:cs="Times New Roman"/>
          <w:b/>
          <w:bCs/>
          <w:sz w:val="28"/>
          <w:szCs w:val="28"/>
          <w:lang w:eastAsia="ru-RU"/>
        </w:rPr>
        <w:t>647 561,2</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что на </w:t>
      </w:r>
      <w:r w:rsidRPr="007935E3">
        <w:rPr>
          <w:rFonts w:ascii="Times New Roman" w:eastAsia="Times New Roman" w:hAnsi="Times New Roman" w:cs="Times New Roman"/>
          <w:b/>
          <w:bCs/>
          <w:sz w:val="28"/>
          <w:szCs w:val="28"/>
          <w:lang w:eastAsia="ru-RU"/>
        </w:rPr>
        <w:t>9</w:t>
      </w:r>
      <w:r w:rsidR="00611BE1" w:rsidRPr="007935E3">
        <w:rPr>
          <w:rFonts w:ascii="Times New Roman" w:eastAsia="Times New Roman" w:hAnsi="Times New Roman" w:cs="Times New Roman"/>
          <w:b/>
          <w:bCs/>
          <w:sz w:val="28"/>
          <w:szCs w:val="28"/>
          <w:lang w:eastAsia="ru-RU"/>
        </w:rPr>
        <w:t> 165,1</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или </w:t>
      </w:r>
      <w:r w:rsidR="00611BE1" w:rsidRPr="007935E3">
        <w:rPr>
          <w:rFonts w:ascii="Times New Roman" w:eastAsia="Times New Roman" w:hAnsi="Times New Roman" w:cs="Times New Roman"/>
          <w:b/>
          <w:bCs/>
          <w:sz w:val="28"/>
          <w:szCs w:val="28"/>
          <w:lang w:eastAsia="ru-RU"/>
        </w:rPr>
        <w:t>1,4</w:t>
      </w:r>
      <w:r w:rsidRPr="007935E3">
        <w:rPr>
          <w:rFonts w:ascii="Times New Roman" w:eastAsia="Times New Roman" w:hAnsi="Times New Roman" w:cs="Times New Roman"/>
          <w:b/>
          <w:bCs/>
          <w:sz w:val="28"/>
          <w:szCs w:val="28"/>
          <w:lang w:eastAsia="ru-RU"/>
        </w:rPr>
        <w:t>%</w:t>
      </w:r>
      <w:r w:rsidR="00611BE1" w:rsidRPr="007935E3">
        <w:rPr>
          <w:rFonts w:ascii="Times New Roman" w:eastAsia="Times New Roman" w:hAnsi="Times New Roman" w:cs="Times New Roman"/>
          <w:sz w:val="28"/>
          <w:szCs w:val="28"/>
          <w:lang w:eastAsia="ru-RU"/>
        </w:rPr>
        <w:t> мен</w:t>
      </w:r>
      <w:r w:rsidRPr="007935E3">
        <w:rPr>
          <w:rFonts w:ascii="Times New Roman" w:eastAsia="Times New Roman" w:hAnsi="Times New Roman" w:cs="Times New Roman"/>
          <w:sz w:val="28"/>
          <w:szCs w:val="28"/>
          <w:lang w:eastAsia="ru-RU"/>
        </w:rPr>
        <w:t>ьше первоначально утвержденных параметров бюджета на 2019 год. Удельный вес налоговых и неналоговых доходов в общей</w:t>
      </w:r>
      <w:r w:rsidR="005674D9" w:rsidRPr="007935E3">
        <w:rPr>
          <w:rFonts w:ascii="Times New Roman" w:eastAsia="Times New Roman" w:hAnsi="Times New Roman" w:cs="Times New Roman"/>
          <w:sz w:val="28"/>
          <w:szCs w:val="28"/>
          <w:lang w:eastAsia="ru-RU"/>
        </w:rPr>
        <w:t xml:space="preserve"> прогнозируемой доходной части </w:t>
      </w:r>
      <w:r w:rsidRPr="007935E3">
        <w:rPr>
          <w:rFonts w:ascii="Times New Roman" w:eastAsia="Times New Roman" w:hAnsi="Times New Roman" w:cs="Times New Roman"/>
          <w:sz w:val="28"/>
          <w:szCs w:val="28"/>
          <w:lang w:eastAsia="ru-RU"/>
        </w:rPr>
        <w:t>бюджета на 2020 год составит </w:t>
      </w:r>
      <w:r w:rsidR="005674D9" w:rsidRPr="007935E3">
        <w:rPr>
          <w:rFonts w:ascii="Times New Roman" w:eastAsia="Times New Roman" w:hAnsi="Times New Roman" w:cs="Times New Roman"/>
          <w:b/>
          <w:bCs/>
          <w:sz w:val="28"/>
          <w:szCs w:val="28"/>
          <w:lang w:eastAsia="ru-RU"/>
        </w:rPr>
        <w:t>93,2</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xml:space="preserve">. В плановом периоде 2021 и 2022 годов налоговые и неналоговые доходы бюджета муниципального </w:t>
      </w:r>
      <w:r w:rsidR="005674D9" w:rsidRPr="007935E3">
        <w:rPr>
          <w:rFonts w:ascii="Times New Roman" w:eastAsia="Times New Roman" w:hAnsi="Times New Roman" w:cs="Times New Roman"/>
          <w:sz w:val="28"/>
          <w:szCs w:val="28"/>
          <w:lang w:eastAsia="ru-RU"/>
        </w:rPr>
        <w:t>образования город Энгельс</w:t>
      </w:r>
      <w:r w:rsidRPr="007935E3">
        <w:rPr>
          <w:rFonts w:ascii="Times New Roman" w:eastAsia="Times New Roman" w:hAnsi="Times New Roman" w:cs="Times New Roman"/>
          <w:sz w:val="28"/>
          <w:szCs w:val="28"/>
          <w:lang w:eastAsia="ru-RU"/>
        </w:rPr>
        <w:t xml:space="preserve"> прогнозируются в сумме </w:t>
      </w:r>
      <w:r w:rsidR="005674D9" w:rsidRPr="007935E3">
        <w:rPr>
          <w:rFonts w:ascii="Times New Roman" w:eastAsia="Times New Roman" w:hAnsi="Times New Roman" w:cs="Times New Roman"/>
          <w:b/>
          <w:bCs/>
          <w:sz w:val="28"/>
          <w:szCs w:val="28"/>
          <w:lang w:eastAsia="ru-RU"/>
        </w:rPr>
        <w:t>694 282,1</w:t>
      </w:r>
      <w:r w:rsidRPr="007935E3">
        <w:rPr>
          <w:rFonts w:ascii="Times New Roman" w:eastAsia="Times New Roman" w:hAnsi="Times New Roman" w:cs="Times New Roman"/>
          <w:sz w:val="28"/>
          <w:szCs w:val="28"/>
          <w:lang w:eastAsia="ru-RU"/>
        </w:rPr>
        <w:t> тыс. рублей и </w:t>
      </w:r>
      <w:r w:rsidR="005674D9" w:rsidRPr="007935E3">
        <w:rPr>
          <w:rFonts w:ascii="Times New Roman" w:eastAsia="Times New Roman" w:hAnsi="Times New Roman" w:cs="Times New Roman"/>
          <w:b/>
          <w:bCs/>
          <w:sz w:val="28"/>
          <w:szCs w:val="28"/>
          <w:lang w:eastAsia="ru-RU"/>
        </w:rPr>
        <w:t>708 024,0</w:t>
      </w:r>
      <w:r w:rsidRPr="007935E3">
        <w:rPr>
          <w:rFonts w:ascii="Times New Roman" w:eastAsia="Times New Roman" w:hAnsi="Times New Roman" w:cs="Times New Roman"/>
          <w:sz w:val="28"/>
          <w:szCs w:val="28"/>
          <w:lang w:eastAsia="ru-RU"/>
        </w:rPr>
        <w:t> тыс. рублей соответственно.</w:t>
      </w:r>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lastRenderedPageBreak/>
        <w:t>Налоговые доходы</w:t>
      </w:r>
      <w:r w:rsidRPr="007935E3">
        <w:rPr>
          <w:rFonts w:ascii="Times New Roman" w:eastAsia="Times New Roman" w:hAnsi="Times New Roman" w:cs="Times New Roman"/>
          <w:sz w:val="28"/>
          <w:szCs w:val="28"/>
          <w:lang w:eastAsia="ru-RU"/>
        </w:rPr>
        <w:t> в проекте бюджета на 2020 год прогнозируются в объеме </w:t>
      </w:r>
      <w:r w:rsidR="005674D9" w:rsidRPr="007935E3">
        <w:rPr>
          <w:rFonts w:ascii="Times New Roman" w:eastAsia="Times New Roman" w:hAnsi="Times New Roman" w:cs="Times New Roman"/>
          <w:b/>
          <w:bCs/>
          <w:sz w:val="28"/>
          <w:szCs w:val="28"/>
          <w:lang w:eastAsia="ru-RU"/>
        </w:rPr>
        <w:t>556 727,4</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что на </w:t>
      </w:r>
      <w:r w:rsidR="005674D9" w:rsidRPr="007935E3">
        <w:rPr>
          <w:rFonts w:ascii="Times New Roman" w:eastAsia="Times New Roman" w:hAnsi="Times New Roman" w:cs="Times New Roman"/>
          <w:b/>
          <w:bCs/>
          <w:sz w:val="28"/>
          <w:szCs w:val="28"/>
          <w:lang w:eastAsia="ru-RU"/>
        </w:rPr>
        <w:t>17 635,3</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или </w:t>
      </w:r>
      <w:r w:rsidR="005674D9" w:rsidRPr="007935E3">
        <w:rPr>
          <w:rFonts w:ascii="Times New Roman" w:eastAsia="Times New Roman" w:hAnsi="Times New Roman" w:cs="Times New Roman"/>
          <w:b/>
          <w:bCs/>
          <w:sz w:val="28"/>
          <w:szCs w:val="28"/>
          <w:lang w:eastAsia="ru-RU"/>
        </w:rPr>
        <w:t>3,1</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w:t>
      </w:r>
      <w:r w:rsidR="005674D9" w:rsidRPr="007935E3">
        <w:rPr>
          <w:rFonts w:ascii="Times New Roman" w:eastAsia="Times New Roman" w:hAnsi="Times New Roman" w:cs="Times New Roman"/>
          <w:sz w:val="28"/>
          <w:szCs w:val="28"/>
          <w:lang w:eastAsia="ru-RU"/>
        </w:rPr>
        <w:t>меньш</w:t>
      </w:r>
      <w:r w:rsidRPr="007935E3">
        <w:rPr>
          <w:rFonts w:ascii="Times New Roman" w:eastAsia="Times New Roman" w:hAnsi="Times New Roman" w:cs="Times New Roman"/>
          <w:sz w:val="28"/>
          <w:szCs w:val="28"/>
          <w:lang w:eastAsia="ru-RU"/>
        </w:rPr>
        <w:t>е первоначального бюджета на 2019 год. В 2021 году налоговые доходы прогнозируются в размере </w:t>
      </w:r>
      <w:r w:rsidR="005674D9" w:rsidRPr="007935E3">
        <w:rPr>
          <w:rFonts w:ascii="Times New Roman" w:eastAsia="Times New Roman" w:hAnsi="Times New Roman" w:cs="Times New Roman"/>
          <w:b/>
          <w:bCs/>
          <w:sz w:val="28"/>
          <w:szCs w:val="28"/>
          <w:lang w:eastAsia="ru-RU"/>
        </w:rPr>
        <w:t>602 329,1</w:t>
      </w:r>
      <w:r w:rsidRPr="007935E3">
        <w:rPr>
          <w:rFonts w:ascii="Times New Roman" w:eastAsia="Times New Roman" w:hAnsi="Times New Roman" w:cs="Times New Roman"/>
          <w:sz w:val="28"/>
          <w:szCs w:val="28"/>
          <w:lang w:eastAsia="ru-RU"/>
        </w:rPr>
        <w:t> тыс. рублей, в 2022 году – </w:t>
      </w:r>
      <w:r w:rsidR="005674D9" w:rsidRPr="007935E3">
        <w:rPr>
          <w:rFonts w:ascii="Times New Roman" w:eastAsia="Times New Roman" w:hAnsi="Times New Roman" w:cs="Times New Roman"/>
          <w:b/>
          <w:bCs/>
          <w:sz w:val="28"/>
          <w:szCs w:val="28"/>
          <w:lang w:eastAsia="ru-RU"/>
        </w:rPr>
        <w:t>616 071,0</w:t>
      </w:r>
      <w:r w:rsidRPr="007935E3">
        <w:rPr>
          <w:rFonts w:ascii="Times New Roman" w:eastAsia="Times New Roman" w:hAnsi="Times New Roman" w:cs="Times New Roman"/>
          <w:sz w:val="28"/>
          <w:szCs w:val="28"/>
          <w:lang w:eastAsia="ru-RU"/>
        </w:rPr>
        <w:t> тыс. рублей.</w:t>
      </w:r>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w:t>
      </w:r>
      <w:r w:rsidRPr="007935E3">
        <w:rPr>
          <w:rFonts w:ascii="Times New Roman" w:eastAsia="Times New Roman" w:hAnsi="Times New Roman" w:cs="Times New Roman"/>
          <w:b/>
          <w:bCs/>
          <w:sz w:val="28"/>
          <w:szCs w:val="28"/>
          <w:lang w:eastAsia="ru-RU"/>
        </w:rPr>
        <w:t>налогу на доходы физических лиц</w:t>
      </w:r>
      <w:r w:rsidRPr="007935E3">
        <w:rPr>
          <w:rFonts w:ascii="Times New Roman" w:eastAsia="Times New Roman" w:hAnsi="Times New Roman" w:cs="Times New Roman"/>
          <w:sz w:val="28"/>
          <w:szCs w:val="28"/>
          <w:lang w:eastAsia="ru-RU"/>
        </w:rPr>
        <w:t> на 2020 год прогнозируются поступления в размере </w:t>
      </w:r>
      <w:r w:rsidR="005674D9" w:rsidRPr="007935E3">
        <w:rPr>
          <w:rFonts w:ascii="Times New Roman" w:eastAsia="Times New Roman" w:hAnsi="Times New Roman" w:cs="Times New Roman"/>
          <w:b/>
          <w:bCs/>
          <w:sz w:val="28"/>
          <w:szCs w:val="28"/>
          <w:lang w:eastAsia="ru-RU"/>
        </w:rPr>
        <w:t>307 692,9</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 xml:space="preserve">тыс. рублей. </w:t>
      </w:r>
      <w:proofErr w:type="gramStart"/>
      <w:r w:rsidRPr="007935E3">
        <w:rPr>
          <w:rFonts w:ascii="Times New Roman" w:eastAsia="Times New Roman" w:hAnsi="Times New Roman" w:cs="Times New Roman"/>
          <w:sz w:val="28"/>
          <w:szCs w:val="28"/>
          <w:lang w:eastAsia="ru-RU"/>
        </w:rPr>
        <w:t>Прогноз поступления на 2020 год больше первоначального плана 2019 года на </w:t>
      </w:r>
      <w:r w:rsidR="005674D9" w:rsidRPr="007935E3">
        <w:rPr>
          <w:rFonts w:ascii="Times New Roman" w:eastAsia="Times New Roman" w:hAnsi="Times New Roman" w:cs="Times New Roman"/>
          <w:b/>
          <w:bCs/>
          <w:sz w:val="28"/>
          <w:szCs w:val="28"/>
          <w:lang w:eastAsia="ru-RU"/>
        </w:rPr>
        <w:t>9 818,0</w:t>
      </w:r>
      <w:r w:rsidRPr="007935E3">
        <w:rPr>
          <w:rFonts w:ascii="Times New Roman" w:eastAsia="Times New Roman" w:hAnsi="Times New Roman" w:cs="Times New Roman"/>
          <w:sz w:val="28"/>
          <w:szCs w:val="28"/>
          <w:lang w:eastAsia="ru-RU"/>
        </w:rPr>
        <w:t> тыс. рублей или </w:t>
      </w:r>
      <w:r w:rsidR="004C6337" w:rsidRPr="007935E3">
        <w:rPr>
          <w:rFonts w:ascii="Times New Roman" w:eastAsia="Times New Roman" w:hAnsi="Times New Roman" w:cs="Times New Roman"/>
          <w:b/>
          <w:bCs/>
          <w:sz w:val="28"/>
          <w:szCs w:val="28"/>
          <w:lang w:eastAsia="ru-RU"/>
        </w:rPr>
        <w:t xml:space="preserve">3,3 </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xml:space="preserve">. </w:t>
      </w:r>
      <w:r w:rsidR="004C6337" w:rsidRPr="007935E3">
        <w:rPr>
          <w:rFonts w:ascii="Times New Roman" w:eastAsia="Times New Roman" w:hAnsi="Times New Roman" w:cs="Times New Roman"/>
          <w:sz w:val="28"/>
          <w:szCs w:val="28"/>
          <w:lang w:eastAsia="ru-RU"/>
        </w:rPr>
        <w:t>Установленный норматив отчисления налога в  бюджет муниципального образования – 10%.</w:t>
      </w:r>
      <w:r w:rsidR="00310F83" w:rsidRPr="007935E3">
        <w:rPr>
          <w:rFonts w:ascii="Times New Roman" w:eastAsia="Times New Roman" w:hAnsi="Times New Roman" w:cs="Times New Roman"/>
          <w:sz w:val="28"/>
          <w:szCs w:val="28"/>
          <w:lang w:eastAsia="ru-RU"/>
        </w:rPr>
        <w:t xml:space="preserve"> </w:t>
      </w:r>
      <w:r w:rsidRPr="007935E3">
        <w:rPr>
          <w:rFonts w:ascii="Times New Roman" w:eastAsia="Times New Roman" w:hAnsi="Times New Roman" w:cs="Times New Roman"/>
          <w:sz w:val="28"/>
          <w:szCs w:val="28"/>
          <w:lang w:eastAsia="ru-RU"/>
        </w:rPr>
        <w:t>В плановом периоде прогноз поступлений по налогу на доходы физических лиц составит </w:t>
      </w:r>
      <w:r w:rsidR="004C6337" w:rsidRPr="007935E3">
        <w:rPr>
          <w:rFonts w:ascii="Times New Roman" w:eastAsia="Times New Roman" w:hAnsi="Times New Roman" w:cs="Times New Roman"/>
          <w:b/>
          <w:bCs/>
          <w:sz w:val="28"/>
          <w:szCs w:val="28"/>
          <w:lang w:eastAsia="ru-RU"/>
        </w:rPr>
        <w:t>341 846,8</w:t>
      </w:r>
      <w:r w:rsidRPr="007935E3">
        <w:rPr>
          <w:rFonts w:ascii="Times New Roman" w:eastAsia="Times New Roman" w:hAnsi="Times New Roman" w:cs="Times New Roman"/>
          <w:sz w:val="28"/>
          <w:szCs w:val="28"/>
          <w:lang w:eastAsia="ru-RU"/>
        </w:rPr>
        <w:t> тыс. рублей на 2021 год и </w:t>
      </w:r>
      <w:r w:rsidR="004C6337" w:rsidRPr="007935E3">
        <w:rPr>
          <w:rFonts w:ascii="Times New Roman" w:eastAsia="Times New Roman" w:hAnsi="Times New Roman" w:cs="Times New Roman"/>
          <w:b/>
          <w:bCs/>
          <w:sz w:val="28"/>
          <w:szCs w:val="28"/>
          <w:lang w:eastAsia="ru-RU"/>
        </w:rPr>
        <w:t>355 520,7</w:t>
      </w:r>
      <w:r w:rsidRPr="007935E3">
        <w:rPr>
          <w:rFonts w:ascii="Times New Roman" w:eastAsia="Times New Roman" w:hAnsi="Times New Roman" w:cs="Times New Roman"/>
          <w:sz w:val="28"/>
          <w:szCs w:val="28"/>
          <w:lang w:eastAsia="ru-RU"/>
        </w:rPr>
        <w:t> тыс. рублей на 2022 год.</w:t>
      </w:r>
      <w:proofErr w:type="gramEnd"/>
    </w:p>
    <w:p w:rsidR="00D31E4D" w:rsidRPr="007935E3" w:rsidRDefault="00310F83"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Поступления по </w:t>
      </w:r>
      <w:r w:rsidRPr="007935E3">
        <w:rPr>
          <w:rFonts w:ascii="Times New Roman" w:eastAsia="Times New Roman" w:hAnsi="Times New Roman" w:cs="Times New Roman"/>
          <w:b/>
          <w:sz w:val="28"/>
          <w:szCs w:val="28"/>
          <w:lang w:eastAsia="ru-RU"/>
        </w:rPr>
        <w:t xml:space="preserve">земельному налогу </w:t>
      </w:r>
      <w:r w:rsidRPr="007935E3">
        <w:rPr>
          <w:rFonts w:ascii="Times New Roman" w:eastAsia="Times New Roman" w:hAnsi="Times New Roman" w:cs="Times New Roman"/>
          <w:sz w:val="28"/>
          <w:szCs w:val="28"/>
          <w:lang w:eastAsia="ru-RU"/>
        </w:rPr>
        <w:t xml:space="preserve">на 2020 год прогнозируются в сумме </w:t>
      </w:r>
      <w:r w:rsidRPr="007935E3">
        <w:rPr>
          <w:rFonts w:ascii="Times New Roman" w:eastAsia="Times New Roman" w:hAnsi="Times New Roman" w:cs="Times New Roman"/>
          <w:b/>
          <w:sz w:val="28"/>
          <w:szCs w:val="28"/>
          <w:lang w:eastAsia="ru-RU"/>
        </w:rPr>
        <w:t>108 180,0</w:t>
      </w:r>
      <w:r w:rsidRPr="007935E3">
        <w:rPr>
          <w:rFonts w:ascii="Times New Roman" w:eastAsia="Times New Roman" w:hAnsi="Times New Roman" w:cs="Times New Roman"/>
          <w:sz w:val="28"/>
          <w:szCs w:val="28"/>
          <w:lang w:eastAsia="ru-RU"/>
        </w:rPr>
        <w:t xml:space="preserve"> тыс. рублей, что меньше  первоначального плана 2019 года на </w:t>
      </w:r>
      <w:r w:rsidRPr="007935E3">
        <w:rPr>
          <w:rFonts w:ascii="Times New Roman" w:eastAsia="Times New Roman" w:hAnsi="Times New Roman" w:cs="Times New Roman"/>
          <w:b/>
          <w:bCs/>
          <w:sz w:val="28"/>
          <w:szCs w:val="28"/>
          <w:lang w:eastAsia="ru-RU"/>
        </w:rPr>
        <w:t>37 420,0</w:t>
      </w:r>
      <w:r w:rsidRPr="007935E3">
        <w:rPr>
          <w:rFonts w:ascii="Times New Roman" w:eastAsia="Times New Roman" w:hAnsi="Times New Roman" w:cs="Times New Roman"/>
          <w:sz w:val="28"/>
          <w:szCs w:val="28"/>
          <w:lang w:eastAsia="ru-RU"/>
        </w:rPr>
        <w:t> тыс. рублей или </w:t>
      </w:r>
      <w:r w:rsidRPr="007935E3">
        <w:rPr>
          <w:rFonts w:ascii="Times New Roman" w:eastAsia="Times New Roman" w:hAnsi="Times New Roman" w:cs="Times New Roman"/>
          <w:b/>
          <w:sz w:val="28"/>
          <w:szCs w:val="28"/>
          <w:lang w:eastAsia="ru-RU"/>
        </w:rPr>
        <w:t>25,7</w:t>
      </w:r>
      <w:r w:rsidRPr="007935E3">
        <w:rPr>
          <w:rFonts w:ascii="Times New Roman" w:eastAsia="Times New Roman" w:hAnsi="Times New Roman" w:cs="Times New Roman"/>
          <w:b/>
          <w:bCs/>
          <w:sz w:val="28"/>
          <w:szCs w:val="28"/>
          <w:lang w:eastAsia="ru-RU"/>
        </w:rPr>
        <w:t xml:space="preserve"> %</w:t>
      </w:r>
      <w:r w:rsidRPr="007935E3">
        <w:rPr>
          <w:rFonts w:ascii="Times New Roman" w:eastAsia="Times New Roman" w:hAnsi="Times New Roman" w:cs="Times New Roman"/>
          <w:b/>
          <w:sz w:val="28"/>
          <w:szCs w:val="28"/>
          <w:lang w:eastAsia="ru-RU"/>
        </w:rPr>
        <w:t xml:space="preserve">. </w:t>
      </w:r>
      <w:r w:rsidR="00D31E4D" w:rsidRPr="007935E3">
        <w:rPr>
          <w:rFonts w:ascii="Times New Roman" w:eastAsia="Times New Roman" w:hAnsi="Times New Roman" w:cs="Times New Roman"/>
          <w:sz w:val="28"/>
          <w:szCs w:val="28"/>
          <w:lang w:eastAsia="ru-RU"/>
        </w:rPr>
        <w:t xml:space="preserve">Прогноз поступлений налога на 2021 – 2022 годы определен на уровне прогноза 2020 года. </w:t>
      </w:r>
    </w:p>
    <w:p w:rsidR="007B1216" w:rsidRPr="007935E3" w:rsidRDefault="00310F83" w:rsidP="007935E3">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gramStart"/>
      <w:r w:rsidRPr="007935E3">
        <w:rPr>
          <w:rFonts w:ascii="Times New Roman" w:eastAsia="Times New Roman" w:hAnsi="Times New Roman" w:cs="Times New Roman"/>
          <w:sz w:val="28"/>
          <w:szCs w:val="28"/>
          <w:lang w:eastAsia="ru-RU"/>
        </w:rPr>
        <w:t xml:space="preserve">По </w:t>
      </w:r>
      <w:r w:rsidRPr="007935E3">
        <w:rPr>
          <w:rFonts w:ascii="Times New Roman" w:eastAsia="Times New Roman" w:hAnsi="Times New Roman" w:cs="Times New Roman"/>
          <w:b/>
          <w:sz w:val="28"/>
          <w:szCs w:val="28"/>
          <w:lang w:eastAsia="ru-RU"/>
        </w:rPr>
        <w:t>налогу на имущество физических лиц</w:t>
      </w:r>
      <w:r w:rsidR="00D31E4D" w:rsidRPr="007935E3">
        <w:rPr>
          <w:rFonts w:ascii="Times New Roman" w:eastAsia="Times New Roman" w:hAnsi="Times New Roman" w:cs="Times New Roman"/>
          <w:sz w:val="28"/>
          <w:szCs w:val="28"/>
          <w:lang w:eastAsia="ru-RU"/>
        </w:rPr>
        <w:t xml:space="preserve"> на 2020 год прогнозируются поступления в сумме </w:t>
      </w:r>
      <w:r w:rsidR="00D31E4D" w:rsidRPr="007935E3">
        <w:rPr>
          <w:rFonts w:ascii="Times New Roman" w:eastAsia="Times New Roman" w:hAnsi="Times New Roman" w:cs="Times New Roman"/>
          <w:b/>
          <w:sz w:val="28"/>
          <w:szCs w:val="28"/>
          <w:lang w:eastAsia="ru-RU"/>
        </w:rPr>
        <w:t>107 647,7</w:t>
      </w:r>
      <w:r w:rsidR="00D31E4D" w:rsidRPr="007935E3">
        <w:rPr>
          <w:rFonts w:ascii="Times New Roman" w:eastAsia="Times New Roman" w:hAnsi="Times New Roman" w:cs="Times New Roman"/>
          <w:sz w:val="28"/>
          <w:szCs w:val="28"/>
          <w:lang w:eastAsia="ru-RU"/>
        </w:rPr>
        <w:t xml:space="preserve"> тыс. рублей, что больше первоначального плана 2019 года на </w:t>
      </w:r>
      <w:r w:rsidR="00D31E4D" w:rsidRPr="007935E3">
        <w:rPr>
          <w:rFonts w:ascii="Times New Roman" w:eastAsia="Times New Roman" w:hAnsi="Times New Roman" w:cs="Times New Roman"/>
          <w:b/>
          <w:sz w:val="28"/>
          <w:szCs w:val="28"/>
          <w:lang w:eastAsia="ru-RU"/>
        </w:rPr>
        <w:t>2 678,0</w:t>
      </w:r>
      <w:r w:rsidR="00D31E4D" w:rsidRPr="007935E3">
        <w:rPr>
          <w:rFonts w:ascii="Times New Roman" w:eastAsia="Times New Roman" w:hAnsi="Times New Roman" w:cs="Times New Roman"/>
          <w:sz w:val="28"/>
          <w:szCs w:val="28"/>
          <w:lang w:eastAsia="ru-RU"/>
        </w:rPr>
        <w:t xml:space="preserve"> тыс. рублей или </w:t>
      </w:r>
      <w:r w:rsidR="007B1216" w:rsidRPr="007935E3">
        <w:rPr>
          <w:rFonts w:ascii="Times New Roman" w:eastAsia="Times New Roman" w:hAnsi="Times New Roman" w:cs="Times New Roman"/>
          <w:sz w:val="28"/>
          <w:szCs w:val="28"/>
          <w:lang w:eastAsia="ru-RU"/>
        </w:rPr>
        <w:t xml:space="preserve">на </w:t>
      </w:r>
      <w:r w:rsidR="007B1216" w:rsidRPr="007935E3">
        <w:rPr>
          <w:rFonts w:ascii="Times New Roman" w:eastAsia="Times New Roman" w:hAnsi="Times New Roman" w:cs="Times New Roman"/>
          <w:b/>
          <w:sz w:val="28"/>
          <w:szCs w:val="28"/>
          <w:lang w:eastAsia="ru-RU"/>
        </w:rPr>
        <w:t xml:space="preserve">2,6%. </w:t>
      </w:r>
      <w:r w:rsidR="007B1216" w:rsidRPr="007935E3">
        <w:rPr>
          <w:rFonts w:ascii="Times New Roman" w:eastAsia="Times New Roman" w:hAnsi="Times New Roman" w:cs="Times New Roman"/>
          <w:sz w:val="28"/>
          <w:szCs w:val="28"/>
          <w:lang w:eastAsia="ru-RU"/>
        </w:rPr>
        <w:t>На 2021 год прогноз поступлений по налогу на имущество физических лиц составит </w:t>
      </w:r>
      <w:r w:rsidR="007B1216" w:rsidRPr="007935E3">
        <w:rPr>
          <w:rFonts w:ascii="Times New Roman" w:eastAsia="Times New Roman" w:hAnsi="Times New Roman" w:cs="Times New Roman"/>
          <w:b/>
          <w:bCs/>
          <w:sz w:val="28"/>
          <w:szCs w:val="28"/>
          <w:lang w:eastAsia="ru-RU"/>
        </w:rPr>
        <w:t>107 585,7</w:t>
      </w:r>
      <w:r w:rsidR="007B1216" w:rsidRPr="007935E3">
        <w:rPr>
          <w:rFonts w:ascii="Times New Roman" w:eastAsia="Times New Roman" w:hAnsi="Times New Roman" w:cs="Times New Roman"/>
          <w:sz w:val="28"/>
          <w:szCs w:val="28"/>
          <w:lang w:eastAsia="ru-RU"/>
        </w:rPr>
        <w:t> тыс. рублей, на 2022 год –</w:t>
      </w:r>
      <w:r w:rsidR="007B1216" w:rsidRPr="007935E3">
        <w:rPr>
          <w:rFonts w:ascii="Times New Roman" w:eastAsia="Times New Roman" w:hAnsi="Times New Roman" w:cs="Times New Roman"/>
          <w:bCs/>
          <w:sz w:val="28"/>
          <w:szCs w:val="28"/>
          <w:lang w:eastAsia="ru-RU"/>
        </w:rPr>
        <w:t> </w:t>
      </w:r>
      <w:r w:rsidR="007B1216" w:rsidRPr="007935E3">
        <w:rPr>
          <w:rFonts w:ascii="Times New Roman" w:eastAsia="Times New Roman" w:hAnsi="Times New Roman" w:cs="Times New Roman"/>
          <w:b/>
          <w:bCs/>
          <w:sz w:val="28"/>
          <w:szCs w:val="28"/>
          <w:lang w:eastAsia="ru-RU"/>
        </w:rPr>
        <w:t>107 485,7</w:t>
      </w:r>
      <w:r w:rsidR="007B1216" w:rsidRPr="007935E3">
        <w:rPr>
          <w:rFonts w:ascii="Times New Roman" w:eastAsia="Times New Roman" w:hAnsi="Times New Roman" w:cs="Times New Roman"/>
          <w:sz w:val="28"/>
          <w:szCs w:val="28"/>
          <w:lang w:eastAsia="ru-RU"/>
        </w:rPr>
        <w:t> тыс. рублей.</w:t>
      </w:r>
      <w:proofErr w:type="gramEnd"/>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Поступления по </w:t>
      </w:r>
      <w:r w:rsidRPr="007935E3">
        <w:rPr>
          <w:rFonts w:ascii="Times New Roman" w:eastAsia="Times New Roman" w:hAnsi="Times New Roman" w:cs="Times New Roman"/>
          <w:b/>
          <w:bCs/>
          <w:sz w:val="28"/>
          <w:szCs w:val="28"/>
          <w:lang w:eastAsia="ru-RU"/>
        </w:rPr>
        <w:t>акцизам на нефтепродукты </w:t>
      </w:r>
      <w:r w:rsidRPr="007935E3">
        <w:rPr>
          <w:rFonts w:ascii="Times New Roman" w:eastAsia="Times New Roman" w:hAnsi="Times New Roman" w:cs="Times New Roman"/>
          <w:sz w:val="28"/>
          <w:szCs w:val="28"/>
          <w:lang w:eastAsia="ru-RU"/>
        </w:rPr>
        <w:t>на 2020 год прогнозируются в сумме </w:t>
      </w:r>
      <w:r w:rsidR="004C6337" w:rsidRPr="007935E3">
        <w:rPr>
          <w:rFonts w:ascii="Times New Roman" w:eastAsia="Times New Roman" w:hAnsi="Times New Roman" w:cs="Times New Roman"/>
          <w:b/>
          <w:bCs/>
          <w:sz w:val="28"/>
          <w:szCs w:val="28"/>
          <w:lang w:eastAsia="ru-RU"/>
        </w:rPr>
        <w:t>26 921,8</w:t>
      </w:r>
      <w:r w:rsidRPr="007935E3">
        <w:rPr>
          <w:rFonts w:ascii="Times New Roman" w:eastAsia="Times New Roman" w:hAnsi="Times New Roman" w:cs="Times New Roman"/>
          <w:sz w:val="28"/>
          <w:szCs w:val="28"/>
          <w:lang w:eastAsia="ru-RU"/>
        </w:rPr>
        <w:t> тыс.</w:t>
      </w:r>
      <w:r w:rsidR="004C6337" w:rsidRPr="007935E3">
        <w:rPr>
          <w:rFonts w:ascii="Times New Roman" w:eastAsia="Times New Roman" w:hAnsi="Times New Roman" w:cs="Times New Roman"/>
          <w:sz w:val="28"/>
          <w:szCs w:val="28"/>
          <w:lang w:eastAsia="ru-RU"/>
        </w:rPr>
        <w:t xml:space="preserve"> </w:t>
      </w:r>
      <w:r w:rsidRPr="007935E3">
        <w:rPr>
          <w:rFonts w:ascii="Times New Roman" w:eastAsia="Times New Roman" w:hAnsi="Times New Roman" w:cs="Times New Roman"/>
          <w:sz w:val="28"/>
          <w:szCs w:val="28"/>
          <w:lang w:eastAsia="ru-RU"/>
        </w:rPr>
        <w:t>рублей. По сравнению с первоначальным планом на 2019 год, в 2020 году прогнозируется увеличение доходов от акцизов на нефтепродукты на </w:t>
      </w:r>
      <w:r w:rsidR="004C6337" w:rsidRPr="007935E3">
        <w:rPr>
          <w:rFonts w:ascii="Times New Roman" w:eastAsia="Times New Roman" w:hAnsi="Times New Roman" w:cs="Times New Roman"/>
          <w:b/>
          <w:bCs/>
          <w:sz w:val="28"/>
          <w:szCs w:val="28"/>
          <w:lang w:eastAsia="ru-RU"/>
        </w:rPr>
        <w:t>5 755,7</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или на </w:t>
      </w:r>
      <w:r w:rsidRPr="007935E3">
        <w:rPr>
          <w:rFonts w:ascii="Times New Roman" w:eastAsia="Times New Roman" w:hAnsi="Times New Roman" w:cs="Times New Roman"/>
          <w:b/>
          <w:bCs/>
          <w:sz w:val="28"/>
          <w:szCs w:val="28"/>
          <w:lang w:eastAsia="ru-RU"/>
        </w:rPr>
        <w:t>2</w:t>
      </w:r>
      <w:r w:rsidR="004C6337" w:rsidRPr="007935E3">
        <w:rPr>
          <w:rFonts w:ascii="Times New Roman" w:eastAsia="Times New Roman" w:hAnsi="Times New Roman" w:cs="Times New Roman"/>
          <w:b/>
          <w:bCs/>
          <w:sz w:val="28"/>
          <w:szCs w:val="28"/>
          <w:lang w:eastAsia="ru-RU"/>
        </w:rPr>
        <w:t>7,2</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xml:space="preserve">. Для </w:t>
      </w:r>
      <w:r w:rsidR="004C6337" w:rsidRPr="007935E3">
        <w:rPr>
          <w:rFonts w:ascii="Times New Roman" w:eastAsia="Times New Roman" w:hAnsi="Times New Roman" w:cs="Times New Roman"/>
          <w:sz w:val="28"/>
          <w:szCs w:val="28"/>
          <w:lang w:eastAsia="ru-RU"/>
        </w:rPr>
        <w:t>городско</w:t>
      </w:r>
      <w:r w:rsidRPr="007935E3">
        <w:rPr>
          <w:rFonts w:ascii="Times New Roman" w:eastAsia="Times New Roman" w:hAnsi="Times New Roman" w:cs="Times New Roman"/>
          <w:sz w:val="28"/>
          <w:szCs w:val="28"/>
          <w:lang w:eastAsia="ru-RU"/>
        </w:rPr>
        <w:t>го бюджета норматив отчисления на 2020 год равен </w:t>
      </w:r>
      <w:r w:rsidRPr="007935E3">
        <w:rPr>
          <w:rFonts w:ascii="Times New Roman" w:eastAsia="Times New Roman" w:hAnsi="Times New Roman" w:cs="Times New Roman"/>
          <w:b/>
          <w:bCs/>
          <w:sz w:val="28"/>
          <w:szCs w:val="28"/>
          <w:lang w:eastAsia="ru-RU"/>
        </w:rPr>
        <w:t>0,</w:t>
      </w:r>
      <w:r w:rsidR="004C6337" w:rsidRPr="007935E3">
        <w:rPr>
          <w:rFonts w:ascii="Times New Roman" w:eastAsia="Times New Roman" w:hAnsi="Times New Roman" w:cs="Times New Roman"/>
          <w:b/>
          <w:bCs/>
          <w:sz w:val="28"/>
          <w:szCs w:val="28"/>
          <w:lang w:eastAsia="ru-RU"/>
        </w:rPr>
        <w:t>3558</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(в 2019 году данный норматив составлял 0,</w:t>
      </w:r>
      <w:r w:rsidR="004C6337" w:rsidRPr="007935E3">
        <w:rPr>
          <w:rFonts w:ascii="Times New Roman" w:eastAsia="Times New Roman" w:hAnsi="Times New Roman" w:cs="Times New Roman"/>
          <w:sz w:val="28"/>
          <w:szCs w:val="28"/>
          <w:lang w:eastAsia="ru-RU"/>
        </w:rPr>
        <w:t>3521</w:t>
      </w:r>
      <w:r w:rsidRPr="007935E3">
        <w:rPr>
          <w:rFonts w:ascii="Times New Roman" w:eastAsia="Times New Roman" w:hAnsi="Times New Roman" w:cs="Times New Roman"/>
          <w:sz w:val="28"/>
          <w:szCs w:val="28"/>
          <w:lang w:eastAsia="ru-RU"/>
        </w:rPr>
        <w:t>%). Прогноз поступлений по акцизам на нефтепродукты на плановый период 2021 и 2022 годов составит </w:t>
      </w:r>
      <w:r w:rsidR="004C6337" w:rsidRPr="007935E3">
        <w:rPr>
          <w:rFonts w:ascii="Times New Roman" w:eastAsia="Times New Roman" w:hAnsi="Times New Roman" w:cs="Times New Roman"/>
          <w:b/>
          <w:bCs/>
          <w:sz w:val="28"/>
          <w:szCs w:val="28"/>
          <w:lang w:eastAsia="ru-RU"/>
        </w:rPr>
        <w:t>38 275,6</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w:t>
      </w:r>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935E3">
        <w:rPr>
          <w:rFonts w:ascii="Times New Roman" w:eastAsia="Times New Roman" w:hAnsi="Times New Roman" w:cs="Times New Roman"/>
          <w:sz w:val="28"/>
          <w:szCs w:val="28"/>
          <w:lang w:eastAsia="ru-RU"/>
        </w:rPr>
        <w:t>Поступления по </w:t>
      </w:r>
      <w:r w:rsidRPr="007935E3">
        <w:rPr>
          <w:rFonts w:ascii="Times New Roman" w:eastAsia="Times New Roman" w:hAnsi="Times New Roman" w:cs="Times New Roman"/>
          <w:b/>
          <w:bCs/>
          <w:sz w:val="28"/>
          <w:szCs w:val="28"/>
          <w:lang w:eastAsia="ru-RU"/>
        </w:rPr>
        <w:t>единому</w:t>
      </w:r>
      <w:r w:rsidRPr="007935E3">
        <w:rPr>
          <w:rFonts w:ascii="Times New Roman" w:eastAsia="Times New Roman" w:hAnsi="Times New Roman" w:cs="Times New Roman"/>
          <w:sz w:val="28"/>
          <w:szCs w:val="28"/>
          <w:lang w:eastAsia="ru-RU"/>
        </w:rPr>
        <w:t> </w:t>
      </w:r>
      <w:r w:rsidRPr="007935E3">
        <w:rPr>
          <w:rFonts w:ascii="Times New Roman" w:eastAsia="Times New Roman" w:hAnsi="Times New Roman" w:cs="Times New Roman"/>
          <w:b/>
          <w:bCs/>
          <w:sz w:val="28"/>
          <w:szCs w:val="28"/>
          <w:lang w:eastAsia="ru-RU"/>
        </w:rPr>
        <w:t>сельскохозяйственному налогу</w:t>
      </w:r>
      <w:r w:rsidRPr="007935E3">
        <w:rPr>
          <w:rFonts w:ascii="Times New Roman" w:eastAsia="Times New Roman" w:hAnsi="Times New Roman" w:cs="Times New Roman"/>
          <w:sz w:val="28"/>
          <w:szCs w:val="28"/>
          <w:lang w:eastAsia="ru-RU"/>
        </w:rPr>
        <w:t> на 2020 год прогнозируются в сумме </w:t>
      </w:r>
      <w:r w:rsidR="003E4926" w:rsidRPr="007935E3">
        <w:rPr>
          <w:rFonts w:ascii="Times New Roman" w:eastAsia="Times New Roman" w:hAnsi="Times New Roman" w:cs="Times New Roman"/>
          <w:b/>
          <w:bCs/>
          <w:sz w:val="28"/>
          <w:szCs w:val="28"/>
          <w:lang w:eastAsia="ru-RU"/>
        </w:rPr>
        <w:t>6 285,0</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что больше первоначального плана на 2019 год на </w:t>
      </w:r>
      <w:r w:rsidR="003E4926" w:rsidRPr="007935E3">
        <w:rPr>
          <w:rFonts w:ascii="Times New Roman" w:eastAsia="Times New Roman" w:hAnsi="Times New Roman" w:cs="Times New Roman"/>
          <w:b/>
          <w:bCs/>
          <w:sz w:val="28"/>
          <w:szCs w:val="28"/>
          <w:lang w:eastAsia="ru-RU"/>
        </w:rPr>
        <w:t>1 53</w:t>
      </w:r>
      <w:r w:rsidRPr="007935E3">
        <w:rPr>
          <w:rFonts w:ascii="Times New Roman" w:eastAsia="Times New Roman" w:hAnsi="Times New Roman" w:cs="Times New Roman"/>
          <w:b/>
          <w:bCs/>
          <w:sz w:val="28"/>
          <w:szCs w:val="28"/>
          <w:lang w:eastAsia="ru-RU"/>
        </w:rPr>
        <w:t>3</w:t>
      </w:r>
      <w:r w:rsidR="003E4926" w:rsidRPr="007935E3">
        <w:rPr>
          <w:rFonts w:ascii="Times New Roman" w:eastAsia="Times New Roman" w:hAnsi="Times New Roman" w:cs="Times New Roman"/>
          <w:b/>
          <w:bCs/>
          <w:sz w:val="28"/>
          <w:szCs w:val="28"/>
          <w:lang w:eastAsia="ru-RU"/>
        </w:rPr>
        <w:t>,0</w:t>
      </w:r>
      <w:r w:rsidRPr="007935E3">
        <w:rPr>
          <w:rFonts w:ascii="Times New Roman" w:eastAsia="Times New Roman" w:hAnsi="Times New Roman" w:cs="Times New Roman"/>
          <w:sz w:val="28"/>
          <w:szCs w:val="28"/>
          <w:lang w:eastAsia="ru-RU"/>
        </w:rPr>
        <w:t> тыс. рублей или на </w:t>
      </w:r>
      <w:r w:rsidR="003E4926" w:rsidRPr="007935E3">
        <w:rPr>
          <w:rFonts w:ascii="Times New Roman" w:eastAsia="Times New Roman" w:hAnsi="Times New Roman" w:cs="Times New Roman"/>
          <w:b/>
          <w:bCs/>
          <w:sz w:val="28"/>
          <w:szCs w:val="28"/>
          <w:lang w:eastAsia="ru-RU"/>
        </w:rPr>
        <w:t>32,3</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В плановом периоде прогноз поступлений по единому сельскохозяйственному налогу составит </w:t>
      </w:r>
      <w:r w:rsidR="003E4926" w:rsidRPr="007935E3">
        <w:rPr>
          <w:rFonts w:ascii="Times New Roman" w:eastAsia="Times New Roman" w:hAnsi="Times New Roman" w:cs="Times New Roman"/>
          <w:b/>
          <w:bCs/>
          <w:sz w:val="28"/>
          <w:szCs w:val="28"/>
          <w:lang w:eastAsia="ru-RU"/>
        </w:rPr>
        <w:t>6 440,1</w:t>
      </w:r>
      <w:r w:rsidRPr="007935E3">
        <w:rPr>
          <w:rFonts w:ascii="Times New Roman" w:eastAsia="Times New Roman" w:hAnsi="Times New Roman" w:cs="Times New Roman"/>
          <w:sz w:val="28"/>
          <w:szCs w:val="28"/>
          <w:lang w:eastAsia="ru-RU"/>
        </w:rPr>
        <w:t> тыс. рублей на 2021 год и </w:t>
      </w:r>
      <w:r w:rsidR="003E4926" w:rsidRPr="007935E3">
        <w:rPr>
          <w:rFonts w:ascii="Times New Roman" w:eastAsia="Times New Roman" w:hAnsi="Times New Roman" w:cs="Times New Roman"/>
          <w:b/>
          <w:bCs/>
          <w:sz w:val="28"/>
          <w:szCs w:val="28"/>
          <w:lang w:eastAsia="ru-RU"/>
        </w:rPr>
        <w:t>6 609,0</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на 2022 год.</w:t>
      </w:r>
      <w:proofErr w:type="gramEnd"/>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t>Неналоговые доходы</w:t>
      </w:r>
      <w:r w:rsidRPr="007935E3">
        <w:rPr>
          <w:rFonts w:ascii="Times New Roman" w:eastAsia="Times New Roman" w:hAnsi="Times New Roman" w:cs="Times New Roman"/>
          <w:sz w:val="28"/>
          <w:szCs w:val="28"/>
          <w:lang w:eastAsia="ru-RU"/>
        </w:rPr>
        <w:t> в проекте бюджета на 2020 год прогнозируются в объеме </w:t>
      </w:r>
      <w:r w:rsidR="00847624" w:rsidRPr="007935E3">
        <w:rPr>
          <w:rFonts w:ascii="Times New Roman" w:eastAsia="Times New Roman" w:hAnsi="Times New Roman" w:cs="Times New Roman"/>
          <w:b/>
          <w:bCs/>
          <w:sz w:val="28"/>
          <w:szCs w:val="28"/>
          <w:lang w:eastAsia="ru-RU"/>
        </w:rPr>
        <w:t>90 833,8</w:t>
      </w:r>
      <w:r w:rsidRPr="007935E3">
        <w:rPr>
          <w:rFonts w:ascii="Times New Roman" w:eastAsia="Times New Roman" w:hAnsi="Times New Roman" w:cs="Times New Roman"/>
          <w:sz w:val="28"/>
          <w:szCs w:val="28"/>
          <w:lang w:eastAsia="ru-RU"/>
        </w:rPr>
        <w:t> тыс. рублей, что на </w:t>
      </w:r>
      <w:r w:rsidR="00847624" w:rsidRPr="007935E3">
        <w:rPr>
          <w:rFonts w:ascii="Times New Roman" w:eastAsia="Times New Roman" w:hAnsi="Times New Roman" w:cs="Times New Roman"/>
          <w:b/>
          <w:bCs/>
          <w:sz w:val="28"/>
          <w:szCs w:val="28"/>
          <w:lang w:eastAsia="ru-RU"/>
        </w:rPr>
        <w:t>8 470,2</w:t>
      </w:r>
      <w:r w:rsidRPr="007935E3">
        <w:rPr>
          <w:rFonts w:ascii="Times New Roman" w:eastAsia="Times New Roman" w:hAnsi="Times New Roman" w:cs="Times New Roman"/>
          <w:sz w:val="28"/>
          <w:szCs w:val="28"/>
          <w:lang w:eastAsia="ru-RU"/>
        </w:rPr>
        <w:t> тыс. рублей или на </w:t>
      </w:r>
      <w:r w:rsidR="00847624" w:rsidRPr="007935E3">
        <w:rPr>
          <w:rFonts w:ascii="Times New Roman" w:eastAsia="Times New Roman" w:hAnsi="Times New Roman" w:cs="Times New Roman"/>
          <w:b/>
          <w:sz w:val="28"/>
          <w:szCs w:val="28"/>
          <w:lang w:eastAsia="ru-RU"/>
        </w:rPr>
        <w:t>10,3</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w:t>
      </w:r>
      <w:r w:rsidR="00847624" w:rsidRPr="007935E3">
        <w:rPr>
          <w:rFonts w:ascii="Times New Roman" w:eastAsia="Times New Roman" w:hAnsi="Times New Roman" w:cs="Times New Roman"/>
          <w:sz w:val="28"/>
          <w:szCs w:val="28"/>
          <w:lang w:eastAsia="ru-RU"/>
        </w:rPr>
        <w:t>боль</w:t>
      </w:r>
      <w:r w:rsidRPr="007935E3">
        <w:rPr>
          <w:rFonts w:ascii="Times New Roman" w:eastAsia="Times New Roman" w:hAnsi="Times New Roman" w:cs="Times New Roman"/>
          <w:sz w:val="28"/>
          <w:szCs w:val="28"/>
          <w:lang w:eastAsia="ru-RU"/>
        </w:rPr>
        <w:t xml:space="preserve">ше первоначально утвержденных параметров на 2019 год. </w:t>
      </w:r>
      <w:r w:rsidR="00847624" w:rsidRPr="007935E3">
        <w:rPr>
          <w:rFonts w:ascii="Times New Roman" w:eastAsia="Times New Roman" w:hAnsi="Times New Roman" w:cs="Times New Roman"/>
          <w:sz w:val="28"/>
          <w:szCs w:val="28"/>
          <w:lang w:eastAsia="ru-RU"/>
        </w:rPr>
        <w:t xml:space="preserve">Прогноз поступлений налога на 2021 – 2022 годы составит </w:t>
      </w:r>
      <w:r w:rsidR="00847624" w:rsidRPr="007935E3">
        <w:rPr>
          <w:rFonts w:ascii="Times New Roman" w:eastAsia="Times New Roman" w:hAnsi="Times New Roman" w:cs="Times New Roman"/>
          <w:b/>
          <w:sz w:val="28"/>
          <w:szCs w:val="28"/>
          <w:lang w:eastAsia="ru-RU"/>
        </w:rPr>
        <w:t>95 953,0</w:t>
      </w:r>
      <w:r w:rsidR="00847624" w:rsidRPr="007935E3">
        <w:rPr>
          <w:rFonts w:ascii="Times New Roman" w:eastAsia="Times New Roman" w:hAnsi="Times New Roman" w:cs="Times New Roman"/>
          <w:sz w:val="28"/>
          <w:szCs w:val="28"/>
          <w:lang w:eastAsia="ru-RU"/>
        </w:rPr>
        <w:t xml:space="preserve"> тыс. рублей.</w:t>
      </w:r>
    </w:p>
    <w:p w:rsidR="00A16AEB"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Поступления в бюджет по </w:t>
      </w:r>
      <w:r w:rsidRPr="007935E3">
        <w:rPr>
          <w:rFonts w:ascii="Times New Roman" w:eastAsia="Times New Roman" w:hAnsi="Times New Roman" w:cs="Times New Roman"/>
          <w:b/>
          <w:bCs/>
          <w:sz w:val="28"/>
          <w:szCs w:val="28"/>
          <w:lang w:eastAsia="ru-RU"/>
        </w:rPr>
        <w:t>арендной плате за землю</w:t>
      </w:r>
      <w:r w:rsidRPr="007935E3">
        <w:rPr>
          <w:rFonts w:ascii="Times New Roman" w:eastAsia="Times New Roman" w:hAnsi="Times New Roman" w:cs="Times New Roman"/>
          <w:sz w:val="28"/>
          <w:szCs w:val="28"/>
          <w:lang w:eastAsia="ru-RU"/>
        </w:rPr>
        <w:t> на 2020 год прогнозируются в объеме </w:t>
      </w:r>
      <w:r w:rsidR="00A16AEB" w:rsidRPr="007935E3">
        <w:rPr>
          <w:rFonts w:ascii="Times New Roman" w:eastAsia="Times New Roman" w:hAnsi="Times New Roman" w:cs="Times New Roman"/>
          <w:b/>
          <w:bCs/>
          <w:sz w:val="28"/>
          <w:szCs w:val="28"/>
          <w:lang w:eastAsia="ru-RU"/>
        </w:rPr>
        <w:t>74 059,2</w:t>
      </w:r>
      <w:r w:rsidRPr="007935E3">
        <w:rPr>
          <w:rFonts w:ascii="Times New Roman" w:eastAsia="Times New Roman" w:hAnsi="Times New Roman" w:cs="Times New Roman"/>
          <w:sz w:val="28"/>
          <w:szCs w:val="28"/>
          <w:lang w:eastAsia="ru-RU"/>
        </w:rPr>
        <w:t> тыс. рублей, что на </w:t>
      </w:r>
      <w:r w:rsidR="00A16AEB" w:rsidRPr="007935E3">
        <w:rPr>
          <w:rFonts w:ascii="Times New Roman" w:eastAsia="Times New Roman" w:hAnsi="Times New Roman" w:cs="Times New Roman"/>
          <w:b/>
          <w:sz w:val="28"/>
          <w:szCs w:val="28"/>
          <w:lang w:eastAsia="ru-RU"/>
        </w:rPr>
        <w:t>8 096,2</w:t>
      </w:r>
      <w:r w:rsidRPr="007935E3">
        <w:rPr>
          <w:rFonts w:ascii="Times New Roman" w:eastAsia="Times New Roman" w:hAnsi="Times New Roman" w:cs="Times New Roman"/>
          <w:sz w:val="28"/>
          <w:szCs w:val="28"/>
          <w:lang w:eastAsia="ru-RU"/>
        </w:rPr>
        <w:t> тыс. рублей или на </w:t>
      </w:r>
      <w:r w:rsidR="00A16AEB" w:rsidRPr="007935E3">
        <w:rPr>
          <w:rFonts w:ascii="Times New Roman" w:eastAsia="Times New Roman" w:hAnsi="Times New Roman" w:cs="Times New Roman"/>
          <w:b/>
          <w:bCs/>
          <w:sz w:val="28"/>
          <w:szCs w:val="28"/>
          <w:lang w:eastAsia="ru-RU"/>
        </w:rPr>
        <w:t>12,3</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выше первоначального плана 2019 года.</w:t>
      </w:r>
      <w:r w:rsidR="00A16AEB" w:rsidRPr="007935E3">
        <w:rPr>
          <w:rFonts w:ascii="Times New Roman" w:eastAsia="Times New Roman" w:hAnsi="Times New Roman" w:cs="Times New Roman"/>
          <w:sz w:val="28"/>
          <w:szCs w:val="28"/>
          <w:lang w:eastAsia="ru-RU"/>
        </w:rPr>
        <w:t xml:space="preserve"> Прогноз поступлений по арендной плате за землю на плановый период 2021 и 2022 годов составит </w:t>
      </w:r>
      <w:r w:rsidR="00A16AEB" w:rsidRPr="007935E3">
        <w:rPr>
          <w:rFonts w:ascii="Times New Roman" w:eastAsia="Times New Roman" w:hAnsi="Times New Roman" w:cs="Times New Roman"/>
          <w:b/>
          <w:bCs/>
          <w:sz w:val="28"/>
          <w:szCs w:val="28"/>
          <w:lang w:eastAsia="ru-RU"/>
        </w:rPr>
        <w:t>74 309,2 </w:t>
      </w:r>
      <w:r w:rsidR="00A16AEB" w:rsidRPr="007935E3">
        <w:rPr>
          <w:rFonts w:ascii="Times New Roman" w:eastAsia="Times New Roman" w:hAnsi="Times New Roman" w:cs="Times New Roman"/>
          <w:sz w:val="28"/>
          <w:szCs w:val="28"/>
          <w:lang w:eastAsia="ru-RU"/>
        </w:rPr>
        <w:t>тыс. рублей.</w:t>
      </w:r>
    </w:p>
    <w:p w:rsidR="00A31B4E" w:rsidRPr="007935E3" w:rsidRDefault="00A31B4E"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Поступления по доходам от </w:t>
      </w:r>
      <w:r w:rsidRPr="007935E3">
        <w:rPr>
          <w:rFonts w:ascii="Times New Roman" w:eastAsia="Times New Roman" w:hAnsi="Times New Roman" w:cs="Times New Roman"/>
          <w:b/>
          <w:bCs/>
          <w:sz w:val="28"/>
          <w:szCs w:val="28"/>
          <w:lang w:eastAsia="ru-RU"/>
        </w:rPr>
        <w:t>сдачи в аренду имущества</w:t>
      </w:r>
      <w:r w:rsidR="00F41087" w:rsidRPr="007935E3">
        <w:rPr>
          <w:rFonts w:ascii="Times New Roman" w:eastAsia="Times New Roman" w:hAnsi="Times New Roman" w:cs="Times New Roman"/>
          <w:sz w:val="28"/>
          <w:szCs w:val="28"/>
          <w:lang w:eastAsia="ru-RU"/>
        </w:rPr>
        <w:t xml:space="preserve"> </w:t>
      </w:r>
      <w:r w:rsidRPr="007935E3">
        <w:rPr>
          <w:rFonts w:ascii="Times New Roman" w:eastAsia="Times New Roman" w:hAnsi="Times New Roman" w:cs="Times New Roman"/>
          <w:sz w:val="28"/>
          <w:szCs w:val="28"/>
          <w:lang w:eastAsia="ru-RU"/>
        </w:rPr>
        <w:t xml:space="preserve">на 2020 год и на плановый период 2021 и 2022 годов прогнозируются в </w:t>
      </w:r>
      <w:r w:rsidRPr="007935E3">
        <w:rPr>
          <w:rFonts w:ascii="Times New Roman" w:eastAsia="Times New Roman" w:hAnsi="Times New Roman" w:cs="Times New Roman"/>
          <w:sz w:val="28"/>
          <w:szCs w:val="28"/>
          <w:lang w:eastAsia="ru-RU"/>
        </w:rPr>
        <w:lastRenderedPageBreak/>
        <w:t>размере </w:t>
      </w:r>
      <w:r w:rsidR="00F41087" w:rsidRPr="007935E3">
        <w:rPr>
          <w:rFonts w:ascii="Times New Roman" w:eastAsia="Times New Roman" w:hAnsi="Times New Roman" w:cs="Times New Roman"/>
          <w:b/>
          <w:bCs/>
          <w:sz w:val="28"/>
          <w:szCs w:val="28"/>
          <w:lang w:eastAsia="ru-RU"/>
        </w:rPr>
        <w:t>2 294,1</w:t>
      </w:r>
      <w:r w:rsidRPr="007935E3">
        <w:rPr>
          <w:rFonts w:ascii="Times New Roman" w:eastAsia="Times New Roman" w:hAnsi="Times New Roman" w:cs="Times New Roman"/>
          <w:sz w:val="28"/>
          <w:szCs w:val="28"/>
          <w:lang w:eastAsia="ru-RU"/>
        </w:rPr>
        <w:t> тыс. рублей, что на </w:t>
      </w:r>
      <w:r w:rsidR="00F41087" w:rsidRPr="007935E3">
        <w:rPr>
          <w:rFonts w:ascii="Times New Roman" w:eastAsia="Times New Roman" w:hAnsi="Times New Roman" w:cs="Times New Roman"/>
          <w:b/>
          <w:bCs/>
          <w:sz w:val="28"/>
          <w:szCs w:val="28"/>
          <w:lang w:eastAsia="ru-RU"/>
        </w:rPr>
        <w:t>462,1</w:t>
      </w:r>
      <w:r w:rsidRPr="007935E3">
        <w:rPr>
          <w:rFonts w:ascii="Times New Roman" w:eastAsia="Times New Roman" w:hAnsi="Times New Roman" w:cs="Times New Roman"/>
          <w:sz w:val="28"/>
          <w:szCs w:val="28"/>
          <w:lang w:eastAsia="ru-RU"/>
        </w:rPr>
        <w:t> тыс. рублей или </w:t>
      </w:r>
      <w:r w:rsidR="00F41087" w:rsidRPr="007935E3">
        <w:rPr>
          <w:rFonts w:ascii="Times New Roman" w:eastAsia="Times New Roman" w:hAnsi="Times New Roman" w:cs="Times New Roman"/>
          <w:b/>
          <w:sz w:val="28"/>
          <w:szCs w:val="28"/>
          <w:lang w:eastAsia="ru-RU"/>
        </w:rPr>
        <w:t>25,2</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 xml:space="preserve">больше первоначально утвержденных параметров на 2019 год. </w:t>
      </w:r>
    </w:p>
    <w:p w:rsidR="00F41087" w:rsidRPr="007935E3" w:rsidRDefault="00F41087"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sz w:val="28"/>
          <w:szCs w:val="28"/>
          <w:lang w:eastAsia="ru-RU"/>
        </w:rPr>
        <w:t>Прочие поступления от использования имущества</w:t>
      </w:r>
      <w:r w:rsidRPr="007935E3">
        <w:rPr>
          <w:rFonts w:ascii="Times New Roman" w:eastAsia="Times New Roman" w:hAnsi="Times New Roman" w:cs="Times New Roman"/>
          <w:sz w:val="28"/>
          <w:szCs w:val="28"/>
          <w:lang w:eastAsia="ru-RU"/>
        </w:rPr>
        <w:t xml:space="preserve"> (плата за наем муниципальных жилых и нежилых помещений) на 2020 год и на плановый период 2021 и 2022 годов прогнозируются в размере </w:t>
      </w:r>
      <w:r w:rsidRPr="007935E3">
        <w:rPr>
          <w:rFonts w:ascii="Times New Roman" w:eastAsia="Times New Roman" w:hAnsi="Times New Roman" w:cs="Times New Roman"/>
          <w:b/>
          <w:bCs/>
          <w:sz w:val="28"/>
          <w:szCs w:val="28"/>
          <w:lang w:eastAsia="ru-RU"/>
        </w:rPr>
        <w:t>6 877,5</w:t>
      </w:r>
      <w:r w:rsidRPr="007935E3">
        <w:rPr>
          <w:rFonts w:ascii="Times New Roman" w:eastAsia="Times New Roman" w:hAnsi="Times New Roman" w:cs="Times New Roman"/>
          <w:sz w:val="28"/>
          <w:szCs w:val="28"/>
          <w:lang w:eastAsia="ru-RU"/>
        </w:rPr>
        <w:t xml:space="preserve"> тыс. рублей, что равно первоначально утвержденным параметрам на 2019 год. </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935E3">
        <w:rPr>
          <w:rFonts w:ascii="Times New Roman" w:eastAsia="Times New Roman" w:hAnsi="Times New Roman" w:cs="Times New Roman"/>
          <w:b/>
          <w:bCs/>
          <w:sz w:val="28"/>
          <w:szCs w:val="28"/>
          <w:lang w:eastAsia="ru-RU"/>
        </w:rPr>
        <w:t>Доходы от реализации имущества</w:t>
      </w:r>
      <w:r w:rsidRPr="007935E3">
        <w:rPr>
          <w:rFonts w:ascii="Times New Roman" w:eastAsia="Times New Roman" w:hAnsi="Times New Roman" w:cs="Times New Roman"/>
          <w:sz w:val="28"/>
          <w:szCs w:val="28"/>
          <w:lang w:eastAsia="ru-RU"/>
        </w:rPr>
        <w:t>, находящегося в собственности городских поселений на 2020 год прогнозируются в объеме </w:t>
      </w:r>
      <w:r w:rsidRPr="007935E3">
        <w:rPr>
          <w:rFonts w:ascii="Times New Roman" w:eastAsia="Times New Roman" w:hAnsi="Times New Roman" w:cs="Times New Roman"/>
          <w:b/>
          <w:bCs/>
          <w:sz w:val="28"/>
          <w:szCs w:val="28"/>
          <w:lang w:eastAsia="ru-RU"/>
        </w:rPr>
        <w:t>1 228,0</w:t>
      </w:r>
      <w:r w:rsidRPr="007935E3">
        <w:rPr>
          <w:rFonts w:ascii="Times New Roman" w:eastAsia="Times New Roman" w:hAnsi="Times New Roman" w:cs="Times New Roman"/>
          <w:sz w:val="28"/>
          <w:szCs w:val="28"/>
          <w:lang w:eastAsia="ru-RU"/>
        </w:rPr>
        <w:t> тыс. рублей, что меньше первоначального плана 2019 года на </w:t>
      </w:r>
      <w:r w:rsidRPr="007935E3">
        <w:rPr>
          <w:rFonts w:ascii="Times New Roman" w:eastAsia="Times New Roman" w:hAnsi="Times New Roman" w:cs="Times New Roman"/>
          <w:b/>
          <w:sz w:val="28"/>
          <w:szCs w:val="28"/>
          <w:lang w:eastAsia="ru-RU"/>
        </w:rPr>
        <w:t>238,1</w:t>
      </w:r>
      <w:r w:rsidRPr="007935E3">
        <w:rPr>
          <w:rFonts w:ascii="Times New Roman" w:eastAsia="Times New Roman" w:hAnsi="Times New Roman" w:cs="Times New Roman"/>
          <w:sz w:val="28"/>
          <w:szCs w:val="28"/>
          <w:lang w:eastAsia="ru-RU"/>
        </w:rPr>
        <w:t> тыс. рублей или на </w:t>
      </w:r>
      <w:r w:rsidRPr="007935E3">
        <w:rPr>
          <w:rFonts w:ascii="Times New Roman" w:eastAsia="Times New Roman" w:hAnsi="Times New Roman" w:cs="Times New Roman"/>
          <w:b/>
          <w:bCs/>
          <w:sz w:val="28"/>
          <w:szCs w:val="28"/>
          <w:lang w:eastAsia="ru-RU"/>
        </w:rPr>
        <w:t>16,2%</w:t>
      </w:r>
      <w:r w:rsidRPr="007935E3">
        <w:rPr>
          <w:rFonts w:ascii="Times New Roman" w:eastAsia="Times New Roman" w:hAnsi="Times New Roman" w:cs="Times New Roman"/>
          <w:sz w:val="28"/>
          <w:szCs w:val="28"/>
          <w:lang w:eastAsia="ru-RU"/>
        </w:rPr>
        <w:t>. Прогноз доходов от реализации имущества, находящегося в собственности городских поселений на плановый период 2021 и 2022 годов составит </w:t>
      </w:r>
      <w:r w:rsidRPr="007935E3">
        <w:rPr>
          <w:rFonts w:ascii="Times New Roman" w:eastAsia="Times New Roman" w:hAnsi="Times New Roman" w:cs="Times New Roman"/>
          <w:b/>
          <w:bCs/>
          <w:sz w:val="28"/>
          <w:szCs w:val="28"/>
          <w:lang w:eastAsia="ru-RU"/>
        </w:rPr>
        <w:t>2 097,2 </w:t>
      </w:r>
      <w:r w:rsidRPr="007935E3">
        <w:rPr>
          <w:rFonts w:ascii="Times New Roman" w:eastAsia="Times New Roman" w:hAnsi="Times New Roman" w:cs="Times New Roman"/>
          <w:sz w:val="28"/>
          <w:szCs w:val="28"/>
          <w:lang w:eastAsia="ru-RU"/>
        </w:rPr>
        <w:t>тыс. рублей.</w:t>
      </w:r>
      <w:proofErr w:type="gramEnd"/>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935E3">
        <w:rPr>
          <w:rFonts w:ascii="Times New Roman" w:eastAsia="Times New Roman" w:hAnsi="Times New Roman" w:cs="Times New Roman"/>
          <w:sz w:val="28"/>
          <w:szCs w:val="28"/>
          <w:lang w:eastAsia="ru-RU"/>
        </w:rPr>
        <w:t>По</w:t>
      </w:r>
      <w:r w:rsidRPr="007935E3">
        <w:rPr>
          <w:rFonts w:ascii="Times New Roman" w:eastAsia="Times New Roman" w:hAnsi="Times New Roman" w:cs="Times New Roman"/>
          <w:b/>
          <w:bCs/>
          <w:sz w:val="28"/>
          <w:szCs w:val="28"/>
          <w:lang w:eastAsia="ru-RU"/>
        </w:rPr>
        <w:t> доходам от продажи земельных участков</w:t>
      </w:r>
      <w:r w:rsidRPr="007935E3">
        <w:rPr>
          <w:rFonts w:ascii="Times New Roman" w:eastAsia="Times New Roman" w:hAnsi="Times New Roman" w:cs="Times New Roman"/>
          <w:sz w:val="28"/>
          <w:szCs w:val="28"/>
          <w:lang w:eastAsia="ru-RU"/>
        </w:rPr>
        <w:t> поступления на 2020 год и на плановый период 2021 и 2022 годов прогнозируются в сумме </w:t>
      </w:r>
      <w:r w:rsidRPr="007935E3">
        <w:rPr>
          <w:rFonts w:ascii="Times New Roman" w:eastAsia="Times New Roman" w:hAnsi="Times New Roman" w:cs="Times New Roman"/>
          <w:b/>
          <w:bCs/>
          <w:sz w:val="28"/>
          <w:szCs w:val="28"/>
          <w:lang w:eastAsia="ru-RU"/>
        </w:rPr>
        <w:t>6 375,0</w:t>
      </w:r>
      <w:r w:rsidRPr="007935E3">
        <w:rPr>
          <w:rFonts w:ascii="Times New Roman" w:eastAsia="Times New Roman" w:hAnsi="Times New Roman" w:cs="Times New Roman"/>
          <w:sz w:val="28"/>
          <w:szCs w:val="28"/>
          <w:lang w:eastAsia="ru-RU"/>
        </w:rPr>
        <w:t> тыс. рублей, что больше первоначальных бюджетных назначений 2019 года на </w:t>
      </w:r>
      <w:r w:rsidRPr="007935E3">
        <w:rPr>
          <w:rFonts w:ascii="Times New Roman" w:eastAsia="Times New Roman" w:hAnsi="Times New Roman" w:cs="Times New Roman"/>
          <w:b/>
          <w:sz w:val="28"/>
          <w:szCs w:val="28"/>
          <w:lang w:eastAsia="ru-RU"/>
        </w:rPr>
        <w:t>15</w:t>
      </w:r>
      <w:r w:rsidRPr="007935E3">
        <w:rPr>
          <w:rFonts w:ascii="Times New Roman" w:eastAsia="Times New Roman" w:hAnsi="Times New Roman" w:cs="Times New Roman"/>
          <w:b/>
          <w:bCs/>
          <w:sz w:val="28"/>
          <w:szCs w:val="28"/>
          <w:lang w:eastAsia="ru-RU"/>
        </w:rPr>
        <w:t>0,0</w:t>
      </w:r>
      <w:r w:rsidRPr="007935E3">
        <w:rPr>
          <w:rFonts w:ascii="Times New Roman" w:eastAsia="Times New Roman" w:hAnsi="Times New Roman" w:cs="Times New Roman"/>
          <w:sz w:val="28"/>
          <w:szCs w:val="28"/>
          <w:lang w:eastAsia="ru-RU"/>
        </w:rPr>
        <w:t> тыс. рублей или на </w:t>
      </w:r>
      <w:r w:rsidRPr="007935E3">
        <w:rPr>
          <w:rFonts w:ascii="Times New Roman" w:eastAsia="Times New Roman" w:hAnsi="Times New Roman" w:cs="Times New Roman"/>
          <w:b/>
          <w:sz w:val="28"/>
          <w:szCs w:val="28"/>
          <w:lang w:eastAsia="ru-RU"/>
        </w:rPr>
        <w:t>2,4</w:t>
      </w:r>
      <w:r w:rsidRPr="007935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  </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Объем </w:t>
      </w:r>
      <w:r w:rsidRPr="007935E3">
        <w:rPr>
          <w:rFonts w:ascii="Times New Roman" w:eastAsia="Times New Roman" w:hAnsi="Times New Roman" w:cs="Times New Roman"/>
          <w:b/>
          <w:sz w:val="28"/>
          <w:szCs w:val="28"/>
          <w:lang w:eastAsia="ru-RU"/>
        </w:rPr>
        <w:t>безвозмездных поступлений</w:t>
      </w:r>
      <w:r w:rsidRPr="007935E3">
        <w:rPr>
          <w:rFonts w:ascii="Times New Roman" w:eastAsia="Times New Roman" w:hAnsi="Times New Roman" w:cs="Times New Roman"/>
          <w:sz w:val="28"/>
          <w:szCs w:val="28"/>
          <w:lang w:eastAsia="ru-RU"/>
        </w:rPr>
        <w:t xml:space="preserve"> в бюджет запланирован в соответствии с проектами областного бюджета и бюджета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на 2020 год и плановый период 2021 и 2022 годов и составит: </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в </w:t>
      </w:r>
      <w:r w:rsidRPr="007935E3">
        <w:rPr>
          <w:rFonts w:ascii="Times New Roman" w:eastAsia="Times New Roman" w:hAnsi="Times New Roman" w:cs="Times New Roman"/>
          <w:b/>
          <w:sz w:val="28"/>
          <w:szCs w:val="28"/>
          <w:lang w:eastAsia="ru-RU"/>
        </w:rPr>
        <w:t>2020 году</w:t>
      </w:r>
      <w:r w:rsidRPr="007935E3">
        <w:rPr>
          <w:rFonts w:ascii="Times New Roman" w:eastAsia="Times New Roman" w:hAnsi="Times New Roman" w:cs="Times New Roman"/>
          <w:sz w:val="28"/>
          <w:szCs w:val="28"/>
          <w:lang w:eastAsia="ru-RU"/>
        </w:rPr>
        <w:t xml:space="preserve"> – </w:t>
      </w:r>
      <w:r w:rsidRPr="007935E3">
        <w:rPr>
          <w:rFonts w:ascii="Times New Roman" w:eastAsia="Times New Roman" w:hAnsi="Times New Roman" w:cs="Times New Roman"/>
          <w:b/>
          <w:sz w:val="28"/>
          <w:szCs w:val="28"/>
          <w:lang w:eastAsia="ru-RU"/>
        </w:rPr>
        <w:t xml:space="preserve">46 927,8 </w:t>
      </w:r>
      <w:r w:rsidRPr="007935E3">
        <w:rPr>
          <w:rFonts w:ascii="Times New Roman" w:eastAsia="Times New Roman" w:hAnsi="Times New Roman" w:cs="Times New Roman"/>
          <w:sz w:val="28"/>
          <w:szCs w:val="28"/>
          <w:lang w:eastAsia="ru-RU"/>
        </w:rPr>
        <w:t>тыс. рублей,</w:t>
      </w:r>
      <w:r w:rsidR="00794D21" w:rsidRPr="007935E3">
        <w:rPr>
          <w:rFonts w:ascii="Times New Roman" w:eastAsia="Times New Roman" w:hAnsi="Times New Roman" w:cs="Times New Roman"/>
          <w:sz w:val="28"/>
          <w:szCs w:val="28"/>
          <w:lang w:eastAsia="ru-RU"/>
        </w:rPr>
        <w:t xml:space="preserve"> что на </w:t>
      </w:r>
      <w:r w:rsidR="00794D21" w:rsidRPr="007935E3">
        <w:rPr>
          <w:rFonts w:ascii="Times New Roman" w:eastAsia="Times New Roman" w:hAnsi="Times New Roman" w:cs="Times New Roman"/>
          <w:b/>
          <w:sz w:val="28"/>
          <w:szCs w:val="28"/>
          <w:lang w:eastAsia="ru-RU"/>
        </w:rPr>
        <w:t>14 554</w:t>
      </w:r>
      <w:r w:rsidR="00794D21" w:rsidRPr="007935E3">
        <w:rPr>
          <w:rFonts w:ascii="Times New Roman" w:eastAsia="Times New Roman" w:hAnsi="Times New Roman" w:cs="Times New Roman"/>
          <w:sz w:val="28"/>
          <w:szCs w:val="28"/>
          <w:lang w:eastAsia="ru-RU"/>
        </w:rPr>
        <w:t xml:space="preserve"> тыс. рублей или </w:t>
      </w:r>
      <w:r w:rsidR="00794D21" w:rsidRPr="007935E3">
        <w:rPr>
          <w:rFonts w:ascii="Times New Roman" w:eastAsia="Times New Roman" w:hAnsi="Times New Roman" w:cs="Times New Roman"/>
          <w:b/>
          <w:sz w:val="28"/>
          <w:szCs w:val="28"/>
          <w:lang w:eastAsia="ru-RU"/>
        </w:rPr>
        <w:t>45,0</w:t>
      </w:r>
      <w:r w:rsidR="00794D21" w:rsidRPr="007935E3">
        <w:rPr>
          <w:rFonts w:ascii="Times New Roman" w:eastAsia="Times New Roman" w:hAnsi="Times New Roman" w:cs="Times New Roman"/>
          <w:sz w:val="28"/>
          <w:szCs w:val="28"/>
          <w:lang w:eastAsia="ru-RU"/>
        </w:rPr>
        <w:t>% больше первоначального плана на 2019 год,</w:t>
      </w:r>
      <w:r w:rsidRPr="007935E3">
        <w:rPr>
          <w:rFonts w:ascii="Times New Roman" w:eastAsia="Times New Roman" w:hAnsi="Times New Roman" w:cs="Times New Roman"/>
          <w:sz w:val="28"/>
          <w:szCs w:val="28"/>
          <w:lang w:eastAsia="ru-RU"/>
        </w:rPr>
        <w:t xml:space="preserve"> в т.ч. в бюджет поступят:</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дотация на выравнивание бюджетной обеспеченности за счет субвенции из областного бюджета в сумме </w:t>
      </w:r>
      <w:r w:rsidRPr="007935E3">
        <w:rPr>
          <w:rFonts w:ascii="Times New Roman" w:eastAsia="Times New Roman" w:hAnsi="Times New Roman" w:cs="Times New Roman"/>
          <w:b/>
          <w:sz w:val="28"/>
          <w:szCs w:val="28"/>
          <w:lang w:eastAsia="ru-RU"/>
        </w:rPr>
        <w:t>12 972,7</w:t>
      </w:r>
      <w:r w:rsidRPr="007935E3">
        <w:rPr>
          <w:rFonts w:ascii="Times New Roman" w:eastAsia="Times New Roman" w:hAnsi="Times New Roman" w:cs="Times New Roman"/>
          <w:sz w:val="28"/>
          <w:szCs w:val="28"/>
          <w:lang w:eastAsia="ru-RU"/>
        </w:rPr>
        <w:t xml:space="preserve"> тыс. рублей;</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прочие межбюджетные трансферты из бюджета ЭМР в сумме </w:t>
      </w:r>
      <w:r w:rsidR="00BF400C" w:rsidRPr="007935E3">
        <w:rPr>
          <w:rFonts w:ascii="Times New Roman" w:eastAsia="Times New Roman" w:hAnsi="Times New Roman" w:cs="Times New Roman"/>
          <w:b/>
          <w:sz w:val="28"/>
          <w:szCs w:val="28"/>
          <w:lang w:eastAsia="ru-RU"/>
        </w:rPr>
        <w:t>19 667,2</w:t>
      </w:r>
      <w:r w:rsidRPr="007935E3">
        <w:rPr>
          <w:rFonts w:ascii="Times New Roman" w:eastAsia="Times New Roman" w:hAnsi="Times New Roman" w:cs="Times New Roman"/>
          <w:sz w:val="28"/>
          <w:szCs w:val="28"/>
          <w:lang w:eastAsia="ru-RU"/>
        </w:rPr>
        <w:t xml:space="preserve"> тыс. рублей на обеспечение повышения оплаты труда работникам учреждений культуры;</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субсидия из областного бюджета на обеспечение </w:t>
      </w:r>
      <w:proofErr w:type="gramStart"/>
      <w:r w:rsidRPr="007935E3">
        <w:rPr>
          <w:rFonts w:ascii="Times New Roman" w:eastAsia="Times New Roman" w:hAnsi="Times New Roman" w:cs="Times New Roman"/>
          <w:sz w:val="28"/>
          <w:szCs w:val="28"/>
          <w:lang w:eastAsia="ru-RU"/>
        </w:rPr>
        <w:t>повышения оплаты труда некоторых категорий работников муниципальных учреждений</w:t>
      </w:r>
      <w:proofErr w:type="gramEnd"/>
      <w:r w:rsidRPr="007935E3">
        <w:rPr>
          <w:rFonts w:ascii="Times New Roman" w:eastAsia="Times New Roman" w:hAnsi="Times New Roman" w:cs="Times New Roman"/>
          <w:sz w:val="28"/>
          <w:szCs w:val="28"/>
          <w:lang w:eastAsia="ru-RU"/>
        </w:rPr>
        <w:t xml:space="preserve"> в сумме </w:t>
      </w:r>
      <w:r w:rsidRPr="007935E3">
        <w:rPr>
          <w:rFonts w:ascii="Times New Roman" w:eastAsia="Times New Roman" w:hAnsi="Times New Roman" w:cs="Times New Roman"/>
          <w:b/>
          <w:sz w:val="28"/>
          <w:szCs w:val="28"/>
          <w:lang w:eastAsia="ru-RU"/>
        </w:rPr>
        <w:t>14 287,9</w:t>
      </w:r>
      <w:r w:rsidRPr="007935E3">
        <w:rPr>
          <w:rFonts w:ascii="Times New Roman" w:eastAsia="Times New Roman" w:hAnsi="Times New Roman" w:cs="Times New Roman"/>
          <w:sz w:val="28"/>
          <w:szCs w:val="28"/>
          <w:lang w:eastAsia="ru-RU"/>
        </w:rPr>
        <w:t xml:space="preserve"> тыс. рублей. </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На </w:t>
      </w:r>
      <w:r w:rsidRPr="007935E3">
        <w:rPr>
          <w:rFonts w:ascii="Times New Roman" w:eastAsia="Times New Roman" w:hAnsi="Times New Roman" w:cs="Times New Roman"/>
          <w:b/>
          <w:sz w:val="28"/>
          <w:szCs w:val="28"/>
          <w:lang w:eastAsia="ru-RU"/>
        </w:rPr>
        <w:t>2021 год</w:t>
      </w:r>
      <w:r w:rsidRPr="007935E3">
        <w:rPr>
          <w:rFonts w:ascii="Times New Roman" w:eastAsia="Times New Roman" w:hAnsi="Times New Roman" w:cs="Times New Roman"/>
          <w:sz w:val="28"/>
          <w:szCs w:val="28"/>
          <w:lang w:eastAsia="ru-RU"/>
        </w:rPr>
        <w:t xml:space="preserve"> объем </w:t>
      </w:r>
      <w:r w:rsidRPr="007935E3">
        <w:rPr>
          <w:rFonts w:ascii="Times New Roman" w:eastAsia="Times New Roman" w:hAnsi="Times New Roman" w:cs="Times New Roman"/>
          <w:b/>
          <w:sz w:val="28"/>
          <w:szCs w:val="28"/>
          <w:lang w:eastAsia="ru-RU"/>
        </w:rPr>
        <w:t>безвозмездных</w:t>
      </w:r>
      <w:r w:rsidRPr="007935E3">
        <w:rPr>
          <w:rFonts w:ascii="Times New Roman" w:eastAsia="Times New Roman" w:hAnsi="Times New Roman" w:cs="Times New Roman"/>
          <w:sz w:val="28"/>
          <w:szCs w:val="28"/>
          <w:lang w:eastAsia="ru-RU"/>
        </w:rPr>
        <w:t xml:space="preserve"> поступлений составит  </w:t>
      </w:r>
      <w:r w:rsidRPr="007935E3">
        <w:rPr>
          <w:rFonts w:ascii="Times New Roman" w:eastAsia="Times New Roman" w:hAnsi="Times New Roman" w:cs="Times New Roman"/>
          <w:b/>
          <w:sz w:val="28"/>
          <w:szCs w:val="28"/>
          <w:lang w:eastAsia="ru-RU"/>
        </w:rPr>
        <w:t xml:space="preserve">47 651,6 </w:t>
      </w:r>
      <w:r w:rsidRPr="007935E3">
        <w:rPr>
          <w:rFonts w:ascii="Times New Roman" w:eastAsia="Times New Roman" w:hAnsi="Times New Roman" w:cs="Times New Roman"/>
          <w:sz w:val="28"/>
          <w:szCs w:val="28"/>
          <w:lang w:eastAsia="ru-RU"/>
        </w:rPr>
        <w:t>тыс. рублей, в т.ч.:</w:t>
      </w:r>
    </w:p>
    <w:p w:rsidR="00BF400C" w:rsidRPr="007935E3"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дотация на выравнивание бюджетной обеспеченности за счет субвенции из областного бюджета в сумме </w:t>
      </w:r>
      <w:r w:rsidRPr="007935E3">
        <w:rPr>
          <w:rFonts w:ascii="Times New Roman" w:eastAsia="Times New Roman" w:hAnsi="Times New Roman" w:cs="Times New Roman"/>
          <w:b/>
          <w:sz w:val="28"/>
          <w:szCs w:val="28"/>
          <w:lang w:eastAsia="ru-RU"/>
        </w:rPr>
        <w:t>13 633,3</w:t>
      </w:r>
      <w:r w:rsidRPr="007935E3">
        <w:rPr>
          <w:rFonts w:ascii="Times New Roman" w:eastAsia="Times New Roman" w:hAnsi="Times New Roman" w:cs="Times New Roman"/>
          <w:sz w:val="28"/>
          <w:szCs w:val="28"/>
          <w:lang w:eastAsia="ru-RU"/>
        </w:rPr>
        <w:t xml:space="preserve"> тыс. рублей;</w:t>
      </w:r>
    </w:p>
    <w:p w:rsidR="00BF400C" w:rsidRPr="007935E3"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прочие межбюджетные трансферты из бюджета ЭМР в сумме </w:t>
      </w:r>
      <w:r w:rsidRPr="007935E3">
        <w:rPr>
          <w:rFonts w:ascii="Times New Roman" w:eastAsia="Times New Roman" w:hAnsi="Times New Roman" w:cs="Times New Roman"/>
          <w:b/>
          <w:sz w:val="28"/>
          <w:szCs w:val="28"/>
          <w:lang w:eastAsia="ru-RU"/>
        </w:rPr>
        <w:t>19 730,4</w:t>
      </w:r>
      <w:r w:rsidRPr="007935E3">
        <w:rPr>
          <w:rFonts w:ascii="Times New Roman" w:eastAsia="Times New Roman" w:hAnsi="Times New Roman" w:cs="Times New Roman"/>
          <w:sz w:val="28"/>
          <w:szCs w:val="28"/>
          <w:lang w:eastAsia="ru-RU"/>
        </w:rPr>
        <w:t xml:space="preserve"> тыс. рублей на обеспечение повышения оплаты труда работникам учреждений культуры;</w:t>
      </w:r>
    </w:p>
    <w:p w:rsidR="00BF400C" w:rsidRPr="007935E3"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субсидия из областного бюджета на обеспечение </w:t>
      </w:r>
      <w:proofErr w:type="gramStart"/>
      <w:r w:rsidRPr="007935E3">
        <w:rPr>
          <w:rFonts w:ascii="Times New Roman" w:eastAsia="Times New Roman" w:hAnsi="Times New Roman" w:cs="Times New Roman"/>
          <w:sz w:val="28"/>
          <w:szCs w:val="28"/>
          <w:lang w:eastAsia="ru-RU"/>
        </w:rPr>
        <w:t>повышения оплаты труда некоторых категорий работников муниципальных учреждений</w:t>
      </w:r>
      <w:proofErr w:type="gramEnd"/>
      <w:r w:rsidRPr="007935E3">
        <w:rPr>
          <w:rFonts w:ascii="Times New Roman" w:eastAsia="Times New Roman" w:hAnsi="Times New Roman" w:cs="Times New Roman"/>
          <w:sz w:val="28"/>
          <w:szCs w:val="28"/>
          <w:lang w:eastAsia="ru-RU"/>
        </w:rPr>
        <w:t xml:space="preserve"> в сумме </w:t>
      </w:r>
      <w:r w:rsidRPr="007935E3">
        <w:rPr>
          <w:rFonts w:ascii="Times New Roman" w:eastAsia="Times New Roman" w:hAnsi="Times New Roman" w:cs="Times New Roman"/>
          <w:b/>
          <w:sz w:val="28"/>
          <w:szCs w:val="28"/>
          <w:lang w:eastAsia="ru-RU"/>
        </w:rPr>
        <w:t>14 287,9</w:t>
      </w:r>
      <w:r w:rsidRPr="007935E3">
        <w:rPr>
          <w:rFonts w:ascii="Times New Roman" w:eastAsia="Times New Roman" w:hAnsi="Times New Roman" w:cs="Times New Roman"/>
          <w:sz w:val="28"/>
          <w:szCs w:val="28"/>
          <w:lang w:eastAsia="ru-RU"/>
        </w:rPr>
        <w:t xml:space="preserve"> тыс. рублей. </w:t>
      </w:r>
    </w:p>
    <w:p w:rsidR="000728C8" w:rsidRPr="007935E3" w:rsidRDefault="000728C8"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на </w:t>
      </w:r>
      <w:r w:rsidRPr="007935E3">
        <w:rPr>
          <w:rFonts w:ascii="Times New Roman" w:eastAsia="Times New Roman" w:hAnsi="Times New Roman" w:cs="Times New Roman"/>
          <w:b/>
          <w:sz w:val="28"/>
          <w:szCs w:val="28"/>
          <w:lang w:eastAsia="ru-RU"/>
        </w:rPr>
        <w:t>2022 год</w:t>
      </w:r>
      <w:r w:rsidRPr="007935E3">
        <w:rPr>
          <w:rFonts w:ascii="Times New Roman" w:eastAsia="Times New Roman" w:hAnsi="Times New Roman" w:cs="Times New Roman"/>
          <w:sz w:val="28"/>
          <w:szCs w:val="28"/>
          <w:lang w:eastAsia="ru-RU"/>
        </w:rPr>
        <w:t xml:space="preserve"> объем </w:t>
      </w:r>
      <w:r w:rsidRPr="007935E3">
        <w:rPr>
          <w:rFonts w:ascii="Times New Roman" w:eastAsia="Times New Roman" w:hAnsi="Times New Roman" w:cs="Times New Roman"/>
          <w:b/>
          <w:sz w:val="28"/>
          <w:szCs w:val="28"/>
          <w:lang w:eastAsia="ru-RU"/>
        </w:rPr>
        <w:t>безвозмездных</w:t>
      </w:r>
      <w:r w:rsidRPr="007935E3">
        <w:rPr>
          <w:rFonts w:ascii="Times New Roman" w:eastAsia="Times New Roman" w:hAnsi="Times New Roman" w:cs="Times New Roman"/>
          <w:sz w:val="28"/>
          <w:szCs w:val="28"/>
          <w:lang w:eastAsia="ru-RU"/>
        </w:rPr>
        <w:t xml:space="preserve"> поступлений составит  </w:t>
      </w:r>
      <w:r w:rsidRPr="007935E3">
        <w:rPr>
          <w:rFonts w:ascii="Times New Roman" w:eastAsia="Times New Roman" w:hAnsi="Times New Roman" w:cs="Times New Roman"/>
          <w:b/>
          <w:sz w:val="28"/>
          <w:szCs w:val="28"/>
          <w:lang w:eastAsia="ru-RU"/>
        </w:rPr>
        <w:t>5</w:t>
      </w:r>
      <w:r w:rsidR="005B1893" w:rsidRPr="007935E3">
        <w:rPr>
          <w:rFonts w:ascii="Times New Roman" w:eastAsia="Times New Roman" w:hAnsi="Times New Roman" w:cs="Times New Roman"/>
          <w:b/>
          <w:sz w:val="28"/>
          <w:szCs w:val="28"/>
          <w:lang w:eastAsia="ru-RU"/>
        </w:rPr>
        <w:t xml:space="preserve">2 225,3 </w:t>
      </w:r>
      <w:r w:rsidR="005B1893" w:rsidRPr="007935E3">
        <w:rPr>
          <w:rFonts w:ascii="Times New Roman" w:eastAsia="Times New Roman" w:hAnsi="Times New Roman" w:cs="Times New Roman"/>
          <w:sz w:val="28"/>
          <w:szCs w:val="28"/>
          <w:lang w:eastAsia="ru-RU"/>
        </w:rPr>
        <w:t>тыс.</w:t>
      </w:r>
      <w:r w:rsidRPr="007935E3">
        <w:rPr>
          <w:rFonts w:ascii="Times New Roman" w:eastAsia="Times New Roman" w:hAnsi="Times New Roman" w:cs="Times New Roman"/>
          <w:sz w:val="28"/>
          <w:szCs w:val="28"/>
          <w:lang w:eastAsia="ru-RU"/>
        </w:rPr>
        <w:t xml:space="preserve"> рублей, в т.ч.:</w:t>
      </w:r>
    </w:p>
    <w:p w:rsidR="00BF400C" w:rsidRPr="007935E3"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дотация на выравнивание бюджетной обеспеченности за счет субвенции из областного бюджета в сумме </w:t>
      </w:r>
      <w:r w:rsidRPr="007935E3">
        <w:rPr>
          <w:rFonts w:ascii="Times New Roman" w:eastAsia="Times New Roman" w:hAnsi="Times New Roman" w:cs="Times New Roman"/>
          <w:b/>
          <w:sz w:val="28"/>
          <w:szCs w:val="28"/>
          <w:lang w:eastAsia="ru-RU"/>
        </w:rPr>
        <w:t>14 161,7</w:t>
      </w:r>
      <w:r w:rsidRPr="007935E3">
        <w:rPr>
          <w:rFonts w:ascii="Times New Roman" w:eastAsia="Times New Roman" w:hAnsi="Times New Roman" w:cs="Times New Roman"/>
          <w:sz w:val="28"/>
          <w:szCs w:val="28"/>
          <w:lang w:eastAsia="ru-RU"/>
        </w:rPr>
        <w:t xml:space="preserve"> тыс. рублей;</w:t>
      </w:r>
    </w:p>
    <w:p w:rsidR="00BF400C" w:rsidRPr="007935E3"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прочие межбюджетные трансферты из бюджета ЭМР в сумме </w:t>
      </w:r>
      <w:r w:rsidRPr="007935E3">
        <w:rPr>
          <w:rFonts w:ascii="Times New Roman" w:eastAsia="Times New Roman" w:hAnsi="Times New Roman" w:cs="Times New Roman"/>
          <w:b/>
          <w:sz w:val="28"/>
          <w:szCs w:val="28"/>
          <w:lang w:eastAsia="ru-RU"/>
        </w:rPr>
        <w:t>23 775,7</w:t>
      </w:r>
      <w:r w:rsidRPr="007935E3">
        <w:rPr>
          <w:rFonts w:ascii="Times New Roman" w:eastAsia="Times New Roman" w:hAnsi="Times New Roman" w:cs="Times New Roman"/>
          <w:sz w:val="28"/>
          <w:szCs w:val="28"/>
          <w:lang w:eastAsia="ru-RU"/>
        </w:rPr>
        <w:t xml:space="preserve"> тыс. рублей на обеспечение повышения оплаты труда работникам учреждений культуры;</w:t>
      </w:r>
    </w:p>
    <w:p w:rsidR="00BF400C" w:rsidRDefault="00BF400C"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lastRenderedPageBreak/>
        <w:t xml:space="preserve">- субсидия из областного бюджета на обеспечение </w:t>
      </w:r>
      <w:proofErr w:type="gramStart"/>
      <w:r w:rsidRPr="007935E3">
        <w:rPr>
          <w:rFonts w:ascii="Times New Roman" w:eastAsia="Times New Roman" w:hAnsi="Times New Roman" w:cs="Times New Roman"/>
          <w:sz w:val="28"/>
          <w:szCs w:val="28"/>
          <w:lang w:eastAsia="ru-RU"/>
        </w:rPr>
        <w:t>повышения оплаты труда некоторых категорий работников муниципальных учреждений</w:t>
      </w:r>
      <w:proofErr w:type="gramEnd"/>
      <w:r w:rsidRPr="007935E3">
        <w:rPr>
          <w:rFonts w:ascii="Times New Roman" w:eastAsia="Times New Roman" w:hAnsi="Times New Roman" w:cs="Times New Roman"/>
          <w:sz w:val="28"/>
          <w:szCs w:val="28"/>
          <w:lang w:eastAsia="ru-RU"/>
        </w:rPr>
        <w:t xml:space="preserve"> в сумме </w:t>
      </w:r>
      <w:r w:rsidRPr="007935E3">
        <w:rPr>
          <w:rFonts w:ascii="Times New Roman" w:eastAsia="Times New Roman" w:hAnsi="Times New Roman" w:cs="Times New Roman"/>
          <w:b/>
          <w:sz w:val="28"/>
          <w:szCs w:val="28"/>
          <w:lang w:eastAsia="ru-RU"/>
        </w:rPr>
        <w:t>14 287,9</w:t>
      </w:r>
      <w:r w:rsidRPr="007935E3">
        <w:rPr>
          <w:rFonts w:ascii="Times New Roman" w:eastAsia="Times New Roman" w:hAnsi="Times New Roman" w:cs="Times New Roman"/>
          <w:sz w:val="28"/>
          <w:szCs w:val="28"/>
          <w:lang w:eastAsia="ru-RU"/>
        </w:rPr>
        <w:t xml:space="preserve"> тыс. рублей. </w:t>
      </w:r>
    </w:p>
    <w:p w:rsidR="001939CA" w:rsidRPr="007935E3" w:rsidRDefault="001939CA"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3219" w:rsidRPr="007935E3" w:rsidRDefault="00AA3219" w:rsidP="001939CA">
      <w:pPr>
        <w:numPr>
          <w:ilvl w:val="0"/>
          <w:numId w:val="2"/>
        </w:numPr>
        <w:shd w:val="clear" w:color="auto" w:fill="FFFFFF"/>
        <w:tabs>
          <w:tab w:val="clear" w:pos="644"/>
          <w:tab w:val="num" w:pos="720"/>
        </w:tabs>
        <w:spacing w:after="0" w:line="240" w:lineRule="auto"/>
        <w:ind w:left="0" w:firstLine="15"/>
        <w:jc w:val="center"/>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t>Формирование расходов бюджета муниципального образования город Энгельс на 2020 год и на плановый период 2021 и 2022 годов</w:t>
      </w:r>
    </w:p>
    <w:p w:rsidR="001939CA" w:rsidRDefault="001939CA" w:rsidP="007935E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t>Расходы</w:t>
      </w:r>
      <w:r w:rsidRPr="007935E3">
        <w:rPr>
          <w:rFonts w:ascii="Times New Roman" w:eastAsia="Times New Roman" w:hAnsi="Times New Roman" w:cs="Times New Roman"/>
          <w:sz w:val="28"/>
          <w:szCs w:val="28"/>
          <w:lang w:eastAsia="ru-RU"/>
        </w:rPr>
        <w:t> бюджета муниципального образования город Энгельс на 2020 год планируются в размере  </w:t>
      </w:r>
      <w:r w:rsidRPr="007935E3">
        <w:rPr>
          <w:rFonts w:ascii="Times New Roman" w:eastAsia="Times New Roman" w:hAnsi="Times New Roman" w:cs="Times New Roman"/>
          <w:b/>
          <w:bCs/>
          <w:sz w:val="28"/>
          <w:szCs w:val="28"/>
          <w:lang w:eastAsia="ru-RU"/>
        </w:rPr>
        <w:t>694 489,0 </w:t>
      </w:r>
      <w:r w:rsidRPr="007935E3">
        <w:rPr>
          <w:rFonts w:ascii="Times New Roman" w:eastAsia="Times New Roman" w:hAnsi="Times New Roman" w:cs="Times New Roman"/>
          <w:sz w:val="28"/>
          <w:szCs w:val="28"/>
          <w:lang w:eastAsia="ru-RU"/>
        </w:rPr>
        <w:t xml:space="preserve">тыс. рублей. </w:t>
      </w:r>
      <w:proofErr w:type="gramStart"/>
      <w:r w:rsidRPr="007935E3">
        <w:rPr>
          <w:rFonts w:ascii="Times New Roman" w:eastAsia="Times New Roman" w:hAnsi="Times New Roman" w:cs="Times New Roman"/>
          <w:sz w:val="28"/>
          <w:szCs w:val="28"/>
          <w:lang w:eastAsia="ru-RU"/>
        </w:rPr>
        <w:t>По сравнению с первоначальным планом 2019 года в 2020 году прогнозируется увеличение  расходов на </w:t>
      </w:r>
      <w:r w:rsidRPr="007935E3">
        <w:rPr>
          <w:rFonts w:ascii="Times New Roman" w:eastAsia="Times New Roman" w:hAnsi="Times New Roman" w:cs="Times New Roman"/>
          <w:b/>
          <w:bCs/>
          <w:sz w:val="28"/>
          <w:szCs w:val="28"/>
          <w:lang w:eastAsia="ru-RU"/>
        </w:rPr>
        <w:t>5 388,9 </w:t>
      </w:r>
      <w:r w:rsidRPr="007935E3">
        <w:rPr>
          <w:rFonts w:ascii="Times New Roman" w:eastAsia="Times New Roman" w:hAnsi="Times New Roman" w:cs="Times New Roman"/>
          <w:sz w:val="28"/>
          <w:szCs w:val="28"/>
          <w:lang w:eastAsia="ru-RU"/>
        </w:rPr>
        <w:t>тыс. рублей или на </w:t>
      </w:r>
      <w:r w:rsidRPr="007935E3">
        <w:rPr>
          <w:rFonts w:ascii="Times New Roman" w:eastAsia="Times New Roman" w:hAnsi="Times New Roman" w:cs="Times New Roman"/>
          <w:b/>
          <w:bCs/>
          <w:sz w:val="28"/>
          <w:szCs w:val="28"/>
          <w:lang w:eastAsia="ru-RU"/>
        </w:rPr>
        <w:t>0,8 </w:t>
      </w:r>
      <w:r w:rsidRPr="007935E3">
        <w:rPr>
          <w:rFonts w:ascii="Times New Roman" w:eastAsia="Times New Roman" w:hAnsi="Times New Roman" w:cs="Times New Roman"/>
          <w:sz w:val="28"/>
          <w:szCs w:val="28"/>
          <w:lang w:eastAsia="ru-RU"/>
        </w:rPr>
        <w:t>%. Расходы  планового периода запланированы на 2021 год в размере 741 933,7 тыс. рублей, в том числе условно утвержденные расходы в сумме 17 697,9 тыс. рублей и на 2022 год в сумме 760 249,3  тыс. рублей, в том числе условно</w:t>
      </w:r>
      <w:proofErr w:type="gramEnd"/>
      <w:r w:rsidRPr="007935E3">
        <w:rPr>
          <w:rFonts w:ascii="Times New Roman" w:eastAsia="Times New Roman" w:hAnsi="Times New Roman" w:cs="Times New Roman"/>
          <w:sz w:val="28"/>
          <w:szCs w:val="28"/>
          <w:lang w:eastAsia="ru-RU"/>
        </w:rPr>
        <w:t xml:space="preserve"> утвержденные расходы в сумме 36 109,3 тыс. рублей в пределах ожидаемого поступления доходов. </w:t>
      </w:r>
      <w:proofErr w:type="gramStart"/>
      <w:r w:rsidRPr="007935E3">
        <w:rPr>
          <w:rFonts w:ascii="Times New Roman" w:eastAsia="Times New Roman" w:hAnsi="Times New Roman" w:cs="Times New Roman"/>
          <w:sz w:val="28"/>
          <w:szCs w:val="28"/>
          <w:lang w:eastAsia="ru-RU"/>
        </w:rPr>
        <w:t>В соответствии  со ст. 184.1 Бюджетного кодекса РФ общий объем условно утверждаемых расходов на первый год планового периода принимается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w:t>
      </w:r>
      <w:proofErr w:type="gramEnd"/>
      <w:r w:rsidRPr="007935E3">
        <w:rPr>
          <w:rFonts w:ascii="Times New Roman" w:eastAsia="Times New Roman" w:hAnsi="Times New Roman" w:cs="Times New Roman"/>
          <w:sz w:val="28"/>
          <w:szCs w:val="28"/>
          <w:lang w:eastAsia="ru-RU"/>
        </w:rPr>
        <w:t xml:space="preserve">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Проект бюджета муниципального образования город Энгельс </w:t>
      </w:r>
      <w:r w:rsidR="001939CA">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sz w:val="28"/>
          <w:szCs w:val="28"/>
          <w:lang w:eastAsia="ru-RU"/>
        </w:rPr>
        <w:t>Об утверждении бюджета муниципального образования город Энгельс на 2020 год и на плановый период 2021 и 2022 годов</w:t>
      </w:r>
      <w:r w:rsidR="001939CA">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sz w:val="28"/>
          <w:szCs w:val="28"/>
          <w:lang w:eastAsia="ru-RU"/>
        </w:rPr>
        <w:t xml:space="preserve"> сформирован в трехлетнем программном формате - по муниципальным и ведомственным целевым программам.</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В проекте бюджета запланированы расходы на реализацию муниципальных и ведомственных программ в объеме  </w:t>
      </w:r>
      <w:r w:rsidRPr="001939CA">
        <w:rPr>
          <w:rFonts w:ascii="Times New Roman" w:eastAsia="Times New Roman" w:hAnsi="Times New Roman" w:cs="Times New Roman"/>
          <w:b/>
          <w:sz w:val="28"/>
          <w:szCs w:val="28"/>
          <w:lang w:eastAsia="ru-RU"/>
        </w:rPr>
        <w:t>689 877,3</w:t>
      </w:r>
      <w:r w:rsidRPr="007935E3">
        <w:rPr>
          <w:rFonts w:ascii="Times New Roman" w:eastAsia="Times New Roman" w:hAnsi="Times New Roman" w:cs="Times New Roman"/>
          <w:sz w:val="28"/>
          <w:szCs w:val="28"/>
          <w:lang w:eastAsia="ru-RU"/>
        </w:rPr>
        <w:t xml:space="preserve"> тыс. рублей, в том числе на реализацию  </w:t>
      </w:r>
      <w:r w:rsidRPr="007935E3">
        <w:rPr>
          <w:rFonts w:ascii="Times New Roman" w:eastAsia="Times New Roman" w:hAnsi="Times New Roman" w:cs="Times New Roman"/>
          <w:b/>
          <w:bCs/>
          <w:sz w:val="28"/>
          <w:szCs w:val="28"/>
          <w:lang w:eastAsia="ru-RU"/>
        </w:rPr>
        <w:t>4 муниципальных программ с объемом финансирования на 2020 год в сумме 23 648,2 тыс. рублей</w:t>
      </w:r>
      <w:r w:rsidRPr="007935E3">
        <w:rPr>
          <w:rFonts w:ascii="Times New Roman" w:eastAsia="Times New Roman" w:hAnsi="Times New Roman" w:cs="Times New Roman"/>
          <w:sz w:val="28"/>
          <w:szCs w:val="28"/>
          <w:lang w:eastAsia="ru-RU"/>
        </w:rPr>
        <w:t>, в том  числе:</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Молодежь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2016-2021 годы – 14 839,1 тыс. рублей,   </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Обеспечение первичных мер пожарной безопасности в границах населенных пунктов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2019-2021 годы – 1 439,9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Формирование современной городской среды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2018-2022 годы – 5 354,8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Профилактика правонарушений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2019-2021 годы – 2 014,4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b/>
          <w:bCs/>
          <w:sz w:val="28"/>
          <w:szCs w:val="28"/>
          <w:lang w:eastAsia="ru-RU"/>
        </w:rPr>
        <w:lastRenderedPageBreak/>
        <w:t>11  ведомственных целевых программ с объемом финансирования на 2020 год в сумме 666 229,1 тыс. рублей</w:t>
      </w:r>
      <w:r w:rsidRPr="007935E3">
        <w:rPr>
          <w:rFonts w:ascii="Times New Roman" w:eastAsia="Times New Roman" w:hAnsi="Times New Roman" w:cs="Times New Roman"/>
          <w:sz w:val="28"/>
          <w:szCs w:val="28"/>
          <w:lang w:eastAsia="ru-RU"/>
        </w:rPr>
        <w:t>, в том  числе:</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Развитие физической культуры и спорта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2017 - 2021 годы – 19 451,2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Развитие культуры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2017-2021 годы – 83 707,2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2017-2024 годы – 27 021,8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Уличное освещение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в  2016-2021 годах – 73 294,2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Эффективное управление и распоряжение муниципальным имуществом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2018-2021 годы – 619,9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Развитие земельных отношений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2018-2021 годы –  5 000,0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w:t>
      </w:r>
      <w:r w:rsidRPr="007935E3">
        <w:rPr>
          <w:rFonts w:ascii="Times New Roman" w:hAnsi="Times New Roman" w:cs="Times New Roman"/>
          <w:sz w:val="28"/>
          <w:szCs w:val="28"/>
        </w:rPr>
        <w:t xml:space="preserve"> </w:t>
      </w:r>
      <w:r w:rsidRPr="007935E3">
        <w:rPr>
          <w:rFonts w:ascii="Times New Roman" w:eastAsia="Times New Roman" w:hAnsi="Times New Roman" w:cs="Times New Roman"/>
          <w:sz w:val="28"/>
          <w:szCs w:val="28"/>
          <w:lang w:eastAsia="ru-RU"/>
        </w:rPr>
        <w:t xml:space="preserve">Управление муниципальными финансами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2018 - 2021 годы –  178 412,4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Социальная поддержка отдельных категорий граждан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  524,9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Дорожная деятельность, благоустройство и оказание ритуальных услуг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на 2018 - 2022 годы –  244 170,0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в 2018-2021 годах –  25 000,0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 Содержание жилищного фонда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 в 2018-2021 годах 9 027,5 тыс. рублей.</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Общий объем расходов на реализацию муниципальных и ведомственных целевых программ  запланирован в размере </w:t>
      </w:r>
      <w:r w:rsidRPr="007935E3">
        <w:rPr>
          <w:rFonts w:ascii="Times New Roman" w:eastAsia="Times New Roman" w:hAnsi="Times New Roman" w:cs="Times New Roman"/>
          <w:b/>
          <w:bCs/>
          <w:sz w:val="28"/>
          <w:szCs w:val="28"/>
          <w:lang w:eastAsia="ru-RU"/>
        </w:rPr>
        <w:t>689 877,3</w:t>
      </w:r>
      <w:r w:rsidRPr="007935E3">
        <w:rPr>
          <w:rFonts w:ascii="Times New Roman" w:eastAsia="Times New Roman" w:hAnsi="Times New Roman" w:cs="Times New Roman"/>
          <w:sz w:val="28"/>
          <w:szCs w:val="28"/>
          <w:lang w:eastAsia="ru-RU"/>
        </w:rPr>
        <w:t> тыс. рублей или  </w:t>
      </w:r>
      <w:r w:rsidRPr="007935E3">
        <w:rPr>
          <w:rFonts w:ascii="Times New Roman" w:eastAsia="Times New Roman" w:hAnsi="Times New Roman" w:cs="Times New Roman"/>
          <w:b/>
          <w:bCs/>
          <w:sz w:val="28"/>
          <w:szCs w:val="28"/>
          <w:lang w:eastAsia="ru-RU"/>
        </w:rPr>
        <w:t>99,3 %</w:t>
      </w:r>
      <w:r w:rsidRPr="007935E3">
        <w:rPr>
          <w:rFonts w:ascii="Times New Roman" w:eastAsia="Times New Roman" w:hAnsi="Times New Roman" w:cs="Times New Roman"/>
          <w:sz w:val="28"/>
          <w:szCs w:val="28"/>
          <w:lang w:eastAsia="ru-RU"/>
        </w:rPr>
        <w:t> от общего объема расходов бюджета. Расходы  планового периода на реализацию программ запланированы на 2021 год в размере </w:t>
      </w:r>
      <w:r w:rsidRPr="007935E3">
        <w:rPr>
          <w:rFonts w:ascii="Times New Roman" w:eastAsia="Times New Roman" w:hAnsi="Times New Roman" w:cs="Times New Roman"/>
          <w:b/>
          <w:bCs/>
          <w:sz w:val="28"/>
          <w:szCs w:val="28"/>
          <w:lang w:eastAsia="ru-RU"/>
        </w:rPr>
        <w:t>719 560,2</w:t>
      </w:r>
      <w:r w:rsidRPr="007935E3">
        <w:rPr>
          <w:rFonts w:ascii="Times New Roman" w:eastAsia="Times New Roman" w:hAnsi="Times New Roman" w:cs="Times New Roman"/>
          <w:sz w:val="28"/>
          <w:szCs w:val="28"/>
          <w:lang w:eastAsia="ru-RU"/>
        </w:rPr>
        <w:t> тыс. рублей,  на 2022 год в размере </w:t>
      </w:r>
      <w:r w:rsidRPr="007935E3">
        <w:rPr>
          <w:rFonts w:ascii="Times New Roman" w:eastAsia="Times New Roman" w:hAnsi="Times New Roman" w:cs="Times New Roman"/>
          <w:b/>
          <w:bCs/>
          <w:sz w:val="28"/>
          <w:szCs w:val="28"/>
          <w:lang w:eastAsia="ru-RU"/>
        </w:rPr>
        <w:t>719 291,4</w:t>
      </w:r>
      <w:r w:rsidRPr="007935E3">
        <w:rPr>
          <w:rFonts w:ascii="Times New Roman" w:eastAsia="Times New Roman" w:hAnsi="Times New Roman" w:cs="Times New Roman"/>
          <w:sz w:val="28"/>
          <w:szCs w:val="28"/>
          <w:lang w:eastAsia="ru-RU"/>
        </w:rPr>
        <w:t>  тыс. рублей.</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Наибольший удельный вес в расходах бюджета занимают расходы по разделу бюджетной классификации </w:t>
      </w:r>
      <w:r w:rsidRPr="007935E3">
        <w:rPr>
          <w:rFonts w:ascii="Times New Roman" w:hAnsi="Times New Roman" w:cs="Times New Roman"/>
          <w:b/>
          <w:sz w:val="28"/>
          <w:szCs w:val="28"/>
        </w:rPr>
        <w:t>«Национальная экономика»</w:t>
      </w:r>
      <w:r w:rsidRPr="007935E3">
        <w:rPr>
          <w:rFonts w:ascii="Times New Roman" w:hAnsi="Times New Roman" w:cs="Times New Roman"/>
          <w:sz w:val="28"/>
          <w:szCs w:val="28"/>
        </w:rPr>
        <w:t xml:space="preserve">. </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lastRenderedPageBreak/>
        <w:t xml:space="preserve">В общем объеме расходов 2020 года процент удельного веса данного раздела составляет </w:t>
      </w:r>
      <w:r w:rsidRPr="007935E3">
        <w:rPr>
          <w:rFonts w:ascii="Times New Roman" w:hAnsi="Times New Roman" w:cs="Times New Roman"/>
          <w:b/>
          <w:sz w:val="28"/>
          <w:szCs w:val="28"/>
        </w:rPr>
        <w:t>38,9</w:t>
      </w:r>
      <w:r w:rsidRPr="007935E3">
        <w:rPr>
          <w:rFonts w:ascii="Times New Roman" w:hAnsi="Times New Roman" w:cs="Times New Roman"/>
          <w:sz w:val="28"/>
          <w:szCs w:val="28"/>
        </w:rPr>
        <w:t xml:space="preserve">%. В абсолютной величине на 2020 год по разделу </w:t>
      </w:r>
      <w:r w:rsidR="001939CA">
        <w:rPr>
          <w:rFonts w:ascii="Times New Roman" w:hAnsi="Times New Roman" w:cs="Times New Roman"/>
          <w:sz w:val="28"/>
          <w:szCs w:val="28"/>
        </w:rPr>
        <w:t>«</w:t>
      </w:r>
      <w:r w:rsidRPr="007935E3">
        <w:rPr>
          <w:rFonts w:ascii="Times New Roman" w:hAnsi="Times New Roman" w:cs="Times New Roman"/>
          <w:sz w:val="28"/>
          <w:szCs w:val="28"/>
        </w:rPr>
        <w:t>Национальная экономика</w:t>
      </w:r>
      <w:r w:rsidR="001939CA">
        <w:rPr>
          <w:rFonts w:ascii="Times New Roman" w:hAnsi="Times New Roman" w:cs="Times New Roman"/>
          <w:sz w:val="28"/>
          <w:szCs w:val="28"/>
        </w:rPr>
        <w:t>»</w:t>
      </w:r>
      <w:r w:rsidRPr="007935E3">
        <w:rPr>
          <w:rFonts w:ascii="Times New Roman" w:hAnsi="Times New Roman" w:cs="Times New Roman"/>
          <w:sz w:val="28"/>
          <w:szCs w:val="28"/>
        </w:rPr>
        <w:t xml:space="preserve"> расходы предусмотрены в объеме </w:t>
      </w:r>
      <w:r w:rsidRPr="007935E3">
        <w:rPr>
          <w:rFonts w:ascii="Times New Roman" w:hAnsi="Times New Roman" w:cs="Times New Roman"/>
          <w:b/>
          <w:sz w:val="28"/>
          <w:szCs w:val="28"/>
        </w:rPr>
        <w:t>269 923,9</w:t>
      </w:r>
      <w:r w:rsidRPr="007935E3">
        <w:rPr>
          <w:rFonts w:ascii="Times New Roman" w:hAnsi="Times New Roman" w:cs="Times New Roman"/>
          <w:sz w:val="28"/>
          <w:szCs w:val="28"/>
        </w:rPr>
        <w:t xml:space="preserve"> тыс. рублей. В 2021 году – 297 743,2 тыс. рублей, в 2022 году – 306 424,5 тыс. рублей. </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Стоит отметить, что большая часть расходов 77,5%, в рамках данного раздела приходится на содержание автомобильных дорог общего пользования, в денежном выражении </w:t>
      </w:r>
      <w:r w:rsidRPr="007935E3">
        <w:rPr>
          <w:rFonts w:ascii="Times New Roman" w:hAnsi="Times New Roman" w:cs="Times New Roman"/>
          <w:b/>
          <w:sz w:val="28"/>
          <w:szCs w:val="28"/>
        </w:rPr>
        <w:t xml:space="preserve">209 331,1 </w:t>
      </w:r>
      <w:r w:rsidRPr="007935E3">
        <w:rPr>
          <w:rFonts w:ascii="Times New Roman" w:hAnsi="Times New Roman" w:cs="Times New Roman"/>
          <w:sz w:val="28"/>
          <w:szCs w:val="28"/>
        </w:rPr>
        <w:t>тыс. рублей.</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Расходы по капитальному ремонту дорог в 2020 году будут финансироваться в рамках целевой программы, предварительный объем денежных средств, выделяемых из местного бюджета, составит </w:t>
      </w:r>
      <w:r w:rsidRPr="007935E3">
        <w:rPr>
          <w:rFonts w:ascii="Times New Roman" w:hAnsi="Times New Roman" w:cs="Times New Roman"/>
          <w:b/>
          <w:sz w:val="28"/>
          <w:szCs w:val="28"/>
        </w:rPr>
        <w:t>27 021,8</w:t>
      </w:r>
      <w:r w:rsidRPr="007935E3">
        <w:rPr>
          <w:rFonts w:ascii="Times New Roman" w:hAnsi="Times New Roman" w:cs="Times New Roman"/>
          <w:sz w:val="28"/>
          <w:szCs w:val="28"/>
        </w:rPr>
        <w:t xml:space="preserve"> тыс. рублей в основном за счет средств муниципального дорожного фонда. </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На мероприятия по осуществлению </w:t>
      </w:r>
      <w:proofErr w:type="gramStart"/>
      <w:r w:rsidRPr="007935E3">
        <w:rPr>
          <w:rFonts w:ascii="Times New Roman" w:hAnsi="Times New Roman" w:cs="Times New Roman"/>
          <w:sz w:val="28"/>
          <w:szCs w:val="28"/>
        </w:rPr>
        <w:t>пассажирских перевозок, осуществляемых городским наземным электротранспортом  планируется</w:t>
      </w:r>
      <w:proofErr w:type="gramEnd"/>
      <w:r w:rsidRPr="007935E3">
        <w:rPr>
          <w:rFonts w:ascii="Times New Roman" w:hAnsi="Times New Roman" w:cs="Times New Roman"/>
          <w:sz w:val="28"/>
          <w:szCs w:val="28"/>
        </w:rPr>
        <w:t xml:space="preserve"> направить </w:t>
      </w:r>
      <w:r w:rsidRPr="007935E3">
        <w:rPr>
          <w:rFonts w:ascii="Times New Roman" w:hAnsi="Times New Roman" w:cs="Times New Roman"/>
          <w:b/>
          <w:sz w:val="28"/>
          <w:szCs w:val="28"/>
        </w:rPr>
        <w:t>25 000,0</w:t>
      </w:r>
      <w:r w:rsidRPr="007935E3">
        <w:rPr>
          <w:rFonts w:ascii="Times New Roman" w:hAnsi="Times New Roman" w:cs="Times New Roman"/>
          <w:sz w:val="28"/>
          <w:szCs w:val="28"/>
        </w:rPr>
        <w:t xml:space="preserve"> тыс. рублей.</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Кроме того, прогнозные объемы расходов в области национальной экономики предусмотрены на обеспечение мероприятий землеустройства по формированию земельных участков для многодетных – </w:t>
      </w:r>
      <w:r w:rsidRPr="007935E3">
        <w:rPr>
          <w:rFonts w:ascii="Times New Roman" w:hAnsi="Times New Roman" w:cs="Times New Roman"/>
          <w:b/>
          <w:sz w:val="28"/>
          <w:szCs w:val="28"/>
        </w:rPr>
        <w:t>4 000,0</w:t>
      </w:r>
      <w:r w:rsidRPr="007935E3">
        <w:rPr>
          <w:rFonts w:ascii="Times New Roman" w:hAnsi="Times New Roman" w:cs="Times New Roman"/>
          <w:sz w:val="28"/>
          <w:szCs w:val="28"/>
        </w:rPr>
        <w:t xml:space="preserve"> тыс. рублей, на мероприятия в области лесного хозяйства – </w:t>
      </w:r>
      <w:r w:rsidRPr="007935E3">
        <w:rPr>
          <w:rFonts w:ascii="Times New Roman" w:hAnsi="Times New Roman" w:cs="Times New Roman"/>
          <w:b/>
          <w:sz w:val="28"/>
          <w:szCs w:val="28"/>
        </w:rPr>
        <w:t>1 831,9</w:t>
      </w:r>
      <w:r w:rsidRPr="007935E3">
        <w:rPr>
          <w:rFonts w:ascii="Times New Roman" w:hAnsi="Times New Roman" w:cs="Times New Roman"/>
          <w:sz w:val="28"/>
          <w:szCs w:val="28"/>
        </w:rPr>
        <w:t xml:space="preserve"> млн. рублей и на организацию межбюджетных отношений с </w:t>
      </w:r>
      <w:proofErr w:type="spellStart"/>
      <w:r w:rsidRPr="007935E3">
        <w:rPr>
          <w:rFonts w:ascii="Times New Roman" w:hAnsi="Times New Roman" w:cs="Times New Roman"/>
          <w:sz w:val="28"/>
          <w:szCs w:val="28"/>
        </w:rPr>
        <w:t>Энгельсским</w:t>
      </w:r>
      <w:proofErr w:type="spellEnd"/>
      <w:r w:rsidRPr="007935E3">
        <w:rPr>
          <w:rFonts w:ascii="Times New Roman" w:hAnsi="Times New Roman" w:cs="Times New Roman"/>
          <w:sz w:val="28"/>
          <w:szCs w:val="28"/>
        </w:rPr>
        <w:t xml:space="preserve"> муниципальным районом – </w:t>
      </w:r>
      <w:r w:rsidRPr="007935E3">
        <w:rPr>
          <w:rFonts w:ascii="Times New Roman" w:hAnsi="Times New Roman" w:cs="Times New Roman"/>
          <w:b/>
          <w:sz w:val="28"/>
          <w:szCs w:val="28"/>
        </w:rPr>
        <w:t>2 739,1</w:t>
      </w:r>
      <w:r w:rsidRPr="007935E3">
        <w:rPr>
          <w:rFonts w:ascii="Times New Roman" w:hAnsi="Times New Roman" w:cs="Times New Roman"/>
          <w:sz w:val="28"/>
          <w:szCs w:val="28"/>
        </w:rPr>
        <w:t xml:space="preserve"> тыс. рублей.</w:t>
      </w:r>
    </w:p>
    <w:p w:rsidR="00AA3219" w:rsidRPr="007935E3" w:rsidRDefault="00AA3219" w:rsidP="007935E3">
      <w:pPr>
        <w:pStyle w:val="a5"/>
        <w:ind w:left="0" w:firstLine="709"/>
        <w:jc w:val="both"/>
        <w:rPr>
          <w:sz w:val="28"/>
          <w:szCs w:val="28"/>
        </w:rPr>
      </w:pPr>
      <w:r w:rsidRPr="007935E3">
        <w:rPr>
          <w:sz w:val="28"/>
          <w:szCs w:val="28"/>
        </w:rPr>
        <w:t xml:space="preserve">Еще одним разделом бюджета, на который приходится значительный объем расходов, доля которого составляет </w:t>
      </w:r>
      <w:r w:rsidRPr="007935E3">
        <w:rPr>
          <w:b/>
          <w:sz w:val="28"/>
          <w:szCs w:val="28"/>
        </w:rPr>
        <w:t>17,7%</w:t>
      </w:r>
      <w:r w:rsidRPr="007935E3">
        <w:rPr>
          <w:sz w:val="28"/>
          <w:szCs w:val="28"/>
        </w:rPr>
        <w:t xml:space="preserve"> от общей суммы расходов 2020 года, является</w:t>
      </w:r>
      <w:r w:rsidRPr="007935E3">
        <w:rPr>
          <w:b/>
          <w:sz w:val="28"/>
          <w:szCs w:val="28"/>
        </w:rPr>
        <w:t xml:space="preserve"> жилищно-коммунальное хозяйство. </w:t>
      </w:r>
      <w:r w:rsidRPr="007935E3">
        <w:rPr>
          <w:sz w:val="28"/>
          <w:szCs w:val="28"/>
        </w:rPr>
        <w:t xml:space="preserve">Прогнозируется, что в 2020 году сумма расходов по данному разделу составит </w:t>
      </w:r>
      <w:r w:rsidRPr="007935E3">
        <w:rPr>
          <w:b/>
          <w:sz w:val="28"/>
          <w:szCs w:val="28"/>
        </w:rPr>
        <w:t>123 153,1</w:t>
      </w:r>
      <w:r w:rsidRPr="007935E3">
        <w:rPr>
          <w:sz w:val="28"/>
          <w:szCs w:val="28"/>
        </w:rPr>
        <w:t xml:space="preserve"> тыс. рублей, в 2021 году – </w:t>
      </w:r>
      <w:r w:rsidRPr="007935E3">
        <w:rPr>
          <w:b/>
          <w:sz w:val="28"/>
          <w:szCs w:val="28"/>
        </w:rPr>
        <w:t xml:space="preserve">123 801,6 </w:t>
      </w:r>
      <w:r w:rsidRPr="007935E3">
        <w:rPr>
          <w:sz w:val="28"/>
          <w:szCs w:val="28"/>
        </w:rPr>
        <w:t xml:space="preserve">тыс. рублей, в 2021 году – </w:t>
      </w:r>
      <w:r w:rsidRPr="007935E3">
        <w:rPr>
          <w:b/>
          <w:sz w:val="28"/>
          <w:szCs w:val="28"/>
        </w:rPr>
        <w:t>127 434,3</w:t>
      </w:r>
      <w:r w:rsidRPr="007935E3">
        <w:rPr>
          <w:sz w:val="28"/>
          <w:szCs w:val="28"/>
        </w:rPr>
        <w:t xml:space="preserve"> тыс. рублей.</w:t>
      </w:r>
    </w:p>
    <w:p w:rsidR="00AA3219" w:rsidRPr="007935E3" w:rsidRDefault="00AA3219"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Расходы на благоустройство запланированы, исходя из возможностей бюджета,  и составят </w:t>
      </w:r>
      <w:r w:rsidRPr="007935E3">
        <w:rPr>
          <w:rFonts w:ascii="Times New Roman" w:hAnsi="Times New Roman" w:cs="Times New Roman"/>
          <w:b/>
          <w:sz w:val="28"/>
          <w:szCs w:val="28"/>
        </w:rPr>
        <w:t xml:space="preserve">112 156,0 </w:t>
      </w:r>
      <w:r w:rsidRPr="007935E3">
        <w:rPr>
          <w:rFonts w:ascii="Times New Roman" w:hAnsi="Times New Roman" w:cs="Times New Roman"/>
          <w:sz w:val="28"/>
          <w:szCs w:val="28"/>
        </w:rPr>
        <w:t xml:space="preserve">тыс. рублей. На содержание мест захоронений и обеспечение надлежащего санитарного состояния на городской территории предусматривается </w:t>
      </w:r>
      <w:r w:rsidRPr="007935E3">
        <w:rPr>
          <w:rFonts w:ascii="Times New Roman" w:hAnsi="Times New Roman" w:cs="Times New Roman"/>
          <w:b/>
          <w:sz w:val="28"/>
          <w:szCs w:val="28"/>
        </w:rPr>
        <w:t xml:space="preserve">10 056,1 </w:t>
      </w:r>
      <w:r w:rsidRPr="007935E3">
        <w:rPr>
          <w:rFonts w:ascii="Times New Roman" w:hAnsi="Times New Roman" w:cs="Times New Roman"/>
          <w:sz w:val="28"/>
          <w:szCs w:val="28"/>
        </w:rPr>
        <w:t xml:space="preserve">тыс. рублей. На уличное освещение будет направлено </w:t>
      </w:r>
      <w:r w:rsidRPr="007935E3">
        <w:rPr>
          <w:rFonts w:ascii="Times New Roman" w:hAnsi="Times New Roman" w:cs="Times New Roman"/>
          <w:b/>
          <w:sz w:val="28"/>
          <w:szCs w:val="28"/>
        </w:rPr>
        <w:t>73 294,2 тыс</w:t>
      </w:r>
      <w:r w:rsidRPr="007935E3">
        <w:rPr>
          <w:rFonts w:ascii="Times New Roman" w:hAnsi="Times New Roman" w:cs="Times New Roman"/>
          <w:sz w:val="28"/>
          <w:szCs w:val="28"/>
        </w:rPr>
        <w:t>. рублей.</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Расходы на социальную сферу предусмотрены  в объеме </w:t>
      </w:r>
      <w:r w:rsidRPr="007935E3">
        <w:rPr>
          <w:rFonts w:ascii="Times New Roman" w:eastAsia="Times New Roman" w:hAnsi="Times New Roman" w:cs="Times New Roman"/>
          <w:b/>
          <w:bCs/>
          <w:sz w:val="28"/>
          <w:szCs w:val="28"/>
          <w:lang w:eastAsia="ru-RU"/>
        </w:rPr>
        <w:t>118</w:t>
      </w:r>
      <w:r w:rsidR="0079465C"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b/>
          <w:bCs/>
          <w:sz w:val="28"/>
          <w:szCs w:val="28"/>
          <w:lang w:eastAsia="ru-RU"/>
        </w:rPr>
        <w:t>9</w:t>
      </w:r>
      <w:r w:rsidR="0079465C" w:rsidRPr="007935E3">
        <w:rPr>
          <w:rFonts w:ascii="Times New Roman" w:eastAsia="Times New Roman" w:hAnsi="Times New Roman" w:cs="Times New Roman"/>
          <w:b/>
          <w:bCs/>
          <w:sz w:val="28"/>
          <w:szCs w:val="28"/>
          <w:lang w:eastAsia="ru-RU"/>
        </w:rPr>
        <w:t>00,0</w:t>
      </w:r>
      <w:r w:rsidRPr="007935E3">
        <w:rPr>
          <w:rFonts w:ascii="Times New Roman" w:eastAsia="Times New Roman" w:hAnsi="Times New Roman" w:cs="Times New Roman"/>
          <w:sz w:val="28"/>
          <w:szCs w:val="28"/>
          <w:lang w:eastAsia="ru-RU"/>
        </w:rPr>
        <w:t> тыс. рублей, что составляет  </w:t>
      </w:r>
      <w:r w:rsidRPr="007935E3">
        <w:rPr>
          <w:rFonts w:ascii="Times New Roman" w:eastAsia="Times New Roman" w:hAnsi="Times New Roman" w:cs="Times New Roman"/>
          <w:b/>
          <w:bCs/>
          <w:sz w:val="28"/>
          <w:szCs w:val="28"/>
          <w:lang w:eastAsia="ru-RU"/>
        </w:rPr>
        <w:t>17,</w:t>
      </w:r>
      <w:r w:rsidR="0079465C" w:rsidRPr="007935E3">
        <w:rPr>
          <w:rFonts w:ascii="Times New Roman" w:eastAsia="Times New Roman" w:hAnsi="Times New Roman" w:cs="Times New Roman"/>
          <w:b/>
          <w:bCs/>
          <w:sz w:val="28"/>
          <w:szCs w:val="28"/>
          <w:lang w:eastAsia="ru-RU"/>
        </w:rPr>
        <w:t>2</w:t>
      </w:r>
      <w:r w:rsidRPr="007935E3">
        <w:rPr>
          <w:rFonts w:ascii="Times New Roman" w:eastAsia="Times New Roman" w:hAnsi="Times New Roman" w:cs="Times New Roman"/>
          <w:b/>
          <w:bCs/>
          <w:sz w:val="28"/>
          <w:szCs w:val="28"/>
          <w:lang w:eastAsia="ru-RU"/>
        </w:rPr>
        <w:t xml:space="preserve"> %</w:t>
      </w:r>
      <w:r w:rsidRPr="007935E3">
        <w:rPr>
          <w:rFonts w:ascii="Times New Roman" w:eastAsia="Times New Roman" w:hAnsi="Times New Roman" w:cs="Times New Roman"/>
          <w:sz w:val="28"/>
          <w:szCs w:val="28"/>
          <w:lang w:eastAsia="ru-RU"/>
        </w:rPr>
        <w:t> от общих расходов бюджета. По сравнению с первоначальным планом на 2019 год в 2020 году прогнозируется незначительное увеличение расходов на социальную сферу на 0,7</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r w:rsidRPr="007935E3">
        <w:rPr>
          <w:rFonts w:ascii="Times New Roman" w:eastAsia="Times New Roman" w:hAnsi="Times New Roman" w:cs="Times New Roman"/>
          <w:sz w:val="28"/>
          <w:szCs w:val="28"/>
          <w:lang w:eastAsia="ru-RU"/>
        </w:rPr>
        <w:t> Расходы на</w:t>
      </w:r>
      <w:r w:rsidRPr="007935E3">
        <w:rPr>
          <w:rFonts w:ascii="Times New Roman" w:eastAsia="Times New Roman" w:hAnsi="Times New Roman" w:cs="Times New Roman"/>
          <w:b/>
          <w:bCs/>
          <w:sz w:val="28"/>
          <w:szCs w:val="28"/>
          <w:lang w:eastAsia="ru-RU"/>
        </w:rPr>
        <w:t> оплату труда</w:t>
      </w:r>
      <w:r w:rsidRPr="007935E3">
        <w:rPr>
          <w:rFonts w:ascii="Times New Roman" w:eastAsia="Times New Roman" w:hAnsi="Times New Roman" w:cs="Times New Roman"/>
          <w:sz w:val="28"/>
          <w:szCs w:val="28"/>
          <w:lang w:eastAsia="ru-RU"/>
        </w:rPr>
        <w:t xml:space="preserve"> с начислениями по социальной сфере запланированы в объеме </w:t>
      </w:r>
      <w:r w:rsidRPr="001939CA">
        <w:rPr>
          <w:rFonts w:ascii="Times New Roman" w:eastAsia="Times New Roman" w:hAnsi="Times New Roman" w:cs="Times New Roman"/>
          <w:b/>
          <w:sz w:val="28"/>
          <w:szCs w:val="28"/>
          <w:lang w:eastAsia="ru-RU"/>
        </w:rPr>
        <w:t>96 444,6</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тыс. рублей, что ниже первоначального плана 2019 года на </w:t>
      </w:r>
      <w:r w:rsidRPr="007935E3">
        <w:rPr>
          <w:rFonts w:ascii="Times New Roman" w:eastAsia="Times New Roman" w:hAnsi="Times New Roman" w:cs="Times New Roman"/>
          <w:b/>
          <w:bCs/>
          <w:sz w:val="28"/>
          <w:szCs w:val="28"/>
          <w:lang w:eastAsia="ru-RU"/>
        </w:rPr>
        <w:t>1 510,9 </w:t>
      </w:r>
      <w:r w:rsidRPr="007935E3">
        <w:rPr>
          <w:rFonts w:ascii="Times New Roman" w:eastAsia="Times New Roman" w:hAnsi="Times New Roman" w:cs="Times New Roman"/>
          <w:sz w:val="28"/>
          <w:szCs w:val="28"/>
          <w:lang w:eastAsia="ru-RU"/>
        </w:rPr>
        <w:t> тыс. рублей</w:t>
      </w:r>
      <w:r w:rsidR="001939CA">
        <w:rPr>
          <w:rFonts w:ascii="Times New Roman" w:eastAsia="Times New Roman" w:hAnsi="Times New Roman" w:cs="Times New Roman"/>
          <w:sz w:val="28"/>
          <w:szCs w:val="28"/>
          <w:lang w:eastAsia="ru-RU"/>
        </w:rPr>
        <w:t xml:space="preserve"> (в связи с погашением кредиторской задолженности в 2019 году по начислениям на оплату труда)</w:t>
      </w:r>
      <w:r w:rsidRPr="007935E3">
        <w:rPr>
          <w:rFonts w:ascii="Times New Roman" w:eastAsia="Times New Roman" w:hAnsi="Times New Roman" w:cs="Times New Roman"/>
          <w:sz w:val="28"/>
          <w:szCs w:val="28"/>
          <w:lang w:eastAsia="ru-RU"/>
        </w:rPr>
        <w:t xml:space="preserve">.  В проекте бюджета 2020 года планирование расходов на заработную плату работников учреждений культуры осуществлялось  в соответствии с Указами Президента РФ  и дорожными картами с учетом соблюдения достигнутых в 2019 году целевых ориентиров с учетом их доведения в среднем с 1 октября 2019 года до 28 100 рублей в месяц. Расчет фонда заработной платы остальных работников муниципальных учреждений осуществлялся исходя из </w:t>
      </w:r>
      <w:r w:rsidRPr="007935E3">
        <w:rPr>
          <w:rFonts w:ascii="Times New Roman" w:eastAsia="Times New Roman" w:hAnsi="Times New Roman" w:cs="Times New Roman"/>
          <w:sz w:val="28"/>
          <w:szCs w:val="28"/>
          <w:lang w:eastAsia="ru-RU"/>
        </w:rPr>
        <w:lastRenderedPageBreak/>
        <w:t>увеличения  с 1 октября 2019 года должностных окладов на 9 %. В проекте бюджета учтено повышение  МРОТ с 1  января 2020 года  до 12 130 рублей.</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Расходы по начислениям на оплату труда запланированы на 2020 год  по ставке </w:t>
      </w:r>
      <w:proofErr w:type="gramStart"/>
      <w:r w:rsidRPr="007935E3">
        <w:rPr>
          <w:rFonts w:ascii="Times New Roman" w:eastAsia="Times New Roman" w:hAnsi="Times New Roman" w:cs="Times New Roman"/>
          <w:sz w:val="28"/>
          <w:szCs w:val="28"/>
          <w:lang w:eastAsia="ru-RU"/>
        </w:rPr>
        <w:t>30,2</w:t>
      </w:r>
      <w:proofErr w:type="gramEnd"/>
      <w:r w:rsidRPr="007935E3">
        <w:rPr>
          <w:rFonts w:ascii="Times New Roman" w:eastAsia="Times New Roman" w:hAnsi="Times New Roman" w:cs="Times New Roman"/>
          <w:sz w:val="28"/>
          <w:szCs w:val="28"/>
          <w:lang w:eastAsia="ru-RU"/>
        </w:rPr>
        <w:t>% как и в 2019 году.</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Расходы на </w:t>
      </w:r>
      <w:r w:rsidRPr="007935E3">
        <w:rPr>
          <w:rFonts w:ascii="Times New Roman" w:eastAsia="Times New Roman" w:hAnsi="Times New Roman" w:cs="Times New Roman"/>
          <w:b/>
          <w:bCs/>
          <w:sz w:val="28"/>
          <w:szCs w:val="28"/>
          <w:lang w:eastAsia="ru-RU"/>
        </w:rPr>
        <w:t>коммунальные услуги</w:t>
      </w:r>
      <w:r w:rsidRPr="007935E3">
        <w:rPr>
          <w:rFonts w:ascii="Times New Roman" w:eastAsia="Times New Roman" w:hAnsi="Times New Roman" w:cs="Times New Roman"/>
          <w:sz w:val="28"/>
          <w:szCs w:val="28"/>
          <w:lang w:eastAsia="ru-RU"/>
        </w:rPr>
        <w:t>  по социальной сфере предусмотрены в объеме </w:t>
      </w:r>
      <w:r w:rsidRPr="007935E3">
        <w:rPr>
          <w:rFonts w:ascii="Times New Roman" w:eastAsia="Times New Roman" w:hAnsi="Times New Roman" w:cs="Times New Roman"/>
          <w:b/>
          <w:bCs/>
          <w:sz w:val="28"/>
          <w:szCs w:val="28"/>
          <w:lang w:eastAsia="ru-RU"/>
        </w:rPr>
        <w:t> 12 421,1  </w:t>
      </w:r>
      <w:r w:rsidRPr="007935E3">
        <w:rPr>
          <w:rFonts w:ascii="Times New Roman" w:eastAsia="Times New Roman" w:hAnsi="Times New Roman" w:cs="Times New Roman"/>
          <w:sz w:val="28"/>
          <w:szCs w:val="28"/>
          <w:lang w:eastAsia="ru-RU"/>
        </w:rPr>
        <w:t>тыс. рублей, что составляет 10,4 % от потребности (118 900,0) тыс. рублей.  По сравнению с первоначальным планом на 2019 год в 2020 году прогнозируется увеличение расходов на коммунальные услуги на </w:t>
      </w:r>
      <w:r w:rsidRPr="007935E3">
        <w:rPr>
          <w:rFonts w:ascii="Times New Roman" w:eastAsia="Times New Roman" w:hAnsi="Times New Roman" w:cs="Times New Roman"/>
          <w:b/>
          <w:bCs/>
          <w:sz w:val="28"/>
          <w:szCs w:val="28"/>
          <w:lang w:eastAsia="ru-RU"/>
        </w:rPr>
        <w:t>234,1 </w:t>
      </w:r>
      <w:r w:rsidRPr="007935E3">
        <w:rPr>
          <w:rFonts w:ascii="Times New Roman" w:eastAsia="Times New Roman" w:hAnsi="Times New Roman" w:cs="Times New Roman"/>
          <w:sz w:val="28"/>
          <w:szCs w:val="28"/>
          <w:lang w:eastAsia="ru-RU"/>
        </w:rPr>
        <w:t>тыс. рублей. На текущие нужды учреждений социальной сферы предусматривается только минимально необходимые расходы.</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Образование</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расходы предусмотрены в объеме </w:t>
      </w:r>
      <w:r w:rsidRPr="007935E3">
        <w:rPr>
          <w:rFonts w:ascii="Times New Roman" w:eastAsia="Times New Roman" w:hAnsi="Times New Roman" w:cs="Times New Roman"/>
          <w:b/>
          <w:bCs/>
          <w:sz w:val="28"/>
          <w:szCs w:val="28"/>
          <w:lang w:eastAsia="ru-RU"/>
        </w:rPr>
        <w:t>14 876,3 </w:t>
      </w:r>
      <w:r w:rsidRPr="007935E3">
        <w:rPr>
          <w:rFonts w:ascii="Times New Roman" w:eastAsia="Times New Roman" w:hAnsi="Times New Roman" w:cs="Times New Roman"/>
          <w:sz w:val="28"/>
          <w:szCs w:val="28"/>
          <w:lang w:eastAsia="ru-RU"/>
        </w:rPr>
        <w:t>тыс. рублей, в том числе на заработную плату с начислениями – </w:t>
      </w:r>
      <w:r w:rsidRPr="007935E3">
        <w:rPr>
          <w:rFonts w:ascii="Times New Roman" w:eastAsia="Times New Roman" w:hAnsi="Times New Roman" w:cs="Times New Roman"/>
          <w:b/>
          <w:bCs/>
          <w:sz w:val="28"/>
          <w:szCs w:val="28"/>
          <w:lang w:eastAsia="ru-RU"/>
        </w:rPr>
        <w:t>12 336,2 </w:t>
      </w:r>
      <w:r w:rsidRPr="007935E3">
        <w:rPr>
          <w:rFonts w:ascii="Times New Roman" w:eastAsia="Times New Roman" w:hAnsi="Times New Roman" w:cs="Times New Roman"/>
          <w:sz w:val="28"/>
          <w:szCs w:val="28"/>
          <w:lang w:eastAsia="ru-RU"/>
        </w:rPr>
        <w:t>тыс. рублей, на коммунальные услуги – </w:t>
      </w:r>
      <w:r w:rsidRPr="007935E3">
        <w:rPr>
          <w:rFonts w:ascii="Times New Roman" w:eastAsia="Times New Roman" w:hAnsi="Times New Roman" w:cs="Times New Roman"/>
          <w:b/>
          <w:bCs/>
          <w:sz w:val="28"/>
          <w:szCs w:val="28"/>
          <w:lang w:eastAsia="ru-RU"/>
        </w:rPr>
        <w:t>782,7</w:t>
      </w:r>
      <w:r w:rsidRPr="007935E3">
        <w:rPr>
          <w:rFonts w:ascii="Times New Roman" w:eastAsia="Times New Roman" w:hAnsi="Times New Roman" w:cs="Times New Roman"/>
          <w:sz w:val="28"/>
          <w:szCs w:val="28"/>
          <w:lang w:eastAsia="ru-RU"/>
        </w:rPr>
        <w:t> тыс. рублей. По сравнению с первоначальным планом на 2019 год в 2020 году по данной отрасли прогнозируется уменьшение  расходов на  </w:t>
      </w:r>
      <w:r w:rsidRPr="007935E3">
        <w:rPr>
          <w:rFonts w:ascii="Times New Roman" w:eastAsia="Times New Roman" w:hAnsi="Times New Roman" w:cs="Times New Roman"/>
          <w:b/>
          <w:bCs/>
          <w:sz w:val="28"/>
          <w:szCs w:val="28"/>
          <w:lang w:eastAsia="ru-RU"/>
        </w:rPr>
        <w:t>68,8 </w:t>
      </w:r>
      <w:r w:rsidRPr="007935E3">
        <w:rPr>
          <w:rFonts w:ascii="Times New Roman" w:eastAsia="Times New Roman" w:hAnsi="Times New Roman" w:cs="Times New Roman"/>
          <w:sz w:val="28"/>
          <w:szCs w:val="28"/>
          <w:lang w:eastAsia="ru-RU"/>
        </w:rPr>
        <w:t> тыс. рублей. Уменьшение расходов по данному разделу в 2020 году связано с уменьшением кредиторской задолженности по начислениям на оплату труда.</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Культура и кинематография</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b/>
          <w:bCs/>
          <w:sz w:val="28"/>
          <w:szCs w:val="28"/>
          <w:lang w:eastAsia="ru-RU"/>
        </w:rPr>
        <w:t> </w:t>
      </w:r>
      <w:r w:rsidRPr="007935E3">
        <w:rPr>
          <w:rFonts w:ascii="Times New Roman" w:eastAsia="Times New Roman" w:hAnsi="Times New Roman" w:cs="Times New Roman"/>
          <w:sz w:val="28"/>
          <w:szCs w:val="28"/>
          <w:lang w:eastAsia="ru-RU"/>
        </w:rPr>
        <w:t>расходы предусмотрены в объеме </w:t>
      </w:r>
      <w:r w:rsidRPr="007935E3">
        <w:rPr>
          <w:rFonts w:ascii="Times New Roman" w:eastAsia="Times New Roman" w:hAnsi="Times New Roman" w:cs="Times New Roman"/>
          <w:b/>
          <w:bCs/>
          <w:sz w:val="28"/>
          <w:szCs w:val="28"/>
          <w:lang w:eastAsia="ru-RU"/>
        </w:rPr>
        <w:t>84 511,7</w:t>
      </w:r>
      <w:r w:rsidRPr="007935E3">
        <w:rPr>
          <w:rFonts w:ascii="Times New Roman" w:eastAsia="Times New Roman" w:hAnsi="Times New Roman" w:cs="Times New Roman"/>
          <w:sz w:val="28"/>
          <w:szCs w:val="28"/>
          <w:lang w:eastAsia="ru-RU"/>
        </w:rPr>
        <w:t> тыс. рублей, в том числе на заработную плату с начислениями –   </w:t>
      </w:r>
      <w:r w:rsidRPr="007935E3">
        <w:rPr>
          <w:rFonts w:ascii="Times New Roman" w:eastAsia="Times New Roman" w:hAnsi="Times New Roman" w:cs="Times New Roman"/>
          <w:b/>
          <w:bCs/>
          <w:sz w:val="28"/>
          <w:szCs w:val="28"/>
          <w:lang w:eastAsia="ru-RU"/>
        </w:rPr>
        <w:t>71 932,9 </w:t>
      </w:r>
      <w:r w:rsidRPr="007935E3">
        <w:rPr>
          <w:rFonts w:ascii="Times New Roman" w:eastAsia="Times New Roman" w:hAnsi="Times New Roman" w:cs="Times New Roman"/>
          <w:sz w:val="28"/>
          <w:szCs w:val="28"/>
          <w:lang w:eastAsia="ru-RU"/>
        </w:rPr>
        <w:t> тыс. рублей,  на коммунальные услуги – </w:t>
      </w:r>
      <w:r w:rsidRPr="007935E3">
        <w:rPr>
          <w:rFonts w:ascii="Times New Roman" w:eastAsia="Times New Roman" w:hAnsi="Times New Roman" w:cs="Times New Roman"/>
          <w:b/>
          <w:bCs/>
          <w:sz w:val="28"/>
          <w:szCs w:val="28"/>
          <w:lang w:eastAsia="ru-RU"/>
        </w:rPr>
        <w:t>6 937,9 </w:t>
      </w:r>
      <w:r w:rsidRPr="007935E3">
        <w:rPr>
          <w:rFonts w:ascii="Times New Roman" w:eastAsia="Times New Roman" w:hAnsi="Times New Roman" w:cs="Times New Roman"/>
          <w:sz w:val="28"/>
          <w:szCs w:val="28"/>
          <w:lang w:eastAsia="ru-RU"/>
        </w:rPr>
        <w:t>тыс. рублей.</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сравнению с первоначальным планом на 2019 год в 2020 году по данной отрасли прогнозируется увеличение расходов на  </w:t>
      </w:r>
      <w:r w:rsidRPr="007935E3">
        <w:rPr>
          <w:rFonts w:ascii="Times New Roman" w:eastAsia="Times New Roman" w:hAnsi="Times New Roman" w:cs="Times New Roman"/>
          <w:b/>
          <w:bCs/>
          <w:sz w:val="28"/>
          <w:szCs w:val="28"/>
          <w:lang w:eastAsia="ru-RU"/>
        </w:rPr>
        <w:t>1 771,7</w:t>
      </w:r>
      <w:r w:rsidRPr="007935E3">
        <w:rPr>
          <w:rFonts w:ascii="Times New Roman" w:eastAsia="Times New Roman" w:hAnsi="Times New Roman" w:cs="Times New Roman"/>
          <w:sz w:val="28"/>
          <w:szCs w:val="28"/>
          <w:lang w:eastAsia="ru-RU"/>
        </w:rPr>
        <w:t> тыс. рублей.</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Физическая культура и спорт</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b/>
          <w:bCs/>
          <w:sz w:val="28"/>
          <w:szCs w:val="28"/>
          <w:lang w:eastAsia="ru-RU"/>
        </w:rPr>
        <w:t xml:space="preserve"> - </w:t>
      </w:r>
      <w:r w:rsidRPr="007935E3">
        <w:rPr>
          <w:rFonts w:ascii="Times New Roman" w:eastAsia="Times New Roman" w:hAnsi="Times New Roman" w:cs="Times New Roman"/>
          <w:sz w:val="28"/>
          <w:szCs w:val="28"/>
          <w:lang w:eastAsia="ru-RU"/>
        </w:rPr>
        <w:t>расходы предусмотрены  в объеме </w:t>
      </w:r>
      <w:r w:rsidRPr="007935E3">
        <w:rPr>
          <w:rFonts w:ascii="Times New Roman" w:eastAsia="Times New Roman" w:hAnsi="Times New Roman" w:cs="Times New Roman"/>
          <w:b/>
          <w:bCs/>
          <w:sz w:val="28"/>
          <w:szCs w:val="28"/>
          <w:lang w:eastAsia="ru-RU"/>
        </w:rPr>
        <w:t>19 512,0</w:t>
      </w:r>
      <w:r w:rsidRPr="007935E3">
        <w:rPr>
          <w:rFonts w:ascii="Times New Roman" w:eastAsia="Times New Roman" w:hAnsi="Times New Roman" w:cs="Times New Roman"/>
          <w:sz w:val="28"/>
          <w:szCs w:val="28"/>
          <w:lang w:eastAsia="ru-RU"/>
        </w:rPr>
        <w:t> тыс. рублей,  в том числе на заработную плату с начислениями –   </w:t>
      </w:r>
      <w:r w:rsidRPr="007935E3">
        <w:rPr>
          <w:rFonts w:ascii="Times New Roman" w:eastAsia="Times New Roman" w:hAnsi="Times New Roman" w:cs="Times New Roman"/>
          <w:b/>
          <w:bCs/>
          <w:sz w:val="28"/>
          <w:szCs w:val="28"/>
          <w:lang w:eastAsia="ru-RU"/>
        </w:rPr>
        <w:t>12 175,5 </w:t>
      </w:r>
      <w:r w:rsidRPr="007935E3">
        <w:rPr>
          <w:rFonts w:ascii="Times New Roman" w:eastAsia="Times New Roman" w:hAnsi="Times New Roman" w:cs="Times New Roman"/>
          <w:sz w:val="28"/>
          <w:szCs w:val="28"/>
          <w:lang w:eastAsia="ru-RU"/>
        </w:rPr>
        <w:t> тыс. рублей,  на коммунальные услуги </w:t>
      </w:r>
      <w:r w:rsidRPr="007935E3">
        <w:rPr>
          <w:rFonts w:ascii="Times New Roman" w:eastAsia="Times New Roman" w:hAnsi="Times New Roman" w:cs="Times New Roman"/>
          <w:b/>
          <w:bCs/>
          <w:sz w:val="28"/>
          <w:szCs w:val="28"/>
          <w:lang w:eastAsia="ru-RU"/>
        </w:rPr>
        <w:t>4 700,5 </w:t>
      </w:r>
      <w:r w:rsidRPr="007935E3">
        <w:rPr>
          <w:rFonts w:ascii="Times New Roman" w:eastAsia="Times New Roman" w:hAnsi="Times New Roman" w:cs="Times New Roman"/>
          <w:sz w:val="28"/>
          <w:szCs w:val="28"/>
          <w:lang w:eastAsia="ru-RU"/>
        </w:rPr>
        <w:t xml:space="preserve">тыс. рублей. </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сравнению с первоначальным планом на 2019 год в 2020 году по данной отрасли прогнозируется снижение  расходов на  </w:t>
      </w:r>
      <w:r w:rsidRPr="007935E3">
        <w:rPr>
          <w:rFonts w:ascii="Times New Roman" w:eastAsia="Times New Roman" w:hAnsi="Times New Roman" w:cs="Times New Roman"/>
          <w:b/>
          <w:bCs/>
          <w:sz w:val="28"/>
          <w:szCs w:val="28"/>
          <w:lang w:eastAsia="ru-RU"/>
        </w:rPr>
        <w:t>1 051,7</w:t>
      </w:r>
      <w:r w:rsidRPr="007935E3">
        <w:rPr>
          <w:rFonts w:ascii="Times New Roman" w:eastAsia="Times New Roman" w:hAnsi="Times New Roman" w:cs="Times New Roman"/>
          <w:sz w:val="28"/>
          <w:szCs w:val="28"/>
          <w:lang w:eastAsia="ru-RU"/>
        </w:rPr>
        <w:t> тыс. рублей. Снижение расходов по данному разделу связано с уменьшением кредиторской задолженности по начислениям на оплату труда.</w:t>
      </w:r>
    </w:p>
    <w:p w:rsidR="00C9101D" w:rsidRPr="007935E3" w:rsidRDefault="00A31B4E" w:rsidP="007935E3">
      <w:pPr>
        <w:shd w:val="clear" w:color="auto" w:fill="FFFFFF"/>
        <w:spacing w:after="0" w:line="240" w:lineRule="auto"/>
        <w:ind w:firstLine="709"/>
        <w:jc w:val="both"/>
        <w:rPr>
          <w:rFonts w:ascii="Times New Roman" w:hAnsi="Times New Roman" w:cs="Times New Roman"/>
          <w:sz w:val="28"/>
          <w:szCs w:val="28"/>
        </w:rPr>
      </w:pPr>
      <w:proofErr w:type="gramStart"/>
      <w:r w:rsidRPr="007935E3">
        <w:rPr>
          <w:rFonts w:ascii="Times New Roman" w:eastAsia="Times New Roman" w:hAnsi="Times New Roman" w:cs="Times New Roman"/>
          <w:sz w:val="28"/>
          <w:szCs w:val="28"/>
          <w:lang w:eastAsia="ru-RU"/>
        </w:rPr>
        <w:t>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Общегосударственные вопросы</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w:t>
      </w:r>
      <w:r w:rsidR="00C9101D" w:rsidRPr="007935E3">
        <w:rPr>
          <w:rFonts w:ascii="Times New Roman" w:hAnsi="Times New Roman" w:cs="Times New Roman"/>
          <w:sz w:val="28"/>
          <w:szCs w:val="28"/>
        </w:rPr>
        <w:t xml:space="preserve">в 2020 году предполагается  направить  </w:t>
      </w:r>
      <w:r w:rsidR="00C9101D" w:rsidRPr="007935E3">
        <w:rPr>
          <w:rFonts w:ascii="Times New Roman" w:hAnsi="Times New Roman" w:cs="Times New Roman"/>
          <w:b/>
          <w:sz w:val="28"/>
          <w:szCs w:val="28"/>
        </w:rPr>
        <w:t>12 799,3 тыс</w:t>
      </w:r>
      <w:r w:rsidR="00C9101D" w:rsidRPr="007935E3">
        <w:rPr>
          <w:rFonts w:ascii="Times New Roman" w:hAnsi="Times New Roman" w:cs="Times New Roman"/>
          <w:sz w:val="28"/>
          <w:szCs w:val="28"/>
        </w:rPr>
        <w:t>. рублей, в 2021 году – 13 037,9 тыс. рублей, на 2022 год – 13 364,4 тыс. рублей, в т.ч.:</w:t>
      </w:r>
      <w:proofErr w:type="gramEnd"/>
    </w:p>
    <w:p w:rsidR="00C9101D" w:rsidRPr="007935E3" w:rsidRDefault="00C9101D"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Для  решения других  общегосударственных вопросов планируются расходы на оценку недвижимости в сумме </w:t>
      </w:r>
      <w:r w:rsidRPr="007935E3">
        <w:rPr>
          <w:rFonts w:ascii="Times New Roman" w:hAnsi="Times New Roman" w:cs="Times New Roman"/>
          <w:b/>
          <w:sz w:val="28"/>
          <w:szCs w:val="28"/>
        </w:rPr>
        <w:t>1 288,4 тыс</w:t>
      </w:r>
      <w:r w:rsidRPr="007935E3">
        <w:rPr>
          <w:rFonts w:ascii="Times New Roman" w:hAnsi="Times New Roman" w:cs="Times New Roman"/>
          <w:sz w:val="28"/>
          <w:szCs w:val="28"/>
        </w:rPr>
        <w:t xml:space="preserve">. рублей, взносы в Ассоциацию муниципальных образований Саратовской области – </w:t>
      </w:r>
      <w:r w:rsidRPr="007935E3">
        <w:rPr>
          <w:rFonts w:ascii="Times New Roman" w:hAnsi="Times New Roman" w:cs="Times New Roman"/>
          <w:b/>
          <w:sz w:val="28"/>
          <w:szCs w:val="28"/>
        </w:rPr>
        <w:t>231,0 тыс</w:t>
      </w:r>
      <w:r w:rsidRPr="007935E3">
        <w:rPr>
          <w:rFonts w:ascii="Times New Roman" w:hAnsi="Times New Roman" w:cs="Times New Roman"/>
          <w:sz w:val="28"/>
          <w:szCs w:val="28"/>
        </w:rPr>
        <w:t>. рублей.</w:t>
      </w:r>
    </w:p>
    <w:p w:rsidR="00C9101D" w:rsidRPr="007935E3" w:rsidRDefault="00C9101D"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В области обеспечения безопасности населения планируется направить:</w:t>
      </w:r>
    </w:p>
    <w:p w:rsidR="00C9101D" w:rsidRPr="007935E3" w:rsidRDefault="00C9101D" w:rsidP="007935E3">
      <w:pPr>
        <w:spacing w:after="0" w:line="240" w:lineRule="auto"/>
        <w:ind w:firstLine="709"/>
        <w:jc w:val="both"/>
        <w:rPr>
          <w:rFonts w:ascii="Times New Roman" w:hAnsi="Times New Roman" w:cs="Times New Roman"/>
          <w:sz w:val="28"/>
          <w:szCs w:val="28"/>
        </w:rPr>
      </w:pPr>
      <w:r w:rsidRPr="007935E3">
        <w:rPr>
          <w:rFonts w:ascii="Times New Roman" w:hAnsi="Times New Roman" w:cs="Times New Roman"/>
          <w:sz w:val="28"/>
          <w:szCs w:val="28"/>
        </w:rPr>
        <w:t xml:space="preserve">- на реализацию муниципальной программы по профилактике правонарушений в сумме </w:t>
      </w:r>
      <w:r w:rsidRPr="007935E3">
        <w:rPr>
          <w:rFonts w:ascii="Times New Roman" w:hAnsi="Times New Roman" w:cs="Times New Roman"/>
          <w:b/>
          <w:sz w:val="28"/>
          <w:szCs w:val="28"/>
        </w:rPr>
        <w:t>2 014,4 тыс</w:t>
      </w:r>
      <w:r w:rsidRPr="007935E3">
        <w:rPr>
          <w:rFonts w:ascii="Times New Roman" w:hAnsi="Times New Roman" w:cs="Times New Roman"/>
          <w:sz w:val="28"/>
          <w:szCs w:val="28"/>
        </w:rPr>
        <w:t>. рублей – это обеспечение деятельности добровольных народных дружин в целях повышения уровня защищенности граждан на улицах города.</w:t>
      </w:r>
    </w:p>
    <w:p w:rsidR="001E6260" w:rsidRPr="007935E3" w:rsidRDefault="001E6260"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Социальная политика</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расходы предусматриваются в объеме </w:t>
      </w:r>
      <w:r w:rsidRPr="007935E3">
        <w:rPr>
          <w:rFonts w:ascii="Times New Roman" w:eastAsia="Times New Roman" w:hAnsi="Times New Roman" w:cs="Times New Roman"/>
          <w:b/>
          <w:bCs/>
          <w:sz w:val="28"/>
          <w:szCs w:val="28"/>
          <w:lang w:eastAsia="ru-RU"/>
        </w:rPr>
        <w:t>524,9</w:t>
      </w:r>
      <w:r w:rsidRPr="007935E3">
        <w:rPr>
          <w:rFonts w:ascii="Times New Roman" w:eastAsia="Times New Roman" w:hAnsi="Times New Roman" w:cs="Times New Roman"/>
          <w:sz w:val="28"/>
          <w:szCs w:val="28"/>
          <w:lang w:eastAsia="ru-RU"/>
        </w:rPr>
        <w:t xml:space="preserve"> тыс. рублей на выплаты пенсий за выслугу лет и доплаты к </w:t>
      </w:r>
      <w:r w:rsidRPr="007935E3">
        <w:rPr>
          <w:rFonts w:ascii="Times New Roman" w:eastAsia="Times New Roman" w:hAnsi="Times New Roman" w:cs="Times New Roman"/>
          <w:sz w:val="28"/>
          <w:szCs w:val="28"/>
          <w:lang w:eastAsia="ru-RU"/>
        </w:rPr>
        <w:lastRenderedPageBreak/>
        <w:t xml:space="preserve">трудовой пенсии лицам, замещавшим должности муниципальной службы в органах местного самоуправления на территории муниципального образования город Энгельс </w:t>
      </w:r>
      <w:proofErr w:type="spellStart"/>
      <w:r w:rsidRPr="007935E3">
        <w:rPr>
          <w:rFonts w:ascii="Times New Roman" w:eastAsia="Times New Roman" w:hAnsi="Times New Roman" w:cs="Times New Roman"/>
          <w:sz w:val="28"/>
          <w:szCs w:val="28"/>
          <w:lang w:eastAsia="ru-RU"/>
        </w:rPr>
        <w:t>Энгельсского</w:t>
      </w:r>
      <w:proofErr w:type="spellEnd"/>
      <w:r w:rsidRPr="007935E3">
        <w:rPr>
          <w:rFonts w:ascii="Times New Roman" w:eastAsia="Times New Roman" w:hAnsi="Times New Roman" w:cs="Times New Roman"/>
          <w:sz w:val="28"/>
          <w:szCs w:val="28"/>
          <w:lang w:eastAsia="ru-RU"/>
        </w:rPr>
        <w:t xml:space="preserve"> муниципального района Саратовской области.</w:t>
      </w:r>
    </w:p>
    <w:p w:rsidR="00AA3219" w:rsidRPr="007935E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5E3">
        <w:rPr>
          <w:rFonts w:ascii="Times New Roman" w:eastAsia="Times New Roman" w:hAnsi="Times New Roman" w:cs="Times New Roman"/>
          <w:sz w:val="28"/>
          <w:szCs w:val="28"/>
          <w:lang w:eastAsia="ru-RU"/>
        </w:rPr>
        <w:t xml:space="preserve">По разделу </w:t>
      </w:r>
      <w:r w:rsidR="00371CE3">
        <w:rPr>
          <w:rFonts w:ascii="Times New Roman" w:eastAsia="Times New Roman" w:hAnsi="Times New Roman" w:cs="Times New Roman"/>
          <w:sz w:val="28"/>
          <w:szCs w:val="28"/>
          <w:lang w:eastAsia="ru-RU"/>
        </w:rPr>
        <w:t>«</w:t>
      </w:r>
      <w:r w:rsidRPr="007935E3">
        <w:rPr>
          <w:rFonts w:ascii="Times New Roman" w:eastAsia="Times New Roman" w:hAnsi="Times New Roman" w:cs="Times New Roman"/>
          <w:b/>
          <w:bCs/>
          <w:sz w:val="28"/>
          <w:szCs w:val="28"/>
          <w:lang w:eastAsia="ru-RU"/>
        </w:rPr>
        <w:t>Обслуживание государственного и муниципального долга</w:t>
      </w:r>
      <w:r w:rsidR="00371CE3">
        <w:rPr>
          <w:rFonts w:ascii="Times New Roman" w:eastAsia="Times New Roman" w:hAnsi="Times New Roman" w:cs="Times New Roman"/>
          <w:b/>
          <w:bCs/>
          <w:sz w:val="28"/>
          <w:szCs w:val="28"/>
          <w:lang w:eastAsia="ru-RU"/>
        </w:rPr>
        <w:t>»</w:t>
      </w:r>
      <w:r w:rsidRPr="007935E3">
        <w:rPr>
          <w:rFonts w:ascii="Times New Roman" w:eastAsia="Times New Roman" w:hAnsi="Times New Roman" w:cs="Times New Roman"/>
          <w:sz w:val="28"/>
          <w:szCs w:val="28"/>
          <w:lang w:eastAsia="ru-RU"/>
        </w:rPr>
        <w:t xml:space="preserve"> запланировано расходов на обслуживание муниципального долга в объеме </w:t>
      </w:r>
      <w:r w:rsidRPr="007935E3">
        <w:rPr>
          <w:rFonts w:ascii="Times New Roman" w:eastAsia="Times New Roman" w:hAnsi="Times New Roman" w:cs="Times New Roman"/>
          <w:b/>
          <w:bCs/>
          <w:sz w:val="28"/>
          <w:szCs w:val="28"/>
          <w:lang w:eastAsia="ru-RU"/>
        </w:rPr>
        <w:t>19 187,8</w:t>
      </w:r>
      <w:r w:rsidRPr="007935E3">
        <w:rPr>
          <w:rFonts w:ascii="Times New Roman" w:eastAsia="Times New Roman" w:hAnsi="Times New Roman" w:cs="Times New Roman"/>
          <w:sz w:val="28"/>
          <w:szCs w:val="28"/>
          <w:lang w:eastAsia="ru-RU"/>
        </w:rPr>
        <w:t> тыс. рублей. По сравнению с первоначальным планом на 2019 год в 2020 году увеличение расходов по данному разделу составит 96,1 тыс. рублей.</w:t>
      </w:r>
    </w:p>
    <w:p w:rsidR="00AA3219" w:rsidRPr="007935E3" w:rsidRDefault="00AA3219" w:rsidP="007935E3">
      <w:pPr>
        <w:shd w:val="clear" w:color="auto" w:fill="FFFFFF"/>
        <w:spacing w:after="0" w:line="240" w:lineRule="auto"/>
        <w:ind w:firstLine="709"/>
        <w:jc w:val="both"/>
        <w:rPr>
          <w:rFonts w:ascii="Times New Roman" w:hAnsi="Times New Roman" w:cs="Times New Roman"/>
          <w:sz w:val="28"/>
          <w:szCs w:val="28"/>
        </w:rPr>
      </w:pPr>
      <w:proofErr w:type="gramStart"/>
      <w:r w:rsidRPr="007935E3">
        <w:rPr>
          <w:rFonts w:ascii="Times New Roman" w:hAnsi="Times New Roman" w:cs="Times New Roman"/>
          <w:b/>
          <w:sz w:val="28"/>
          <w:szCs w:val="28"/>
        </w:rPr>
        <w:t>Межбюджетных трансфертов</w:t>
      </w:r>
      <w:r w:rsidRPr="007935E3">
        <w:rPr>
          <w:rFonts w:ascii="Times New Roman" w:hAnsi="Times New Roman" w:cs="Times New Roman"/>
          <w:sz w:val="28"/>
          <w:szCs w:val="28"/>
        </w:rPr>
        <w:t xml:space="preserve">, передаваемых бюджету </w:t>
      </w:r>
      <w:proofErr w:type="spellStart"/>
      <w:r w:rsidRPr="007935E3">
        <w:rPr>
          <w:rFonts w:ascii="Times New Roman" w:hAnsi="Times New Roman" w:cs="Times New Roman"/>
          <w:sz w:val="28"/>
          <w:szCs w:val="28"/>
        </w:rPr>
        <w:t>Энгельсского</w:t>
      </w:r>
      <w:proofErr w:type="spellEnd"/>
      <w:r w:rsidRPr="007935E3">
        <w:rPr>
          <w:rFonts w:ascii="Times New Roman" w:hAnsi="Times New Roman" w:cs="Times New Roman"/>
          <w:sz w:val="28"/>
          <w:szCs w:val="28"/>
        </w:rPr>
        <w:t xml:space="preserve"> муниципального района на осуществление переданных полномочий и трансфертов общего характера в бюджете муниципального образования на 2020 год предусмотрено</w:t>
      </w:r>
      <w:proofErr w:type="gramEnd"/>
      <w:r w:rsidRPr="007935E3">
        <w:rPr>
          <w:rFonts w:ascii="Times New Roman" w:hAnsi="Times New Roman" w:cs="Times New Roman"/>
          <w:sz w:val="28"/>
          <w:szCs w:val="28"/>
        </w:rPr>
        <w:t xml:space="preserve"> </w:t>
      </w:r>
      <w:r w:rsidRPr="007935E3">
        <w:rPr>
          <w:rFonts w:ascii="Times New Roman" w:hAnsi="Times New Roman" w:cs="Times New Roman"/>
          <w:b/>
          <w:sz w:val="28"/>
          <w:szCs w:val="28"/>
        </w:rPr>
        <w:t>159 224,6</w:t>
      </w:r>
      <w:r w:rsidRPr="007935E3">
        <w:rPr>
          <w:rFonts w:ascii="Times New Roman" w:hAnsi="Times New Roman" w:cs="Times New Roman"/>
          <w:sz w:val="28"/>
          <w:szCs w:val="28"/>
        </w:rPr>
        <w:t xml:space="preserve"> млн. рублей, в 2021 году – 159 538,3 млн. рублей, на 2022 год – 145 532,1 млн. рублей.</w:t>
      </w:r>
    </w:p>
    <w:p w:rsidR="00371CE3" w:rsidRDefault="00371CE3" w:rsidP="00371CE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2020 год и на плановый период 2021 и 2022 годов запланирован бездефицитный бюджет.</w:t>
      </w:r>
    </w:p>
    <w:p w:rsidR="00A572B4" w:rsidRPr="004249E3" w:rsidRDefault="00A572B4" w:rsidP="004249E3">
      <w:pPr>
        <w:spacing w:after="0" w:line="240" w:lineRule="auto"/>
        <w:rPr>
          <w:rFonts w:ascii="Times New Roman" w:hAnsi="Times New Roman" w:cs="Times New Roman"/>
          <w:sz w:val="28"/>
          <w:szCs w:val="28"/>
        </w:rPr>
      </w:pPr>
      <w:bookmarkStart w:id="0" w:name="_GoBack"/>
      <w:bookmarkEnd w:id="0"/>
    </w:p>
    <w:sectPr w:rsidR="00A572B4" w:rsidRPr="004249E3" w:rsidSect="00A31B4E">
      <w:pgSz w:w="11907" w:h="16840" w:code="9"/>
      <w:pgMar w:top="397" w:right="851"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10D"/>
    <w:multiLevelType w:val="multilevel"/>
    <w:tmpl w:val="588AFF68"/>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75C3D4D"/>
    <w:multiLevelType w:val="multilevel"/>
    <w:tmpl w:val="0538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31B4E"/>
    <w:rsid w:val="000728C8"/>
    <w:rsid w:val="00082067"/>
    <w:rsid w:val="001939CA"/>
    <w:rsid w:val="001E6260"/>
    <w:rsid w:val="001F320E"/>
    <w:rsid w:val="00262133"/>
    <w:rsid w:val="00263409"/>
    <w:rsid w:val="00310F83"/>
    <w:rsid w:val="00371CE3"/>
    <w:rsid w:val="00372F90"/>
    <w:rsid w:val="003D2200"/>
    <w:rsid w:val="003E4926"/>
    <w:rsid w:val="004249E3"/>
    <w:rsid w:val="00446FCF"/>
    <w:rsid w:val="004724CD"/>
    <w:rsid w:val="004C6337"/>
    <w:rsid w:val="005674D9"/>
    <w:rsid w:val="005B1893"/>
    <w:rsid w:val="005B5464"/>
    <w:rsid w:val="00611BE1"/>
    <w:rsid w:val="00637046"/>
    <w:rsid w:val="006824E2"/>
    <w:rsid w:val="006D661D"/>
    <w:rsid w:val="007935E3"/>
    <w:rsid w:val="0079465C"/>
    <w:rsid w:val="00794D21"/>
    <w:rsid w:val="007B1216"/>
    <w:rsid w:val="00847624"/>
    <w:rsid w:val="00857C83"/>
    <w:rsid w:val="0087402E"/>
    <w:rsid w:val="00A16AEB"/>
    <w:rsid w:val="00A31B4E"/>
    <w:rsid w:val="00A508C1"/>
    <w:rsid w:val="00A572B4"/>
    <w:rsid w:val="00AA3219"/>
    <w:rsid w:val="00AD6191"/>
    <w:rsid w:val="00BF400C"/>
    <w:rsid w:val="00C9101D"/>
    <w:rsid w:val="00D31E4D"/>
    <w:rsid w:val="00E40D80"/>
    <w:rsid w:val="00F41087"/>
    <w:rsid w:val="00FC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83"/>
  </w:style>
  <w:style w:type="paragraph" w:styleId="1">
    <w:name w:val="heading 1"/>
    <w:basedOn w:val="a"/>
    <w:link w:val="10"/>
    <w:uiPriority w:val="9"/>
    <w:qFormat/>
    <w:rsid w:val="00A31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1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B4E"/>
    <w:rPr>
      <w:b/>
      <w:bCs/>
    </w:rPr>
  </w:style>
  <w:style w:type="paragraph" w:styleId="a5">
    <w:name w:val="List Paragraph"/>
    <w:basedOn w:val="a"/>
    <w:uiPriority w:val="34"/>
    <w:qFormat/>
    <w:rsid w:val="00AA3219"/>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1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1096">
      <w:bodyDiv w:val="1"/>
      <w:marLeft w:val="0"/>
      <w:marRight w:val="0"/>
      <w:marTop w:val="0"/>
      <w:marBottom w:val="0"/>
      <w:divBdr>
        <w:top w:val="none" w:sz="0" w:space="0" w:color="auto"/>
        <w:left w:val="none" w:sz="0" w:space="0" w:color="auto"/>
        <w:bottom w:val="none" w:sz="0" w:space="0" w:color="auto"/>
        <w:right w:val="none" w:sz="0" w:space="0" w:color="auto"/>
      </w:divBdr>
    </w:div>
    <w:div w:id="212573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81868">
          <w:marLeft w:val="0"/>
          <w:marRight w:val="0"/>
          <w:marTop w:val="0"/>
          <w:marBottom w:val="450"/>
          <w:divBdr>
            <w:top w:val="none" w:sz="0" w:space="0" w:color="auto"/>
            <w:left w:val="none" w:sz="0" w:space="0" w:color="auto"/>
            <w:bottom w:val="single" w:sz="6" w:space="7" w:color="EEEEEE"/>
            <w:right w:val="none" w:sz="0" w:space="0" w:color="auto"/>
          </w:divBdr>
        </w:div>
        <w:div w:id="183861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2019-11-01T10:25:00Z</dcterms:created>
  <dcterms:modified xsi:type="dcterms:W3CDTF">2019-11-01T13:08:00Z</dcterms:modified>
</cp:coreProperties>
</file>